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E6819" w14:textId="1D2847D8" w:rsidR="005432DE" w:rsidRPr="006D6AA7" w:rsidRDefault="005432DE" w:rsidP="005432DE">
      <w:pPr>
        <w:suppressAutoHyphens/>
        <w:jc w:val="right"/>
        <w:rPr>
          <w:rFonts w:ascii="Times New Roman" w:hAnsi="Times New Roman" w:cs="Times New Roman"/>
        </w:rPr>
      </w:pPr>
      <w:r w:rsidRPr="006D6AA7">
        <w:rPr>
          <w:rFonts w:ascii="Times New Roman" w:hAnsi="Times New Roman" w:cs="Times New Roman"/>
        </w:rPr>
        <w:t xml:space="preserve">Утверждаю: </w:t>
      </w:r>
    </w:p>
    <w:p w14:paraId="174C6293" w14:textId="77777777" w:rsidR="005432DE" w:rsidRPr="006D6AA7" w:rsidRDefault="005432DE" w:rsidP="005432DE">
      <w:pPr>
        <w:suppressAutoHyphens/>
        <w:jc w:val="right"/>
        <w:rPr>
          <w:rFonts w:ascii="Times New Roman" w:hAnsi="Times New Roman" w:cs="Times New Roman"/>
        </w:rPr>
      </w:pPr>
      <w:r w:rsidRPr="006D6AA7">
        <w:rPr>
          <w:rFonts w:ascii="Times New Roman" w:hAnsi="Times New Roman" w:cs="Times New Roman"/>
        </w:rPr>
        <w:t>Председатель комиссии по осуществлению закупок</w:t>
      </w:r>
    </w:p>
    <w:p w14:paraId="686E4C8F" w14:textId="6C5BDDBE" w:rsidR="005432DE" w:rsidRPr="004C5150" w:rsidRDefault="005432DE" w:rsidP="005432DE">
      <w:pPr>
        <w:jc w:val="right"/>
        <w:rPr>
          <w:rFonts w:ascii="Times New Roman" w:hAnsi="Times New Roman"/>
        </w:rPr>
      </w:pPr>
      <w:r w:rsidRPr="006D6AA7">
        <w:rPr>
          <w:rFonts w:ascii="Times New Roman" w:hAnsi="Times New Roman"/>
        </w:rPr>
        <w:t xml:space="preserve">____________________ </w:t>
      </w:r>
    </w:p>
    <w:p w14:paraId="6A7BFBC3" w14:textId="3768136E" w:rsidR="005432DE" w:rsidRPr="006D6AA7" w:rsidRDefault="005432DE" w:rsidP="005432DE">
      <w:pPr>
        <w:suppressAutoHyphens/>
        <w:jc w:val="right"/>
        <w:rPr>
          <w:rFonts w:ascii="Times New Roman" w:hAnsi="Times New Roman" w:cs="Times New Roman"/>
        </w:rPr>
      </w:pPr>
      <w:r w:rsidRPr="006D6AA7">
        <w:rPr>
          <w:rFonts w:ascii="Times New Roman" w:hAnsi="Times New Roman" w:cs="Times New Roman"/>
        </w:rPr>
        <w:t xml:space="preserve">                  «_____» _____________ 202</w:t>
      </w:r>
      <w:r w:rsidR="00FB2340">
        <w:rPr>
          <w:rFonts w:ascii="Times New Roman" w:hAnsi="Times New Roman" w:cs="Times New Roman"/>
        </w:rPr>
        <w:t>6</w:t>
      </w:r>
      <w:r w:rsidRPr="006D6AA7">
        <w:rPr>
          <w:rFonts w:ascii="Times New Roman" w:hAnsi="Times New Roman" w:cs="Times New Roman"/>
        </w:rPr>
        <w:t xml:space="preserve"> г.</w:t>
      </w:r>
    </w:p>
    <w:p w14:paraId="317664AC" w14:textId="77777777" w:rsidR="005432DE" w:rsidRPr="006D6AA7" w:rsidRDefault="005432DE" w:rsidP="005432DE">
      <w:pPr>
        <w:suppressAutoHyphens/>
        <w:jc w:val="right"/>
        <w:rPr>
          <w:rFonts w:ascii="Times New Roman" w:hAnsi="Times New Roman" w:cs="Times New Roman"/>
        </w:rPr>
      </w:pPr>
    </w:p>
    <w:p w14:paraId="1BE907E8" w14:textId="33B52C06" w:rsidR="005530D4" w:rsidRPr="005530D4" w:rsidRDefault="005530D4" w:rsidP="005530D4">
      <w:pPr>
        <w:suppressAutoHyphens/>
        <w:jc w:val="right"/>
        <w:rPr>
          <w:rFonts w:ascii="Times New Roman" w:hAnsi="Times New Roman" w:cs="Times New Roman"/>
          <w:b/>
        </w:rPr>
      </w:pPr>
    </w:p>
    <w:p w14:paraId="36F22DAC" w14:textId="77777777" w:rsidR="006E457D" w:rsidRPr="00CA372D" w:rsidRDefault="006E457D" w:rsidP="006E457D">
      <w:pPr>
        <w:suppressAutoHyphens/>
        <w:jc w:val="center"/>
        <w:rPr>
          <w:rFonts w:ascii="Times New Roman" w:hAnsi="Times New Roman" w:cs="Times New Roman"/>
        </w:rPr>
      </w:pPr>
      <w:r w:rsidRPr="00CA372D">
        <w:rPr>
          <w:rFonts w:ascii="Times New Roman" w:hAnsi="Times New Roman" w:cs="Times New Roman"/>
        </w:rPr>
        <w:t xml:space="preserve">Извещение закупки товаров (работ, услуг) для обеспечения нужд </w:t>
      </w:r>
    </w:p>
    <w:p w14:paraId="03CF02D8" w14:textId="77777777" w:rsidR="006E457D" w:rsidRDefault="006E457D" w:rsidP="006E457D">
      <w:pPr>
        <w:suppressAutoHyphens/>
        <w:jc w:val="center"/>
        <w:rPr>
          <w:rFonts w:ascii="Times New Roman" w:hAnsi="Times New Roman" w:cs="Times New Roman"/>
        </w:rPr>
      </w:pPr>
      <w:r w:rsidRPr="00CA372D">
        <w:rPr>
          <w:rFonts w:ascii="Times New Roman" w:hAnsi="Times New Roman" w:cs="Times New Roman"/>
        </w:rPr>
        <w:t xml:space="preserve">ГУ «Республиканский центр ветеринарно-санитарного и фитосанитарного благополучия» </w:t>
      </w:r>
    </w:p>
    <w:p w14:paraId="37ACC667" w14:textId="77777777" w:rsidR="006E457D" w:rsidRPr="00467AA6" w:rsidRDefault="006E457D" w:rsidP="006E457D">
      <w:pPr>
        <w:suppressAutoHyphens/>
        <w:jc w:val="center"/>
        <w:rPr>
          <w:rFonts w:ascii="Times New Roman" w:hAnsi="Times New Roman" w:cs="Times New Roman"/>
        </w:rPr>
      </w:pPr>
      <w:r>
        <w:rPr>
          <w:rFonts w:ascii="Times New Roman" w:hAnsi="Times New Roman" w:cs="Times New Roman"/>
        </w:rPr>
        <w:t>(далее – ГУ «РЦВС и ФСБ»)</w:t>
      </w:r>
    </w:p>
    <w:tbl>
      <w:tblPr>
        <w:tblStyle w:val="a3"/>
        <w:tblW w:w="9747" w:type="dxa"/>
        <w:tblLayout w:type="fixed"/>
        <w:tblLook w:val="04A0" w:firstRow="1" w:lastRow="0" w:firstColumn="1" w:lastColumn="0" w:noHBand="0" w:noVBand="1"/>
      </w:tblPr>
      <w:tblGrid>
        <w:gridCol w:w="594"/>
        <w:gridCol w:w="2066"/>
        <w:gridCol w:w="709"/>
        <w:gridCol w:w="2722"/>
        <w:gridCol w:w="708"/>
        <w:gridCol w:w="993"/>
        <w:gridCol w:w="1955"/>
      </w:tblGrid>
      <w:tr w:rsidR="0035008E" w:rsidRPr="00996108" w14:paraId="770C266A" w14:textId="77777777" w:rsidTr="006D6AA7">
        <w:tc>
          <w:tcPr>
            <w:tcW w:w="594" w:type="dxa"/>
          </w:tcPr>
          <w:p w14:paraId="1ABCABE7" w14:textId="77777777" w:rsidR="0035008E" w:rsidRPr="00996108" w:rsidRDefault="0035008E" w:rsidP="005B7C05">
            <w:pPr>
              <w:suppressAutoHyphens/>
              <w:jc w:val="center"/>
              <w:rPr>
                <w:rFonts w:ascii="Times New Roman" w:hAnsi="Times New Roman" w:cs="Times New Roman"/>
              </w:rPr>
            </w:pPr>
            <w:r w:rsidRPr="00996108">
              <w:rPr>
                <w:rFonts w:ascii="Times New Roman" w:hAnsi="Times New Roman" w:cs="Times New Roman"/>
              </w:rPr>
              <w:t>№ п/п</w:t>
            </w:r>
          </w:p>
        </w:tc>
        <w:tc>
          <w:tcPr>
            <w:tcW w:w="5497" w:type="dxa"/>
            <w:gridSpan w:val="3"/>
          </w:tcPr>
          <w:p w14:paraId="531B8419" w14:textId="77777777" w:rsidR="0035008E" w:rsidRPr="00996108" w:rsidRDefault="0035008E" w:rsidP="005B7C05">
            <w:pPr>
              <w:suppressAutoHyphens/>
              <w:jc w:val="center"/>
              <w:rPr>
                <w:rFonts w:ascii="Times New Roman" w:hAnsi="Times New Roman" w:cs="Times New Roman"/>
              </w:rPr>
            </w:pPr>
            <w:r w:rsidRPr="00996108">
              <w:rPr>
                <w:rFonts w:ascii="Times New Roman" w:hAnsi="Times New Roman" w:cs="Times New Roman"/>
              </w:rPr>
              <w:t>Наименование:</w:t>
            </w:r>
          </w:p>
        </w:tc>
        <w:tc>
          <w:tcPr>
            <w:tcW w:w="3656" w:type="dxa"/>
            <w:gridSpan w:val="3"/>
          </w:tcPr>
          <w:p w14:paraId="61A7A259" w14:textId="77777777" w:rsidR="0035008E" w:rsidRPr="00996108" w:rsidRDefault="0035008E" w:rsidP="005B7C05">
            <w:pPr>
              <w:suppressAutoHyphens/>
              <w:jc w:val="center"/>
              <w:rPr>
                <w:rFonts w:ascii="Times New Roman" w:hAnsi="Times New Roman" w:cs="Times New Roman"/>
              </w:rPr>
            </w:pPr>
            <w:r w:rsidRPr="00996108">
              <w:rPr>
                <w:rFonts w:ascii="Times New Roman" w:hAnsi="Times New Roman" w:cs="Times New Roman"/>
              </w:rPr>
              <w:t>Поля для заполнения</w:t>
            </w:r>
          </w:p>
        </w:tc>
      </w:tr>
      <w:tr w:rsidR="0035008E" w:rsidRPr="00996108" w14:paraId="55E3E49F" w14:textId="77777777" w:rsidTr="006D6AA7">
        <w:tc>
          <w:tcPr>
            <w:tcW w:w="594" w:type="dxa"/>
          </w:tcPr>
          <w:p w14:paraId="282ABAE7" w14:textId="77777777" w:rsidR="0035008E" w:rsidRPr="00996108" w:rsidRDefault="0035008E" w:rsidP="005B7C05">
            <w:pPr>
              <w:suppressAutoHyphens/>
              <w:jc w:val="center"/>
              <w:rPr>
                <w:rFonts w:ascii="Times New Roman" w:hAnsi="Times New Roman" w:cs="Times New Roman"/>
              </w:rPr>
            </w:pPr>
            <w:r w:rsidRPr="00996108">
              <w:rPr>
                <w:rFonts w:ascii="Times New Roman" w:hAnsi="Times New Roman" w:cs="Times New Roman"/>
              </w:rPr>
              <w:t>1</w:t>
            </w:r>
          </w:p>
        </w:tc>
        <w:tc>
          <w:tcPr>
            <w:tcW w:w="5497" w:type="dxa"/>
            <w:gridSpan w:val="3"/>
          </w:tcPr>
          <w:p w14:paraId="0A50F647" w14:textId="77777777" w:rsidR="0035008E" w:rsidRPr="00996108" w:rsidRDefault="0035008E" w:rsidP="005B7C05">
            <w:pPr>
              <w:suppressAutoHyphens/>
              <w:jc w:val="center"/>
              <w:rPr>
                <w:rFonts w:ascii="Times New Roman" w:hAnsi="Times New Roman" w:cs="Times New Roman"/>
              </w:rPr>
            </w:pPr>
            <w:r w:rsidRPr="00996108">
              <w:rPr>
                <w:rFonts w:ascii="Times New Roman" w:hAnsi="Times New Roman" w:cs="Times New Roman"/>
              </w:rPr>
              <w:t>2</w:t>
            </w:r>
          </w:p>
        </w:tc>
        <w:tc>
          <w:tcPr>
            <w:tcW w:w="3656" w:type="dxa"/>
            <w:gridSpan w:val="3"/>
          </w:tcPr>
          <w:p w14:paraId="5F04CAC6" w14:textId="77777777" w:rsidR="0035008E" w:rsidRPr="00996108" w:rsidRDefault="0035008E" w:rsidP="005B7C05">
            <w:pPr>
              <w:suppressAutoHyphens/>
              <w:jc w:val="center"/>
              <w:rPr>
                <w:rFonts w:ascii="Times New Roman" w:hAnsi="Times New Roman" w:cs="Times New Roman"/>
              </w:rPr>
            </w:pPr>
            <w:r w:rsidRPr="00996108">
              <w:rPr>
                <w:rFonts w:ascii="Times New Roman" w:hAnsi="Times New Roman" w:cs="Times New Roman"/>
              </w:rPr>
              <w:t>3</w:t>
            </w:r>
          </w:p>
        </w:tc>
      </w:tr>
      <w:tr w:rsidR="00AB55CF" w:rsidRPr="00996108" w14:paraId="354F9825" w14:textId="77777777" w:rsidTr="00460F1D">
        <w:tc>
          <w:tcPr>
            <w:tcW w:w="9747" w:type="dxa"/>
            <w:gridSpan w:val="7"/>
          </w:tcPr>
          <w:p w14:paraId="22C687AC" w14:textId="77777777" w:rsidR="00AB55CF" w:rsidRPr="00996108" w:rsidRDefault="00AB55CF" w:rsidP="005B7C05">
            <w:pPr>
              <w:suppressAutoHyphens/>
              <w:jc w:val="center"/>
              <w:rPr>
                <w:rFonts w:ascii="Times New Roman" w:hAnsi="Times New Roman" w:cs="Times New Roman"/>
              </w:rPr>
            </w:pPr>
            <w:r w:rsidRPr="00996108">
              <w:rPr>
                <w:rFonts w:ascii="Times New Roman" w:hAnsi="Times New Roman" w:cs="Times New Roman"/>
                <w:b/>
              </w:rPr>
              <w:t>1. Общая информация о закупке</w:t>
            </w:r>
          </w:p>
        </w:tc>
      </w:tr>
      <w:tr w:rsidR="00460F1D" w:rsidRPr="00996108" w14:paraId="6F5633FE" w14:textId="77777777" w:rsidTr="006D6AA7">
        <w:tc>
          <w:tcPr>
            <w:tcW w:w="594" w:type="dxa"/>
            <w:vAlign w:val="center"/>
          </w:tcPr>
          <w:p w14:paraId="498C81EE" w14:textId="77777777" w:rsidR="00460F1D" w:rsidRPr="00996108" w:rsidRDefault="00460F1D" w:rsidP="00460F1D">
            <w:pPr>
              <w:suppressAutoHyphens/>
              <w:jc w:val="center"/>
              <w:rPr>
                <w:rFonts w:ascii="Times New Roman" w:hAnsi="Times New Roman" w:cs="Times New Roman"/>
              </w:rPr>
            </w:pPr>
            <w:r w:rsidRPr="00996108">
              <w:rPr>
                <w:rFonts w:ascii="Times New Roman" w:hAnsi="Times New Roman" w:cs="Times New Roman"/>
              </w:rPr>
              <w:t>1</w:t>
            </w:r>
          </w:p>
        </w:tc>
        <w:tc>
          <w:tcPr>
            <w:tcW w:w="5497" w:type="dxa"/>
            <w:gridSpan w:val="3"/>
          </w:tcPr>
          <w:p w14:paraId="2E617409" w14:textId="77777777" w:rsidR="00460F1D" w:rsidRPr="00996108" w:rsidRDefault="00460F1D" w:rsidP="00460F1D">
            <w:pPr>
              <w:suppressAutoHyphens/>
              <w:rPr>
                <w:rFonts w:ascii="Times New Roman" w:hAnsi="Times New Roman" w:cs="Times New Roman"/>
              </w:rPr>
            </w:pPr>
            <w:r w:rsidRPr="00996108">
              <w:rPr>
                <w:rFonts w:ascii="Times New Roman" w:hAnsi="Times New Roman" w:cs="Times New Roman"/>
              </w:rPr>
              <w:t>Номер извещения (номер закупки согласно утвержденному Плану закупок)</w:t>
            </w:r>
          </w:p>
        </w:tc>
        <w:tc>
          <w:tcPr>
            <w:tcW w:w="3656" w:type="dxa"/>
            <w:gridSpan w:val="3"/>
          </w:tcPr>
          <w:p w14:paraId="6BAD3850" w14:textId="2396A64F" w:rsidR="00460F1D" w:rsidRPr="00996108" w:rsidRDefault="00460F1D" w:rsidP="00460F1D">
            <w:pPr>
              <w:suppressAutoHyphens/>
              <w:rPr>
                <w:rFonts w:ascii="Times New Roman" w:hAnsi="Times New Roman" w:cs="Times New Roman"/>
              </w:rPr>
            </w:pPr>
            <w:r w:rsidRPr="00C86735">
              <w:rPr>
                <w:rFonts w:ascii="Times New Roman" w:hAnsi="Times New Roman" w:cs="Times New Roman"/>
              </w:rPr>
              <w:t>№</w:t>
            </w:r>
            <w:r>
              <w:rPr>
                <w:rFonts w:ascii="Times New Roman" w:hAnsi="Times New Roman" w:cs="Times New Roman"/>
              </w:rPr>
              <w:t xml:space="preserve"> </w:t>
            </w:r>
            <w:r w:rsidR="00BA109F">
              <w:rPr>
                <w:rFonts w:ascii="Times New Roman" w:hAnsi="Times New Roman" w:cs="Times New Roman"/>
              </w:rPr>
              <w:t>1</w:t>
            </w:r>
            <w:r w:rsidR="00CC62D1">
              <w:rPr>
                <w:rFonts w:ascii="Times New Roman" w:hAnsi="Times New Roman" w:cs="Times New Roman"/>
              </w:rPr>
              <w:t>8</w:t>
            </w:r>
          </w:p>
        </w:tc>
      </w:tr>
      <w:tr w:rsidR="00460F1D" w:rsidRPr="00996108" w14:paraId="5F3B7979" w14:textId="77777777" w:rsidTr="006D6AA7">
        <w:tc>
          <w:tcPr>
            <w:tcW w:w="594" w:type="dxa"/>
            <w:vAlign w:val="center"/>
          </w:tcPr>
          <w:p w14:paraId="59159CDF" w14:textId="77777777" w:rsidR="00460F1D" w:rsidRPr="00996108" w:rsidRDefault="00460F1D" w:rsidP="00460F1D">
            <w:pPr>
              <w:suppressAutoHyphens/>
              <w:jc w:val="center"/>
              <w:rPr>
                <w:rFonts w:ascii="Times New Roman" w:hAnsi="Times New Roman" w:cs="Times New Roman"/>
              </w:rPr>
            </w:pPr>
            <w:r w:rsidRPr="00996108">
              <w:rPr>
                <w:rFonts w:ascii="Times New Roman" w:hAnsi="Times New Roman" w:cs="Times New Roman"/>
              </w:rPr>
              <w:t>2</w:t>
            </w:r>
          </w:p>
        </w:tc>
        <w:tc>
          <w:tcPr>
            <w:tcW w:w="5497" w:type="dxa"/>
            <w:gridSpan w:val="3"/>
          </w:tcPr>
          <w:p w14:paraId="2D2FEBC2" w14:textId="7BC89362" w:rsidR="00460F1D" w:rsidRPr="00996108" w:rsidRDefault="00460F1D" w:rsidP="00460F1D">
            <w:pPr>
              <w:suppressAutoHyphens/>
              <w:rPr>
                <w:rFonts w:ascii="Times New Roman" w:hAnsi="Times New Roman" w:cs="Times New Roman"/>
              </w:rPr>
            </w:pPr>
            <w:r w:rsidRPr="00996108">
              <w:rPr>
                <w:rFonts w:ascii="Times New Roman" w:hAnsi="Times New Roman" w:cs="Times New Roman"/>
              </w:rPr>
              <w:t>Используемый способ определения по</w:t>
            </w:r>
            <w:r w:rsidR="00342D9B">
              <w:rPr>
                <w:rFonts w:ascii="Times New Roman" w:hAnsi="Times New Roman" w:cs="Times New Roman"/>
              </w:rPr>
              <w:t>дрядчика</w:t>
            </w:r>
          </w:p>
        </w:tc>
        <w:tc>
          <w:tcPr>
            <w:tcW w:w="3656" w:type="dxa"/>
            <w:gridSpan w:val="3"/>
          </w:tcPr>
          <w:p w14:paraId="227435AA" w14:textId="6880B01A" w:rsidR="00460F1D" w:rsidRPr="00394D6C" w:rsidRDefault="00556714" w:rsidP="00394D6C">
            <w:pPr>
              <w:suppressAutoHyphens/>
              <w:jc w:val="both"/>
              <w:rPr>
                <w:rFonts w:ascii="Times New Roman" w:hAnsi="Times New Roman" w:cs="Times New Roman"/>
              </w:rPr>
            </w:pPr>
            <w:r>
              <w:rPr>
                <w:rFonts w:ascii="Times New Roman" w:hAnsi="Times New Roman" w:cs="Times New Roman"/>
              </w:rPr>
              <w:t>З</w:t>
            </w:r>
            <w:r w:rsidR="00394D6C" w:rsidRPr="00394D6C">
              <w:rPr>
                <w:rFonts w:ascii="Times New Roman" w:hAnsi="Times New Roman" w:cs="Times New Roman"/>
              </w:rPr>
              <w:t xml:space="preserve">апрос предложений </w:t>
            </w:r>
          </w:p>
        </w:tc>
      </w:tr>
      <w:tr w:rsidR="00460F1D" w:rsidRPr="00996108" w14:paraId="30F1A308" w14:textId="77777777" w:rsidTr="006D6AA7">
        <w:tc>
          <w:tcPr>
            <w:tcW w:w="594" w:type="dxa"/>
          </w:tcPr>
          <w:p w14:paraId="07AFF213" w14:textId="77777777" w:rsidR="00460F1D" w:rsidRPr="00996108" w:rsidRDefault="00460F1D" w:rsidP="00460F1D">
            <w:pPr>
              <w:suppressAutoHyphens/>
              <w:jc w:val="center"/>
              <w:rPr>
                <w:rFonts w:ascii="Times New Roman" w:hAnsi="Times New Roman" w:cs="Times New Roman"/>
              </w:rPr>
            </w:pPr>
            <w:r w:rsidRPr="00996108">
              <w:rPr>
                <w:rFonts w:ascii="Times New Roman" w:hAnsi="Times New Roman" w:cs="Times New Roman"/>
              </w:rPr>
              <w:t>3</w:t>
            </w:r>
          </w:p>
        </w:tc>
        <w:tc>
          <w:tcPr>
            <w:tcW w:w="5497" w:type="dxa"/>
            <w:gridSpan w:val="3"/>
          </w:tcPr>
          <w:p w14:paraId="03E67196" w14:textId="77777777" w:rsidR="00460F1D" w:rsidRPr="00996108" w:rsidRDefault="00460F1D" w:rsidP="00460F1D">
            <w:pPr>
              <w:suppressAutoHyphens/>
              <w:rPr>
                <w:rFonts w:ascii="Times New Roman" w:hAnsi="Times New Roman" w:cs="Times New Roman"/>
              </w:rPr>
            </w:pPr>
            <w:r w:rsidRPr="00996108">
              <w:rPr>
                <w:rFonts w:ascii="Times New Roman" w:hAnsi="Times New Roman" w:cs="Times New Roman"/>
              </w:rPr>
              <w:t>Предмет закупки</w:t>
            </w:r>
          </w:p>
        </w:tc>
        <w:tc>
          <w:tcPr>
            <w:tcW w:w="3656" w:type="dxa"/>
            <w:gridSpan w:val="3"/>
          </w:tcPr>
          <w:p w14:paraId="3A5B2DD6" w14:textId="6B8299FE"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Лот</w:t>
            </w:r>
            <w:r w:rsidR="00436D29" w:rsidRPr="00104F93">
              <w:rPr>
                <w:rFonts w:ascii="Times New Roman" w:hAnsi="Times New Roman" w:cs="Times New Roman"/>
                <w:bCs/>
              </w:rPr>
              <w:t xml:space="preserve"> № 1</w:t>
            </w:r>
          </w:p>
          <w:p w14:paraId="56FA3CF0" w14:textId="2F2E9EC4"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а) предмет (объект) закупки – в</w:t>
            </w:r>
            <w:r w:rsidR="00436D29" w:rsidRPr="00104F93">
              <w:rPr>
                <w:rFonts w:ascii="Times New Roman" w:hAnsi="Times New Roman" w:cs="Times New Roman"/>
                <w:bCs/>
              </w:rPr>
              <w:t xml:space="preserve">ыполнение работ по текущему ремонту </w:t>
            </w:r>
            <w:r w:rsidR="00E63AE8">
              <w:rPr>
                <w:rFonts w:ascii="Times New Roman" w:hAnsi="Times New Roman" w:cs="Times New Roman"/>
                <w:bCs/>
              </w:rPr>
              <w:t>помещений ветеринарной лаборатории ГУ «РЦВС и ФСБ»</w:t>
            </w:r>
            <w:r w:rsidR="00436D29" w:rsidRPr="00104F93">
              <w:rPr>
                <w:rFonts w:ascii="Times New Roman" w:hAnsi="Times New Roman" w:cs="Times New Roman"/>
                <w:bCs/>
              </w:rPr>
              <w:t xml:space="preserve">, включая </w:t>
            </w:r>
            <w:r w:rsidR="009120AE">
              <w:rPr>
                <w:rFonts w:ascii="Times New Roman" w:hAnsi="Times New Roman" w:cs="Times New Roman"/>
                <w:bCs/>
              </w:rPr>
              <w:t>строительные и отделочные</w:t>
            </w:r>
            <w:r w:rsidR="00436D29" w:rsidRPr="00104F93">
              <w:rPr>
                <w:rFonts w:ascii="Times New Roman" w:hAnsi="Times New Roman" w:cs="Times New Roman"/>
                <w:bCs/>
              </w:rPr>
              <w:t xml:space="preserve"> материалы подрядчика, а также следующие виды и объемы работ:</w:t>
            </w:r>
          </w:p>
          <w:p w14:paraId="5900A6FE" w14:textId="064DB378"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1) о</w:t>
            </w:r>
            <w:r w:rsidR="00436D29" w:rsidRPr="00104F93">
              <w:rPr>
                <w:rFonts w:ascii="Times New Roman" w:hAnsi="Times New Roman" w:cs="Times New Roman"/>
                <w:bCs/>
              </w:rPr>
              <w:t>чистка вручную поверхности потолков сложных от резиновых и масляных красок: с земли и лесов – 54,63 м. кв.;</w:t>
            </w:r>
          </w:p>
          <w:p w14:paraId="09133605" w14:textId="09DAFAED"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2) н</w:t>
            </w:r>
            <w:r w:rsidR="00436D29" w:rsidRPr="00104F93">
              <w:rPr>
                <w:rFonts w:ascii="Times New Roman" w:hAnsi="Times New Roman" w:cs="Times New Roman"/>
                <w:bCs/>
              </w:rPr>
              <w:t>аклеивание сетки штукатурной стеклотканевой по готовому основанию потолков</w:t>
            </w:r>
            <w:r w:rsidR="003F7A01">
              <w:rPr>
                <w:rFonts w:ascii="Times New Roman" w:hAnsi="Times New Roman" w:cs="Times New Roman"/>
                <w:bCs/>
              </w:rPr>
              <w:t xml:space="preserve"> </w:t>
            </w:r>
            <w:r w:rsidR="00436D29" w:rsidRPr="00104F93">
              <w:rPr>
                <w:rFonts w:ascii="Times New Roman" w:hAnsi="Times New Roman" w:cs="Times New Roman"/>
                <w:bCs/>
              </w:rPr>
              <w:t>– 18,</w:t>
            </w:r>
            <w:bookmarkStart w:id="0" w:name="_GoBack"/>
            <w:bookmarkEnd w:id="0"/>
            <w:r w:rsidR="00436D29" w:rsidRPr="00104F93">
              <w:rPr>
                <w:rFonts w:ascii="Times New Roman" w:hAnsi="Times New Roman" w:cs="Times New Roman"/>
                <w:bCs/>
              </w:rPr>
              <w:t>21 м. кв.;</w:t>
            </w:r>
          </w:p>
          <w:p w14:paraId="410C05D4" w14:textId="5B77D826"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3) с</w:t>
            </w:r>
            <w:r w:rsidR="00436D29" w:rsidRPr="00104F93">
              <w:rPr>
                <w:rFonts w:ascii="Times New Roman" w:hAnsi="Times New Roman" w:cs="Times New Roman"/>
                <w:bCs/>
              </w:rPr>
              <w:t>плошное выравнивание внутренних поверхностей (</w:t>
            </w:r>
            <w:proofErr w:type="spellStart"/>
            <w:r w:rsidR="00436D29" w:rsidRPr="00104F93">
              <w:rPr>
                <w:rFonts w:ascii="Times New Roman" w:hAnsi="Times New Roman" w:cs="Times New Roman"/>
                <w:bCs/>
              </w:rPr>
              <w:t>первичка</w:t>
            </w:r>
            <w:proofErr w:type="spellEnd"/>
            <w:r w:rsidR="00436D29" w:rsidRPr="00104F93">
              <w:rPr>
                <w:rFonts w:ascii="Times New Roman" w:hAnsi="Times New Roman" w:cs="Times New Roman"/>
                <w:bCs/>
              </w:rPr>
              <w:t xml:space="preserve"> и </w:t>
            </w:r>
            <w:proofErr w:type="spellStart"/>
            <w:r w:rsidR="00436D29" w:rsidRPr="00104F93">
              <w:rPr>
                <w:rFonts w:ascii="Times New Roman" w:hAnsi="Times New Roman" w:cs="Times New Roman"/>
                <w:bCs/>
              </w:rPr>
              <w:t>вторичка</w:t>
            </w:r>
            <w:proofErr w:type="spellEnd"/>
            <w:r w:rsidR="00436D29" w:rsidRPr="00104F93">
              <w:rPr>
                <w:rFonts w:ascii="Times New Roman" w:hAnsi="Times New Roman" w:cs="Times New Roman"/>
                <w:bCs/>
              </w:rPr>
              <w:t>) из сухих растворных смесей толщиной до 10 мм: потолков</w:t>
            </w:r>
            <w:r w:rsidR="00436D29" w:rsidRPr="00111A28">
              <w:rPr>
                <w:rFonts w:ascii="Times New Roman" w:hAnsi="Times New Roman" w:cs="Times New Roman"/>
                <w:bCs/>
              </w:rPr>
              <w:t xml:space="preserve"> – 54,63 м. кв.;</w:t>
            </w:r>
          </w:p>
          <w:p w14:paraId="05486FB5" w14:textId="75FEEB3E"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4) с</w:t>
            </w:r>
            <w:r w:rsidR="00436D29" w:rsidRPr="00104F93">
              <w:rPr>
                <w:rFonts w:ascii="Times New Roman" w:hAnsi="Times New Roman" w:cs="Times New Roman"/>
                <w:bCs/>
              </w:rPr>
              <w:t>плошное выравнивание внутренних поверхностей (</w:t>
            </w:r>
            <w:proofErr w:type="spellStart"/>
            <w:r w:rsidR="00436D29" w:rsidRPr="00104F93">
              <w:rPr>
                <w:rFonts w:ascii="Times New Roman" w:hAnsi="Times New Roman" w:cs="Times New Roman"/>
                <w:bCs/>
              </w:rPr>
              <w:t>первичка</w:t>
            </w:r>
            <w:proofErr w:type="spellEnd"/>
            <w:r w:rsidR="00436D29" w:rsidRPr="00104F93">
              <w:rPr>
                <w:rFonts w:ascii="Times New Roman" w:hAnsi="Times New Roman" w:cs="Times New Roman"/>
                <w:bCs/>
              </w:rPr>
              <w:t xml:space="preserve"> и </w:t>
            </w:r>
            <w:proofErr w:type="spellStart"/>
            <w:r w:rsidR="00436D29" w:rsidRPr="00104F93">
              <w:rPr>
                <w:rFonts w:ascii="Times New Roman" w:hAnsi="Times New Roman" w:cs="Times New Roman"/>
                <w:bCs/>
              </w:rPr>
              <w:t>вторичка</w:t>
            </w:r>
            <w:proofErr w:type="spellEnd"/>
            <w:r w:rsidR="00436D29" w:rsidRPr="00104F93">
              <w:rPr>
                <w:rFonts w:ascii="Times New Roman" w:hAnsi="Times New Roman" w:cs="Times New Roman"/>
                <w:bCs/>
              </w:rPr>
              <w:t>) из сухих растворных смесей на каждый 1 мм изменения толщины слоя добавлять или исключать к норме: 15-02-019-04 Коэффициент=6 – - 54,63 м. кв.;</w:t>
            </w:r>
          </w:p>
          <w:p w14:paraId="46F2367D" w14:textId="561DE8EC"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5) н</w:t>
            </w:r>
            <w:r w:rsidR="00436D29" w:rsidRPr="00104F93">
              <w:rPr>
                <w:rFonts w:ascii="Times New Roman" w:hAnsi="Times New Roman" w:cs="Times New Roman"/>
                <w:bCs/>
              </w:rPr>
              <w:t>анесение водно-дисперсионной грунтовки на поверхности: гипсокартонные – 54,63 м. кв.;</w:t>
            </w:r>
          </w:p>
          <w:p w14:paraId="55213B0A" w14:textId="1AC015ED"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6) о</w:t>
            </w:r>
            <w:r w:rsidR="00436D29" w:rsidRPr="00104F93">
              <w:rPr>
                <w:rFonts w:ascii="Times New Roman" w:hAnsi="Times New Roman" w:cs="Times New Roman"/>
                <w:bCs/>
              </w:rPr>
              <w:t xml:space="preserve">клейка </w:t>
            </w:r>
            <w:proofErr w:type="spellStart"/>
            <w:r w:rsidR="00436D29" w:rsidRPr="00104F93">
              <w:rPr>
                <w:rFonts w:ascii="Times New Roman" w:hAnsi="Times New Roman" w:cs="Times New Roman"/>
                <w:bCs/>
              </w:rPr>
              <w:t>стеклообоями</w:t>
            </w:r>
            <w:proofErr w:type="spellEnd"/>
            <w:r w:rsidR="00436D29" w:rsidRPr="00104F93">
              <w:rPr>
                <w:rFonts w:ascii="Times New Roman" w:hAnsi="Times New Roman" w:cs="Times New Roman"/>
                <w:bCs/>
              </w:rPr>
              <w:t xml:space="preserve"> потолков – 54,63 м. кв.;</w:t>
            </w:r>
          </w:p>
          <w:p w14:paraId="76E2E278" w14:textId="4524681D"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7) с</w:t>
            </w:r>
            <w:r w:rsidR="00436D29" w:rsidRPr="00104F93">
              <w:rPr>
                <w:rFonts w:ascii="Times New Roman" w:hAnsi="Times New Roman" w:cs="Times New Roman"/>
                <w:bCs/>
              </w:rPr>
              <w:t>плошное выравнивание внутренних поверхностей (акрил) из сухих растворных смесей толщиной до 10 мм: потолков – 54,63 м. кв.;</w:t>
            </w:r>
          </w:p>
          <w:p w14:paraId="79170EC0" w14:textId="44AB902A"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8) с</w:t>
            </w:r>
            <w:r w:rsidR="00436D29" w:rsidRPr="00104F93">
              <w:rPr>
                <w:rFonts w:ascii="Times New Roman" w:hAnsi="Times New Roman" w:cs="Times New Roman"/>
                <w:bCs/>
              </w:rPr>
              <w:t xml:space="preserve">плошное выравнивание внутренних поверхностей (акрил) из сухих растворных смесей на каждый 1 мм изменения толщины слоя добавлять или исключать к норме: </w:t>
            </w:r>
            <w:r w:rsidR="00436D29" w:rsidRPr="00104F93">
              <w:rPr>
                <w:rFonts w:ascii="Times New Roman" w:hAnsi="Times New Roman" w:cs="Times New Roman"/>
                <w:bCs/>
              </w:rPr>
              <w:lastRenderedPageBreak/>
              <w:t>15-02-019-04 Коэффициент=7 – - 54,63 м. кв.;</w:t>
            </w:r>
          </w:p>
          <w:p w14:paraId="049DD104" w14:textId="28450AFC"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9) у</w:t>
            </w:r>
            <w:r w:rsidR="00436D29" w:rsidRPr="00104F93">
              <w:rPr>
                <w:rFonts w:ascii="Times New Roman" w:hAnsi="Times New Roman" w:cs="Times New Roman"/>
                <w:bCs/>
              </w:rPr>
              <w:t>становка цементных деталей погонных орнаментированных плоских, выпуклых и рельефных простого или сложного рисунка (порезки, пояса, фризы, капли и т.п.) Высотой: до 100 мм. – 49,76 м.;</w:t>
            </w:r>
          </w:p>
          <w:p w14:paraId="35684445" w14:textId="2B908E1D"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10) у</w:t>
            </w:r>
            <w:r w:rsidR="00436D29" w:rsidRPr="00104F93">
              <w:rPr>
                <w:rFonts w:ascii="Times New Roman" w:hAnsi="Times New Roman" w:cs="Times New Roman"/>
                <w:bCs/>
              </w:rPr>
              <w:t>становка декоративных карнизов из полистирола при внутренней отделке помещений – 19,09 м.;</w:t>
            </w:r>
          </w:p>
          <w:p w14:paraId="7C0FDF48" w14:textId="0F9D6DB9"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11) о</w:t>
            </w:r>
            <w:r w:rsidR="00436D29" w:rsidRPr="00104F93">
              <w:rPr>
                <w:rFonts w:ascii="Times New Roman" w:hAnsi="Times New Roman" w:cs="Times New Roman"/>
                <w:bCs/>
              </w:rPr>
              <w:t>краска поливинилацетатными водоэмульсионными составами улучшенная: по сборным конструкциям потолков, подготовленным под окраску – 8,20 м. кв.;</w:t>
            </w:r>
          </w:p>
          <w:p w14:paraId="07F5D3A8" w14:textId="0CCF9CA8"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12) с</w:t>
            </w:r>
            <w:r w:rsidR="00436D29" w:rsidRPr="00104F93">
              <w:rPr>
                <w:rFonts w:ascii="Times New Roman" w:hAnsi="Times New Roman" w:cs="Times New Roman"/>
                <w:bCs/>
              </w:rPr>
              <w:t>верление установками алмазного бурения в железобетонных конструкциях горизонтальных отверстий глубиной 200 мм диаметром: 160 мм – 2 отверстия;</w:t>
            </w:r>
          </w:p>
          <w:p w14:paraId="7CC5894D" w14:textId="44A81712"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13) н</w:t>
            </w:r>
            <w:r w:rsidR="00436D29" w:rsidRPr="00104F93">
              <w:rPr>
                <w:rFonts w:ascii="Times New Roman" w:hAnsi="Times New Roman" w:cs="Times New Roman"/>
                <w:bCs/>
              </w:rPr>
              <w:t>а каждые 10 мм изменения глубины сверления добавляется или исключается: к норме 46-03-002-16 Коэффициент=60 – 2 отверстия;</w:t>
            </w:r>
          </w:p>
          <w:p w14:paraId="413154CB" w14:textId="6144A56E"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14) д</w:t>
            </w:r>
            <w:r w:rsidR="00436D29" w:rsidRPr="00104F93">
              <w:rPr>
                <w:rFonts w:ascii="Times New Roman" w:hAnsi="Times New Roman" w:cs="Times New Roman"/>
                <w:bCs/>
              </w:rPr>
              <w:t>емонтаж металлических дверных блоков Коэффициент=0,7 – 3,78 м. кв.;</w:t>
            </w:r>
          </w:p>
          <w:p w14:paraId="1C8ED979" w14:textId="11D87945"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15) у</w:t>
            </w:r>
            <w:r w:rsidR="00436D29" w:rsidRPr="00104F93">
              <w:rPr>
                <w:rFonts w:ascii="Times New Roman" w:hAnsi="Times New Roman" w:cs="Times New Roman"/>
                <w:bCs/>
              </w:rPr>
              <w:t>становка металлических дверных блоков в готовые проемы – 3,78 м. кв.;</w:t>
            </w:r>
          </w:p>
          <w:p w14:paraId="2F39B5C0" w14:textId="32434911"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16) р</w:t>
            </w:r>
            <w:r w:rsidR="00436D29" w:rsidRPr="00104F93">
              <w:rPr>
                <w:rFonts w:ascii="Times New Roman" w:hAnsi="Times New Roman" w:cs="Times New Roman"/>
                <w:bCs/>
              </w:rPr>
              <w:t>азборка деревянных заполнений проемов: дверных и воротных – 11,34 м. кв.;</w:t>
            </w:r>
          </w:p>
          <w:p w14:paraId="53FE4278" w14:textId="2052412D"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17) у</w:t>
            </w:r>
            <w:r w:rsidR="00436D29" w:rsidRPr="00104F93">
              <w:rPr>
                <w:rFonts w:ascii="Times New Roman" w:hAnsi="Times New Roman" w:cs="Times New Roman"/>
                <w:bCs/>
              </w:rPr>
              <w:t xml:space="preserve">становка блоков из </w:t>
            </w:r>
            <w:proofErr w:type="spellStart"/>
            <w:r w:rsidR="00436D29" w:rsidRPr="00104F93">
              <w:rPr>
                <w:rFonts w:ascii="Times New Roman" w:hAnsi="Times New Roman" w:cs="Times New Roman"/>
                <w:bCs/>
              </w:rPr>
              <w:t>пвх</w:t>
            </w:r>
            <w:proofErr w:type="spellEnd"/>
            <w:r w:rsidR="00436D29" w:rsidRPr="00104F93">
              <w:rPr>
                <w:rFonts w:ascii="Times New Roman" w:hAnsi="Times New Roman" w:cs="Times New Roman"/>
                <w:bCs/>
              </w:rPr>
              <w:t xml:space="preserve"> в наружных и внутренних дверных проемах: в каменных стенах площадью проема до 3 м2 – 13,23 м. кв.;</w:t>
            </w:r>
          </w:p>
          <w:p w14:paraId="5C48C684" w14:textId="0915FD4B" w:rsidR="00436D29" w:rsidRPr="00104F93" w:rsidRDefault="00436D29" w:rsidP="00436D29">
            <w:pPr>
              <w:suppressAutoHyphens/>
              <w:jc w:val="both"/>
              <w:rPr>
                <w:rFonts w:ascii="Times New Roman" w:hAnsi="Times New Roman" w:cs="Times New Roman"/>
                <w:bCs/>
              </w:rPr>
            </w:pPr>
            <w:r w:rsidRPr="00104F93">
              <w:rPr>
                <w:rFonts w:ascii="Times New Roman" w:hAnsi="Times New Roman" w:cs="Times New Roman"/>
                <w:bCs/>
              </w:rPr>
              <w:t>18</w:t>
            </w:r>
            <w:r w:rsidR="006E457D">
              <w:rPr>
                <w:rFonts w:ascii="Times New Roman" w:hAnsi="Times New Roman" w:cs="Times New Roman"/>
                <w:bCs/>
              </w:rPr>
              <w:t>) о</w:t>
            </w:r>
            <w:r w:rsidRPr="00104F93">
              <w:rPr>
                <w:rFonts w:ascii="Times New Roman" w:hAnsi="Times New Roman" w:cs="Times New Roman"/>
                <w:bCs/>
              </w:rPr>
              <w:t>блицовка стен по одинарному металлическому каркасу из направляющих и стоечных профилей гипсокартонными листами в два слоя: с дверным проемом – 7,86 м. кв.;</w:t>
            </w:r>
          </w:p>
          <w:p w14:paraId="6EF49662" w14:textId="560CBBBE"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19) д</w:t>
            </w:r>
            <w:r w:rsidR="00436D29" w:rsidRPr="00104F93">
              <w:rPr>
                <w:rFonts w:ascii="Times New Roman" w:hAnsi="Times New Roman" w:cs="Times New Roman"/>
                <w:bCs/>
              </w:rPr>
              <w:t>емонтаж перегородок из гипсокартонных листов (</w:t>
            </w:r>
            <w:proofErr w:type="spellStart"/>
            <w:r w:rsidR="00436D29" w:rsidRPr="00104F93">
              <w:rPr>
                <w:rFonts w:ascii="Times New Roman" w:hAnsi="Times New Roman" w:cs="Times New Roman"/>
                <w:bCs/>
              </w:rPr>
              <w:t>гкл</w:t>
            </w:r>
            <w:proofErr w:type="spellEnd"/>
            <w:r w:rsidR="00436D29" w:rsidRPr="00104F93">
              <w:rPr>
                <w:rFonts w:ascii="Times New Roman" w:hAnsi="Times New Roman" w:cs="Times New Roman"/>
                <w:bCs/>
              </w:rPr>
              <w:t>) с одинарным металлическим каркасом и двухслойной обшивкой с обеих сторон: глухих Коэффициент=0,8 – 8,73 м. кв.;</w:t>
            </w:r>
          </w:p>
          <w:p w14:paraId="383A250A" w14:textId="3978ED7C"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20) п</w:t>
            </w:r>
            <w:r w:rsidR="00436D29" w:rsidRPr="00104F93">
              <w:rPr>
                <w:rFonts w:ascii="Times New Roman" w:hAnsi="Times New Roman" w:cs="Times New Roman"/>
                <w:bCs/>
              </w:rPr>
              <w:t>робивка проемов в конструкциях: из кирпича – 0,448 м. куб.;</w:t>
            </w:r>
          </w:p>
          <w:p w14:paraId="29ABB8CA" w14:textId="5118E571"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lastRenderedPageBreak/>
              <w:t>21) у</w:t>
            </w:r>
            <w:r w:rsidR="00436D29" w:rsidRPr="00104F93">
              <w:rPr>
                <w:rFonts w:ascii="Times New Roman" w:hAnsi="Times New Roman" w:cs="Times New Roman"/>
                <w:bCs/>
              </w:rPr>
              <w:t>силение конструктивных элементов: стен кирпичных металлическим каркасом – 0,086 т.;</w:t>
            </w:r>
          </w:p>
          <w:p w14:paraId="3BDCF426" w14:textId="7440D98E"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22) д</w:t>
            </w:r>
            <w:r w:rsidR="00436D29" w:rsidRPr="00104F93">
              <w:rPr>
                <w:rFonts w:ascii="Times New Roman" w:hAnsi="Times New Roman" w:cs="Times New Roman"/>
                <w:bCs/>
              </w:rPr>
              <w:t xml:space="preserve">емонтаж в жилых и общественных зданиях оконных блоков из </w:t>
            </w:r>
            <w:proofErr w:type="spellStart"/>
            <w:r w:rsidR="00436D29" w:rsidRPr="00104F93">
              <w:rPr>
                <w:rFonts w:ascii="Times New Roman" w:hAnsi="Times New Roman" w:cs="Times New Roman"/>
                <w:bCs/>
              </w:rPr>
              <w:t>пвх</w:t>
            </w:r>
            <w:proofErr w:type="spellEnd"/>
            <w:r w:rsidR="00436D29" w:rsidRPr="00104F93">
              <w:rPr>
                <w:rFonts w:ascii="Times New Roman" w:hAnsi="Times New Roman" w:cs="Times New Roman"/>
                <w:bCs/>
              </w:rPr>
              <w:t xml:space="preserve"> профилей: поворотных (откидных, поворотно-откидных) с площадью проема до 2 м2 одностворчатых Коэффициент=0,8 – 1,6 м. кв.;</w:t>
            </w:r>
          </w:p>
          <w:p w14:paraId="268F3CAF" w14:textId="2491ABBD"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23) у</w:t>
            </w:r>
            <w:r w:rsidR="00436D29" w:rsidRPr="00104F93">
              <w:rPr>
                <w:rFonts w:ascii="Times New Roman" w:hAnsi="Times New Roman" w:cs="Times New Roman"/>
                <w:bCs/>
              </w:rPr>
              <w:t xml:space="preserve">становка в жилых и общественных зданиях оконных блоков из </w:t>
            </w:r>
            <w:proofErr w:type="spellStart"/>
            <w:r w:rsidR="00436D29" w:rsidRPr="00104F93">
              <w:rPr>
                <w:rFonts w:ascii="Times New Roman" w:hAnsi="Times New Roman" w:cs="Times New Roman"/>
                <w:bCs/>
              </w:rPr>
              <w:t>пвх</w:t>
            </w:r>
            <w:proofErr w:type="spellEnd"/>
            <w:r w:rsidR="00436D29" w:rsidRPr="00104F93">
              <w:rPr>
                <w:rFonts w:ascii="Times New Roman" w:hAnsi="Times New Roman" w:cs="Times New Roman"/>
                <w:bCs/>
              </w:rPr>
              <w:t xml:space="preserve"> профилей: поворотных (откидных, поворотно-откидных) с площадью проема до 2 м2 двухстворчатых – 2,2 м. кв.;</w:t>
            </w:r>
          </w:p>
          <w:p w14:paraId="6017C81C" w14:textId="4474B2B8"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24) у</w:t>
            </w:r>
            <w:r w:rsidR="00436D29" w:rsidRPr="00104F93">
              <w:rPr>
                <w:rFonts w:ascii="Times New Roman" w:hAnsi="Times New Roman" w:cs="Times New Roman"/>
                <w:bCs/>
              </w:rPr>
              <w:t xml:space="preserve">становка подоконных досок из </w:t>
            </w:r>
            <w:proofErr w:type="spellStart"/>
            <w:r w:rsidR="00436D29" w:rsidRPr="00104F93">
              <w:rPr>
                <w:rFonts w:ascii="Times New Roman" w:hAnsi="Times New Roman" w:cs="Times New Roman"/>
                <w:bCs/>
              </w:rPr>
              <w:t>пвх</w:t>
            </w:r>
            <w:proofErr w:type="spellEnd"/>
            <w:r w:rsidR="00436D29" w:rsidRPr="00104F93">
              <w:rPr>
                <w:rFonts w:ascii="Times New Roman" w:hAnsi="Times New Roman" w:cs="Times New Roman"/>
                <w:bCs/>
              </w:rPr>
              <w:t>: в каменных стенах толщиной до 0,51 м – 1,6 м.;</w:t>
            </w:r>
          </w:p>
          <w:p w14:paraId="0B64BF67" w14:textId="66EB6A07"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25) н</w:t>
            </w:r>
            <w:r w:rsidR="00436D29" w:rsidRPr="00104F93">
              <w:rPr>
                <w:rFonts w:ascii="Times New Roman" w:hAnsi="Times New Roman" w:cs="Times New Roman"/>
                <w:bCs/>
              </w:rPr>
              <w:t>анесение водно-дисперсионной грунтовки на поверхности: гипсокартонные – 32,39 м. кв.;</w:t>
            </w:r>
          </w:p>
          <w:p w14:paraId="330F951B" w14:textId="0CBD049B" w:rsidR="00436D29" w:rsidRPr="00104F93" w:rsidRDefault="00436D29" w:rsidP="00436D29">
            <w:pPr>
              <w:suppressAutoHyphens/>
              <w:jc w:val="both"/>
              <w:rPr>
                <w:rFonts w:ascii="Times New Roman" w:hAnsi="Times New Roman" w:cs="Times New Roman"/>
                <w:bCs/>
              </w:rPr>
            </w:pPr>
            <w:r w:rsidRPr="00104F93">
              <w:rPr>
                <w:rFonts w:ascii="Times New Roman" w:hAnsi="Times New Roman" w:cs="Times New Roman"/>
                <w:bCs/>
              </w:rPr>
              <w:t>26)</w:t>
            </w:r>
            <w:r w:rsidR="006E457D">
              <w:rPr>
                <w:rFonts w:ascii="Times New Roman" w:hAnsi="Times New Roman" w:cs="Times New Roman"/>
                <w:bCs/>
              </w:rPr>
              <w:t xml:space="preserve"> г</w:t>
            </w:r>
            <w:r w:rsidRPr="00104F93">
              <w:rPr>
                <w:rFonts w:ascii="Times New Roman" w:hAnsi="Times New Roman" w:cs="Times New Roman"/>
                <w:bCs/>
              </w:rPr>
              <w:t>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 – 32,39 м. кв.;</w:t>
            </w:r>
          </w:p>
          <w:p w14:paraId="77D7F99B" w14:textId="096416FC"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27) о</w:t>
            </w:r>
            <w:r w:rsidR="00436D29" w:rsidRPr="00104F93">
              <w:rPr>
                <w:rFonts w:ascii="Times New Roman" w:hAnsi="Times New Roman" w:cs="Times New Roman"/>
                <w:bCs/>
              </w:rPr>
              <w:t>чистка вручную поверхности стен сложных от резиновых и масляных красок: с земли и лесов – 176,64 м. кв.;</w:t>
            </w:r>
          </w:p>
          <w:p w14:paraId="338FB67B" w14:textId="4A0D2707"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28) н</w:t>
            </w:r>
            <w:r w:rsidR="00436D29" w:rsidRPr="00104F93">
              <w:rPr>
                <w:rFonts w:ascii="Times New Roman" w:hAnsi="Times New Roman" w:cs="Times New Roman"/>
                <w:bCs/>
              </w:rPr>
              <w:t>аклеивание сетки штукатурной стеклотканевой по готовому основанию стен – 45,14 м. кв.;</w:t>
            </w:r>
          </w:p>
          <w:p w14:paraId="2B585A3C" w14:textId="42BF1C08"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29) с</w:t>
            </w:r>
            <w:r w:rsidR="00436D29" w:rsidRPr="00104F93">
              <w:rPr>
                <w:rFonts w:ascii="Times New Roman" w:hAnsi="Times New Roman" w:cs="Times New Roman"/>
                <w:bCs/>
              </w:rPr>
              <w:t>плошное выравнивание внутренних поверхностей (</w:t>
            </w:r>
            <w:proofErr w:type="spellStart"/>
            <w:r w:rsidR="00436D29" w:rsidRPr="00104F93">
              <w:rPr>
                <w:rFonts w:ascii="Times New Roman" w:hAnsi="Times New Roman" w:cs="Times New Roman"/>
                <w:bCs/>
              </w:rPr>
              <w:t>первичка</w:t>
            </w:r>
            <w:proofErr w:type="spellEnd"/>
            <w:r w:rsidR="00436D29" w:rsidRPr="00104F93">
              <w:rPr>
                <w:rFonts w:ascii="Times New Roman" w:hAnsi="Times New Roman" w:cs="Times New Roman"/>
                <w:bCs/>
              </w:rPr>
              <w:t xml:space="preserve">, </w:t>
            </w:r>
            <w:proofErr w:type="spellStart"/>
            <w:r w:rsidR="00436D29" w:rsidRPr="00104F93">
              <w:rPr>
                <w:rFonts w:ascii="Times New Roman" w:hAnsi="Times New Roman" w:cs="Times New Roman"/>
                <w:bCs/>
              </w:rPr>
              <w:t>вторичка</w:t>
            </w:r>
            <w:proofErr w:type="spellEnd"/>
            <w:r w:rsidR="00436D29" w:rsidRPr="00104F93">
              <w:rPr>
                <w:rFonts w:ascii="Times New Roman" w:hAnsi="Times New Roman" w:cs="Times New Roman"/>
                <w:bCs/>
              </w:rPr>
              <w:t>) из сухих растворных смесей толщиной до 10 мм: стен – 146,14 м. кв.;</w:t>
            </w:r>
          </w:p>
          <w:p w14:paraId="778A898F" w14:textId="6BCB7638"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30) с</w:t>
            </w:r>
            <w:r w:rsidR="00436D29" w:rsidRPr="00104F93">
              <w:rPr>
                <w:rFonts w:ascii="Times New Roman" w:hAnsi="Times New Roman" w:cs="Times New Roman"/>
                <w:bCs/>
              </w:rPr>
              <w:t>плошное выравнивание внутренних поверхностей (</w:t>
            </w:r>
            <w:proofErr w:type="spellStart"/>
            <w:r w:rsidR="00436D29" w:rsidRPr="00104F93">
              <w:rPr>
                <w:rFonts w:ascii="Times New Roman" w:hAnsi="Times New Roman" w:cs="Times New Roman"/>
                <w:bCs/>
              </w:rPr>
              <w:t>первичка</w:t>
            </w:r>
            <w:proofErr w:type="spellEnd"/>
            <w:r w:rsidR="00436D29" w:rsidRPr="00104F93">
              <w:rPr>
                <w:rFonts w:ascii="Times New Roman" w:hAnsi="Times New Roman" w:cs="Times New Roman"/>
                <w:bCs/>
              </w:rPr>
              <w:t xml:space="preserve">, </w:t>
            </w:r>
            <w:proofErr w:type="spellStart"/>
            <w:r w:rsidR="00436D29" w:rsidRPr="00104F93">
              <w:rPr>
                <w:rFonts w:ascii="Times New Roman" w:hAnsi="Times New Roman" w:cs="Times New Roman"/>
                <w:bCs/>
              </w:rPr>
              <w:t>вторичка</w:t>
            </w:r>
            <w:proofErr w:type="spellEnd"/>
            <w:r w:rsidR="00436D29" w:rsidRPr="00104F93">
              <w:rPr>
                <w:rFonts w:ascii="Times New Roman" w:hAnsi="Times New Roman" w:cs="Times New Roman"/>
                <w:bCs/>
              </w:rPr>
              <w:t>) из сухих растворных смесей на каждый 1 мм изменения толщины слоя добавлять или исключать к норме: 15-02-019-03 Коэффициент=6 – -146,14 м. кв.;</w:t>
            </w:r>
          </w:p>
          <w:p w14:paraId="18CC2405" w14:textId="3F877F75"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31) н</w:t>
            </w:r>
            <w:r w:rsidR="00436D29" w:rsidRPr="00104F93">
              <w:rPr>
                <w:rFonts w:ascii="Times New Roman" w:hAnsi="Times New Roman" w:cs="Times New Roman"/>
                <w:bCs/>
              </w:rPr>
              <w:t>анесение водно-дисперсионной грунтовки на поверхности: гипсокартонные – 146,14 м. кв.;</w:t>
            </w:r>
          </w:p>
          <w:p w14:paraId="6A8E8B09" w14:textId="5B549683"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32) о</w:t>
            </w:r>
            <w:r w:rsidR="00436D29" w:rsidRPr="00104F93">
              <w:rPr>
                <w:rFonts w:ascii="Times New Roman" w:hAnsi="Times New Roman" w:cs="Times New Roman"/>
                <w:bCs/>
              </w:rPr>
              <w:t xml:space="preserve">клейка </w:t>
            </w:r>
            <w:proofErr w:type="spellStart"/>
            <w:r w:rsidR="00436D29" w:rsidRPr="00104F93">
              <w:rPr>
                <w:rFonts w:ascii="Times New Roman" w:hAnsi="Times New Roman" w:cs="Times New Roman"/>
                <w:bCs/>
              </w:rPr>
              <w:t>стеклообоями</w:t>
            </w:r>
            <w:proofErr w:type="spellEnd"/>
            <w:r w:rsidR="00436D29" w:rsidRPr="00104F93">
              <w:rPr>
                <w:rFonts w:ascii="Times New Roman" w:hAnsi="Times New Roman" w:cs="Times New Roman"/>
                <w:bCs/>
              </w:rPr>
              <w:t xml:space="preserve"> стен по листовым материалам, гипсобетонным и гипсолитовым поверхностям: простыми и средней плотности – 146,14 м. кв.;</w:t>
            </w:r>
          </w:p>
          <w:p w14:paraId="7978D373" w14:textId="192CEDFF"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33) с</w:t>
            </w:r>
            <w:r w:rsidR="00436D29" w:rsidRPr="00104F93">
              <w:rPr>
                <w:rFonts w:ascii="Times New Roman" w:hAnsi="Times New Roman" w:cs="Times New Roman"/>
                <w:bCs/>
              </w:rPr>
              <w:t xml:space="preserve">плошное выравнивание внутренних поверхностей (акрил) из </w:t>
            </w:r>
            <w:r w:rsidR="00436D29" w:rsidRPr="00104F93">
              <w:rPr>
                <w:rFonts w:ascii="Times New Roman" w:hAnsi="Times New Roman" w:cs="Times New Roman"/>
                <w:bCs/>
              </w:rPr>
              <w:lastRenderedPageBreak/>
              <w:t>сухих растворных смесей толщиной до 10 мм: стен – 146,14 м. кв.;</w:t>
            </w:r>
          </w:p>
          <w:p w14:paraId="2B54D44C" w14:textId="65E90F5A"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34) с</w:t>
            </w:r>
            <w:r w:rsidR="00436D29" w:rsidRPr="00104F93">
              <w:rPr>
                <w:rFonts w:ascii="Times New Roman" w:hAnsi="Times New Roman" w:cs="Times New Roman"/>
                <w:bCs/>
              </w:rPr>
              <w:t xml:space="preserve">плошное выравнивание внутренних поверхностей (акрил) из сухих растворных смесей на каждый 1 мм изменения толщины слоя добавлять или исключать к норме: 15-02-019-03 Коэффициент=7 – </w:t>
            </w:r>
            <w:r>
              <w:rPr>
                <w:rFonts w:ascii="Times New Roman" w:hAnsi="Times New Roman" w:cs="Times New Roman"/>
                <w:bCs/>
              </w:rPr>
              <w:t xml:space="preserve">                     </w:t>
            </w:r>
            <w:r w:rsidR="00436D29" w:rsidRPr="00104F93">
              <w:rPr>
                <w:rFonts w:ascii="Times New Roman" w:hAnsi="Times New Roman" w:cs="Times New Roman"/>
                <w:bCs/>
              </w:rPr>
              <w:t>-146,14 м. кв.;</w:t>
            </w:r>
          </w:p>
          <w:p w14:paraId="70612247" w14:textId="10294C3E"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35) о</w:t>
            </w:r>
            <w:r w:rsidR="00436D29" w:rsidRPr="00104F93">
              <w:rPr>
                <w:rFonts w:ascii="Times New Roman" w:hAnsi="Times New Roman" w:cs="Times New Roman"/>
                <w:bCs/>
              </w:rPr>
              <w:t xml:space="preserve">краска водно-дисперсионными акриловыми составами улучшенная: по сборным конструкциям стен, подготовленным под окраску – </w:t>
            </w:r>
            <w:r w:rsidR="00436D29" w:rsidRPr="00111A28">
              <w:rPr>
                <w:rFonts w:ascii="Times New Roman" w:hAnsi="Times New Roman" w:cs="Times New Roman"/>
                <w:bCs/>
              </w:rPr>
              <w:t>28,66 м. кв.;</w:t>
            </w:r>
          </w:p>
          <w:p w14:paraId="596CE03F" w14:textId="55ADCE24"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36) в</w:t>
            </w:r>
            <w:r w:rsidR="00436D29" w:rsidRPr="00104F93">
              <w:rPr>
                <w:rFonts w:ascii="Times New Roman" w:hAnsi="Times New Roman" w:cs="Times New Roman"/>
                <w:bCs/>
              </w:rPr>
              <w:t>ысококачественная штукатурка фасадов цементно-известковым раствором по камню откосов при ширине: более 200 мм плоских – 4,3 м.;</w:t>
            </w:r>
          </w:p>
          <w:p w14:paraId="40E3C4CD" w14:textId="6B050FAA"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37) о</w:t>
            </w:r>
            <w:r w:rsidR="00436D29" w:rsidRPr="00104F93">
              <w:rPr>
                <w:rFonts w:ascii="Times New Roman" w:hAnsi="Times New Roman" w:cs="Times New Roman"/>
                <w:bCs/>
              </w:rPr>
              <w:t>чистка вручную поверхности откосов сложных от резиновых и масляных красок: с земли и лесов – 19,38 м. кв.;</w:t>
            </w:r>
          </w:p>
          <w:p w14:paraId="7D01C63C" w14:textId="4FD55921"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38) с</w:t>
            </w:r>
            <w:r w:rsidR="00436D29" w:rsidRPr="00104F93">
              <w:rPr>
                <w:rFonts w:ascii="Times New Roman" w:hAnsi="Times New Roman" w:cs="Times New Roman"/>
                <w:bCs/>
              </w:rPr>
              <w:t>плошное выравнивание внутренних поверхностей (</w:t>
            </w:r>
            <w:proofErr w:type="spellStart"/>
            <w:r w:rsidR="00436D29" w:rsidRPr="00104F93">
              <w:rPr>
                <w:rFonts w:ascii="Times New Roman" w:hAnsi="Times New Roman" w:cs="Times New Roman"/>
                <w:bCs/>
              </w:rPr>
              <w:t>первичка</w:t>
            </w:r>
            <w:proofErr w:type="spellEnd"/>
            <w:r w:rsidR="00436D29" w:rsidRPr="00104F93">
              <w:rPr>
                <w:rFonts w:ascii="Times New Roman" w:hAnsi="Times New Roman" w:cs="Times New Roman"/>
                <w:bCs/>
              </w:rPr>
              <w:t xml:space="preserve">, </w:t>
            </w:r>
            <w:proofErr w:type="spellStart"/>
            <w:r w:rsidR="00436D29" w:rsidRPr="00104F93">
              <w:rPr>
                <w:rFonts w:ascii="Times New Roman" w:hAnsi="Times New Roman" w:cs="Times New Roman"/>
                <w:bCs/>
              </w:rPr>
              <w:t>вторичка</w:t>
            </w:r>
            <w:proofErr w:type="spellEnd"/>
            <w:r w:rsidR="00436D29" w:rsidRPr="00104F93">
              <w:rPr>
                <w:rFonts w:ascii="Times New Roman" w:hAnsi="Times New Roman" w:cs="Times New Roman"/>
                <w:bCs/>
              </w:rPr>
              <w:t>) из сухих растворных смесей толщиной до 10 мм: оконных и дверных откосов плоских – 19,38 м. кв.;</w:t>
            </w:r>
          </w:p>
          <w:p w14:paraId="481EDCDD" w14:textId="049F6090"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39) с</w:t>
            </w:r>
            <w:r w:rsidR="00436D29" w:rsidRPr="00104F93">
              <w:rPr>
                <w:rFonts w:ascii="Times New Roman" w:hAnsi="Times New Roman" w:cs="Times New Roman"/>
                <w:bCs/>
              </w:rPr>
              <w:t>плошное выравнивание внутренних поверхностей (</w:t>
            </w:r>
            <w:proofErr w:type="spellStart"/>
            <w:r w:rsidR="00436D29" w:rsidRPr="00104F93">
              <w:rPr>
                <w:rFonts w:ascii="Times New Roman" w:hAnsi="Times New Roman" w:cs="Times New Roman"/>
                <w:bCs/>
              </w:rPr>
              <w:t>первичка</w:t>
            </w:r>
            <w:proofErr w:type="spellEnd"/>
            <w:r w:rsidR="00436D29" w:rsidRPr="00104F93">
              <w:rPr>
                <w:rFonts w:ascii="Times New Roman" w:hAnsi="Times New Roman" w:cs="Times New Roman"/>
                <w:bCs/>
              </w:rPr>
              <w:t xml:space="preserve">, </w:t>
            </w:r>
            <w:proofErr w:type="spellStart"/>
            <w:r w:rsidR="00436D29" w:rsidRPr="00104F93">
              <w:rPr>
                <w:rFonts w:ascii="Times New Roman" w:hAnsi="Times New Roman" w:cs="Times New Roman"/>
                <w:bCs/>
              </w:rPr>
              <w:t>вторичка</w:t>
            </w:r>
            <w:proofErr w:type="spellEnd"/>
            <w:r w:rsidR="00436D29" w:rsidRPr="00104F93">
              <w:rPr>
                <w:rFonts w:ascii="Times New Roman" w:hAnsi="Times New Roman" w:cs="Times New Roman"/>
                <w:bCs/>
              </w:rPr>
              <w:t>) из сухих растворных смесей на каждый 1 мм изменения толщины слоя добавлять или исключать к норме: 15-02-019-05 Коэффициент=6 – -19,38 м. кв.;</w:t>
            </w:r>
          </w:p>
          <w:p w14:paraId="630BE7DE" w14:textId="2CCA2598"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40) п</w:t>
            </w:r>
            <w:r w:rsidR="00436D29" w:rsidRPr="00104F93">
              <w:rPr>
                <w:rFonts w:ascii="Times New Roman" w:hAnsi="Times New Roman" w:cs="Times New Roman"/>
                <w:bCs/>
              </w:rPr>
              <w:t>окрытие поверхностей грунтовкой глубокого проникновения: за 1 раз откосов – 19,38 м. кв.;</w:t>
            </w:r>
          </w:p>
          <w:p w14:paraId="5ACB2AD4" w14:textId="70E7778D"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41) о</w:t>
            </w:r>
            <w:r w:rsidR="00436D29" w:rsidRPr="00104F93">
              <w:rPr>
                <w:rFonts w:ascii="Times New Roman" w:hAnsi="Times New Roman" w:cs="Times New Roman"/>
                <w:bCs/>
              </w:rPr>
              <w:t xml:space="preserve">клейка </w:t>
            </w:r>
            <w:proofErr w:type="spellStart"/>
            <w:r w:rsidR="00436D29" w:rsidRPr="00104F93">
              <w:rPr>
                <w:rFonts w:ascii="Times New Roman" w:hAnsi="Times New Roman" w:cs="Times New Roman"/>
                <w:bCs/>
              </w:rPr>
              <w:t>стеклообоями</w:t>
            </w:r>
            <w:proofErr w:type="spellEnd"/>
            <w:r w:rsidR="00436D29" w:rsidRPr="00104F93">
              <w:rPr>
                <w:rFonts w:ascii="Times New Roman" w:hAnsi="Times New Roman" w:cs="Times New Roman"/>
                <w:bCs/>
              </w:rPr>
              <w:t xml:space="preserve"> откосов по листовым материалам, гипсобетонным и гипсолитовым поверхностям: простыми и средней плотности – 19,38 м. кв.;</w:t>
            </w:r>
          </w:p>
          <w:p w14:paraId="3F36F888" w14:textId="001253C4"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42) с</w:t>
            </w:r>
            <w:r w:rsidR="00436D29" w:rsidRPr="00104F93">
              <w:rPr>
                <w:rFonts w:ascii="Times New Roman" w:hAnsi="Times New Roman" w:cs="Times New Roman"/>
                <w:bCs/>
              </w:rPr>
              <w:t>плошное выравнивание внутренних поверхностей (акрил) из сухих растворных смесей толщиной до 10 мм: оконных и дверных откосов плоских – 19,38 м. кв.;</w:t>
            </w:r>
          </w:p>
          <w:p w14:paraId="3AE95A5D" w14:textId="07305B5B"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43) с</w:t>
            </w:r>
            <w:r w:rsidR="00436D29" w:rsidRPr="00104F93">
              <w:rPr>
                <w:rFonts w:ascii="Times New Roman" w:hAnsi="Times New Roman" w:cs="Times New Roman"/>
                <w:bCs/>
              </w:rPr>
              <w:t>плошное выравнивание внутренних поверхностей (акрил) из сухих растворных смесей на каждый 1 мм изменения толщины слоя добавлять или исключать к норме: 15-02-019-05 Коэффициент=7 – -19,38 м. кв.;</w:t>
            </w:r>
          </w:p>
          <w:p w14:paraId="253C7D46" w14:textId="3A4F144A"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lastRenderedPageBreak/>
              <w:t>44) о</w:t>
            </w:r>
            <w:r w:rsidR="00436D29" w:rsidRPr="00104F93">
              <w:rPr>
                <w:rFonts w:ascii="Times New Roman" w:hAnsi="Times New Roman" w:cs="Times New Roman"/>
                <w:bCs/>
              </w:rPr>
              <w:t>краска водно-дисперсионными акриловыми составами улучшенная: по сборным конструкциям откосов, подготовленным под окраску – 4,36 м. кв.;</w:t>
            </w:r>
          </w:p>
          <w:p w14:paraId="1C9EB7F4" w14:textId="1D60F34F"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45) р</w:t>
            </w:r>
            <w:r w:rsidR="00436D29" w:rsidRPr="00104F93">
              <w:rPr>
                <w:rFonts w:ascii="Times New Roman" w:hAnsi="Times New Roman" w:cs="Times New Roman"/>
                <w:bCs/>
              </w:rPr>
              <w:t>азборка покрытий полов: из керамических плиток – 22,94 м. кв.;</w:t>
            </w:r>
          </w:p>
          <w:p w14:paraId="1003D719" w14:textId="7C204233"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46) з</w:t>
            </w:r>
            <w:r w:rsidR="00436D29" w:rsidRPr="00104F93">
              <w:rPr>
                <w:rFonts w:ascii="Times New Roman" w:hAnsi="Times New Roman" w:cs="Times New Roman"/>
                <w:bCs/>
              </w:rPr>
              <w:t>аделка борозд в кирпичных стенах, сечением в: 1х0,5 кирпича – 8,4 м.;</w:t>
            </w:r>
          </w:p>
          <w:p w14:paraId="7E5F8A2F" w14:textId="63A38F69"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47) р</w:t>
            </w:r>
            <w:r w:rsidR="00436D29" w:rsidRPr="00104F93">
              <w:rPr>
                <w:rFonts w:ascii="Times New Roman" w:hAnsi="Times New Roman" w:cs="Times New Roman"/>
                <w:bCs/>
              </w:rPr>
              <w:t xml:space="preserve">азборка покрытий полов: из линолеума и </w:t>
            </w:r>
            <w:proofErr w:type="spellStart"/>
            <w:r w:rsidR="00436D29" w:rsidRPr="00104F93">
              <w:rPr>
                <w:rFonts w:ascii="Times New Roman" w:hAnsi="Times New Roman" w:cs="Times New Roman"/>
                <w:bCs/>
              </w:rPr>
              <w:t>релина</w:t>
            </w:r>
            <w:proofErr w:type="spellEnd"/>
            <w:r w:rsidR="00436D29" w:rsidRPr="00104F93">
              <w:rPr>
                <w:rFonts w:ascii="Times New Roman" w:hAnsi="Times New Roman" w:cs="Times New Roman"/>
                <w:bCs/>
              </w:rPr>
              <w:t xml:space="preserve"> – 23,71 м. кв.;</w:t>
            </w:r>
          </w:p>
          <w:p w14:paraId="32451E71" w14:textId="550FE6B8"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48) у</w:t>
            </w:r>
            <w:r w:rsidR="00436D29" w:rsidRPr="00104F93">
              <w:rPr>
                <w:rFonts w:ascii="Times New Roman" w:hAnsi="Times New Roman" w:cs="Times New Roman"/>
                <w:bCs/>
              </w:rPr>
              <w:t>стройство покрытий полимерцементных: однослойных пластичных толщиной 8 мм – 46,65 м. кв.;</w:t>
            </w:r>
          </w:p>
          <w:p w14:paraId="20ADA826" w14:textId="5A613628"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49) у</w:t>
            </w:r>
            <w:r w:rsidR="00436D29" w:rsidRPr="00104F93">
              <w:rPr>
                <w:rFonts w:ascii="Times New Roman" w:hAnsi="Times New Roman" w:cs="Times New Roman"/>
                <w:bCs/>
              </w:rPr>
              <w:t>стройство покрытий: из линолеума насухо из готовых ковров на комнату – 7,98 м. кв.;</w:t>
            </w:r>
          </w:p>
          <w:p w14:paraId="41187E24" w14:textId="77777777" w:rsidR="00436D29" w:rsidRPr="00104F93" w:rsidRDefault="00436D29" w:rsidP="00436D29">
            <w:pPr>
              <w:suppressAutoHyphens/>
              <w:jc w:val="both"/>
              <w:rPr>
                <w:rFonts w:ascii="Times New Roman" w:hAnsi="Times New Roman" w:cs="Times New Roman"/>
                <w:bCs/>
              </w:rPr>
            </w:pPr>
            <w:r w:rsidRPr="00104F93">
              <w:rPr>
                <w:rFonts w:ascii="Times New Roman" w:hAnsi="Times New Roman" w:cs="Times New Roman"/>
                <w:bCs/>
              </w:rPr>
              <w:t xml:space="preserve">50) Устройство покрытий из плит </w:t>
            </w:r>
            <w:proofErr w:type="spellStart"/>
            <w:r w:rsidRPr="00104F93">
              <w:rPr>
                <w:rFonts w:ascii="Times New Roman" w:hAnsi="Times New Roman" w:cs="Times New Roman"/>
                <w:bCs/>
              </w:rPr>
              <w:t>керамогранитных</w:t>
            </w:r>
            <w:proofErr w:type="spellEnd"/>
            <w:r w:rsidRPr="00104F93">
              <w:rPr>
                <w:rFonts w:ascii="Times New Roman" w:hAnsi="Times New Roman" w:cs="Times New Roman"/>
                <w:bCs/>
              </w:rPr>
              <w:t xml:space="preserve"> размером: 40х40 см – 47,64 м. кв.;</w:t>
            </w:r>
          </w:p>
          <w:p w14:paraId="63ABF7BA" w14:textId="26E7E9CB"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51) у</w:t>
            </w:r>
            <w:r w:rsidR="00436D29" w:rsidRPr="00104F93">
              <w:rPr>
                <w:rFonts w:ascii="Times New Roman" w:hAnsi="Times New Roman" w:cs="Times New Roman"/>
                <w:bCs/>
              </w:rPr>
              <w:t>стройство плинтусов поливинилхлоридных: на винтах самонарезающих – 19,09 м.;</w:t>
            </w:r>
          </w:p>
          <w:p w14:paraId="574B93CE" w14:textId="5EE0CC39" w:rsidR="00436D29" w:rsidRPr="00104F93" w:rsidRDefault="006E457D" w:rsidP="00436D29">
            <w:pPr>
              <w:suppressAutoHyphens/>
              <w:jc w:val="both"/>
              <w:rPr>
                <w:rFonts w:ascii="Times New Roman" w:hAnsi="Times New Roman" w:cs="Times New Roman"/>
                <w:bCs/>
              </w:rPr>
            </w:pPr>
            <w:r>
              <w:rPr>
                <w:rFonts w:ascii="Times New Roman" w:hAnsi="Times New Roman" w:cs="Times New Roman"/>
                <w:bCs/>
              </w:rPr>
              <w:t>52) у</w:t>
            </w:r>
            <w:r w:rsidR="00436D29" w:rsidRPr="00104F93">
              <w:rPr>
                <w:rFonts w:ascii="Times New Roman" w:hAnsi="Times New Roman" w:cs="Times New Roman"/>
                <w:bCs/>
              </w:rPr>
              <w:t xml:space="preserve">стройство плинтусов: из плиток </w:t>
            </w:r>
            <w:proofErr w:type="spellStart"/>
            <w:r w:rsidR="00436D29" w:rsidRPr="00104F93">
              <w:rPr>
                <w:rFonts w:ascii="Times New Roman" w:hAnsi="Times New Roman" w:cs="Times New Roman"/>
                <w:bCs/>
              </w:rPr>
              <w:t>керамогранитных</w:t>
            </w:r>
            <w:proofErr w:type="spellEnd"/>
            <w:r w:rsidR="00436D29" w:rsidRPr="00104F93">
              <w:rPr>
                <w:rFonts w:ascii="Times New Roman" w:hAnsi="Times New Roman" w:cs="Times New Roman"/>
                <w:bCs/>
              </w:rPr>
              <w:t xml:space="preserve"> – 49,76 м.;</w:t>
            </w:r>
          </w:p>
          <w:p w14:paraId="3AA04130" w14:textId="09721BA2" w:rsidR="009F62D9" w:rsidRPr="00133D6C" w:rsidRDefault="00436D29" w:rsidP="00436D29">
            <w:pPr>
              <w:suppressAutoHyphens/>
              <w:jc w:val="both"/>
              <w:rPr>
                <w:rFonts w:ascii="Times New Roman" w:hAnsi="Times New Roman" w:cs="Times New Roman"/>
                <w:bCs/>
              </w:rPr>
            </w:pPr>
            <w:r w:rsidRPr="00104F93">
              <w:rPr>
                <w:rFonts w:ascii="Times New Roman" w:hAnsi="Times New Roman" w:cs="Times New Roman"/>
                <w:bCs/>
              </w:rPr>
              <w:t>б) место выполнения работ – г. Тирасполь, ул. Гвардейская, 31А.</w:t>
            </w:r>
          </w:p>
        </w:tc>
      </w:tr>
      <w:tr w:rsidR="00460F1D" w:rsidRPr="00996108" w14:paraId="54B85DFB" w14:textId="77777777" w:rsidTr="006D6AA7">
        <w:tc>
          <w:tcPr>
            <w:tcW w:w="594" w:type="dxa"/>
            <w:vAlign w:val="center"/>
          </w:tcPr>
          <w:p w14:paraId="41084685" w14:textId="77777777" w:rsidR="00460F1D" w:rsidRPr="00996108" w:rsidRDefault="00460F1D" w:rsidP="00460F1D">
            <w:pPr>
              <w:suppressAutoHyphens/>
              <w:jc w:val="center"/>
              <w:rPr>
                <w:rFonts w:ascii="Times New Roman" w:hAnsi="Times New Roman" w:cs="Times New Roman"/>
              </w:rPr>
            </w:pPr>
            <w:r w:rsidRPr="00996108">
              <w:rPr>
                <w:rFonts w:ascii="Times New Roman" w:hAnsi="Times New Roman" w:cs="Times New Roman"/>
              </w:rPr>
              <w:lastRenderedPageBreak/>
              <w:t>4</w:t>
            </w:r>
          </w:p>
        </w:tc>
        <w:tc>
          <w:tcPr>
            <w:tcW w:w="5497" w:type="dxa"/>
            <w:gridSpan w:val="3"/>
          </w:tcPr>
          <w:p w14:paraId="75862345" w14:textId="77777777" w:rsidR="00460F1D" w:rsidRPr="00996108" w:rsidRDefault="00460F1D" w:rsidP="00460F1D">
            <w:pPr>
              <w:suppressAutoHyphens/>
              <w:rPr>
                <w:rFonts w:ascii="Times New Roman" w:hAnsi="Times New Roman" w:cs="Times New Roman"/>
              </w:rPr>
            </w:pPr>
            <w:r w:rsidRPr="00996108">
              <w:rPr>
                <w:rFonts w:ascii="Times New Roman" w:hAnsi="Times New Roman" w:cs="Times New Roman"/>
              </w:rPr>
              <w:t xml:space="preserve">Наименование группы товаров </w:t>
            </w:r>
          </w:p>
        </w:tc>
        <w:tc>
          <w:tcPr>
            <w:tcW w:w="3656" w:type="dxa"/>
            <w:gridSpan w:val="3"/>
          </w:tcPr>
          <w:p w14:paraId="36040ECB" w14:textId="32033118" w:rsidR="00460F1D" w:rsidRPr="00996108" w:rsidRDefault="00227C66" w:rsidP="00460F1D">
            <w:pPr>
              <w:suppressAutoHyphens/>
              <w:rPr>
                <w:rFonts w:ascii="Times New Roman" w:hAnsi="Times New Roman" w:cs="Times New Roman"/>
              </w:rPr>
            </w:pPr>
            <w:r>
              <w:rPr>
                <w:rFonts w:ascii="Times New Roman" w:hAnsi="Times New Roman" w:cs="Times New Roman"/>
              </w:rPr>
              <w:t>Работа</w:t>
            </w:r>
            <w:r w:rsidR="00460F1D" w:rsidRPr="00996108">
              <w:rPr>
                <w:rFonts w:ascii="Times New Roman" w:hAnsi="Times New Roman" w:cs="Times New Roman"/>
              </w:rPr>
              <w:t xml:space="preserve"> </w:t>
            </w:r>
          </w:p>
        </w:tc>
      </w:tr>
      <w:tr w:rsidR="00460F1D" w:rsidRPr="00996108" w14:paraId="198B59F9" w14:textId="77777777" w:rsidTr="006D6AA7">
        <w:tc>
          <w:tcPr>
            <w:tcW w:w="594" w:type="dxa"/>
            <w:vAlign w:val="center"/>
          </w:tcPr>
          <w:p w14:paraId="3FFA5707" w14:textId="77777777" w:rsidR="00460F1D" w:rsidRPr="00996108" w:rsidRDefault="00460F1D" w:rsidP="00460F1D">
            <w:pPr>
              <w:suppressAutoHyphens/>
              <w:jc w:val="center"/>
              <w:rPr>
                <w:rFonts w:ascii="Times New Roman" w:hAnsi="Times New Roman" w:cs="Times New Roman"/>
              </w:rPr>
            </w:pPr>
            <w:r w:rsidRPr="00996108">
              <w:rPr>
                <w:rFonts w:ascii="Times New Roman" w:hAnsi="Times New Roman" w:cs="Times New Roman"/>
              </w:rPr>
              <w:t>5</w:t>
            </w:r>
          </w:p>
        </w:tc>
        <w:tc>
          <w:tcPr>
            <w:tcW w:w="5497" w:type="dxa"/>
            <w:gridSpan w:val="3"/>
          </w:tcPr>
          <w:p w14:paraId="01E97027" w14:textId="77777777" w:rsidR="00460F1D" w:rsidRPr="00996108" w:rsidRDefault="00460F1D" w:rsidP="00460F1D">
            <w:pPr>
              <w:suppressAutoHyphens/>
              <w:rPr>
                <w:rFonts w:ascii="Times New Roman" w:hAnsi="Times New Roman" w:cs="Times New Roman"/>
              </w:rPr>
            </w:pPr>
            <w:r w:rsidRPr="00996108">
              <w:rPr>
                <w:rFonts w:ascii="Times New Roman" w:hAnsi="Times New Roman" w:cs="Times New Roman"/>
              </w:rPr>
              <w:t>Дата размещения извещения</w:t>
            </w:r>
          </w:p>
        </w:tc>
        <w:tc>
          <w:tcPr>
            <w:tcW w:w="3656" w:type="dxa"/>
            <w:gridSpan w:val="3"/>
          </w:tcPr>
          <w:p w14:paraId="73803C04" w14:textId="27AF0785" w:rsidR="00460F1D" w:rsidRPr="00996108" w:rsidRDefault="004C5150" w:rsidP="00FB2340">
            <w:pPr>
              <w:suppressAutoHyphens/>
              <w:rPr>
                <w:rFonts w:ascii="Times New Roman" w:hAnsi="Times New Roman" w:cs="Times New Roman"/>
                <w:highlight w:val="yellow"/>
              </w:rPr>
            </w:pPr>
            <w:r w:rsidRPr="00955812">
              <w:rPr>
                <w:rFonts w:ascii="Times New Roman" w:hAnsi="Times New Roman" w:cs="Times New Roman"/>
              </w:rPr>
              <w:t>31</w:t>
            </w:r>
            <w:r w:rsidR="00460F1D" w:rsidRPr="00955812">
              <w:rPr>
                <w:rFonts w:ascii="Times New Roman" w:hAnsi="Times New Roman" w:cs="Times New Roman"/>
              </w:rPr>
              <w:t>.</w:t>
            </w:r>
            <w:r w:rsidRPr="00955812">
              <w:rPr>
                <w:rFonts w:ascii="Times New Roman" w:hAnsi="Times New Roman" w:cs="Times New Roman"/>
              </w:rPr>
              <w:t>03</w:t>
            </w:r>
            <w:r w:rsidR="00460F1D" w:rsidRPr="00955812">
              <w:rPr>
                <w:rFonts w:ascii="Times New Roman" w:hAnsi="Times New Roman" w:cs="Times New Roman"/>
              </w:rPr>
              <w:t>.202</w:t>
            </w:r>
            <w:r w:rsidR="00FB2340" w:rsidRPr="00955812">
              <w:rPr>
                <w:rFonts w:ascii="Times New Roman" w:hAnsi="Times New Roman" w:cs="Times New Roman"/>
              </w:rPr>
              <w:t>6</w:t>
            </w:r>
            <w:r w:rsidR="00460F1D" w:rsidRPr="00955812">
              <w:rPr>
                <w:rFonts w:ascii="Times New Roman" w:hAnsi="Times New Roman" w:cs="Times New Roman"/>
              </w:rPr>
              <w:t xml:space="preserve"> г.</w:t>
            </w:r>
          </w:p>
        </w:tc>
      </w:tr>
      <w:tr w:rsidR="00AB55CF" w:rsidRPr="00996108" w14:paraId="3F365722" w14:textId="77777777" w:rsidTr="00460F1D">
        <w:tc>
          <w:tcPr>
            <w:tcW w:w="9747" w:type="dxa"/>
            <w:gridSpan w:val="7"/>
            <w:vAlign w:val="center"/>
          </w:tcPr>
          <w:p w14:paraId="12075AE2" w14:textId="77777777" w:rsidR="00AB55CF" w:rsidRPr="00996108" w:rsidRDefault="00AB55CF" w:rsidP="005B7C05">
            <w:pPr>
              <w:suppressAutoHyphens/>
              <w:jc w:val="center"/>
              <w:rPr>
                <w:rFonts w:ascii="Times New Roman" w:hAnsi="Times New Roman" w:cs="Times New Roman"/>
              </w:rPr>
            </w:pPr>
            <w:r w:rsidRPr="00996108">
              <w:rPr>
                <w:rFonts w:ascii="Times New Roman" w:hAnsi="Times New Roman" w:cs="Times New Roman"/>
                <w:b/>
              </w:rPr>
              <w:t>2. Сведения о заказчике</w:t>
            </w:r>
          </w:p>
        </w:tc>
      </w:tr>
      <w:tr w:rsidR="0035008E" w:rsidRPr="00996108" w14:paraId="6F4D99D5" w14:textId="77777777" w:rsidTr="006D6AA7">
        <w:tc>
          <w:tcPr>
            <w:tcW w:w="594" w:type="dxa"/>
            <w:vAlign w:val="center"/>
          </w:tcPr>
          <w:p w14:paraId="22B994AF" w14:textId="77777777" w:rsidR="0035008E" w:rsidRPr="00996108" w:rsidRDefault="0035008E" w:rsidP="005B7C05">
            <w:pPr>
              <w:suppressAutoHyphens/>
              <w:jc w:val="center"/>
              <w:rPr>
                <w:rFonts w:ascii="Times New Roman" w:hAnsi="Times New Roman" w:cs="Times New Roman"/>
              </w:rPr>
            </w:pPr>
            <w:r w:rsidRPr="00996108">
              <w:rPr>
                <w:rFonts w:ascii="Times New Roman" w:hAnsi="Times New Roman" w:cs="Times New Roman"/>
              </w:rPr>
              <w:t>1</w:t>
            </w:r>
          </w:p>
        </w:tc>
        <w:tc>
          <w:tcPr>
            <w:tcW w:w="5497" w:type="dxa"/>
            <w:gridSpan w:val="3"/>
          </w:tcPr>
          <w:p w14:paraId="4489D58A" w14:textId="77777777" w:rsidR="0035008E" w:rsidRPr="00996108" w:rsidRDefault="0035008E" w:rsidP="005B7C05">
            <w:pPr>
              <w:suppressAutoHyphens/>
              <w:rPr>
                <w:rFonts w:ascii="Times New Roman" w:hAnsi="Times New Roman" w:cs="Times New Roman"/>
              </w:rPr>
            </w:pPr>
            <w:r w:rsidRPr="00996108">
              <w:rPr>
                <w:rFonts w:ascii="Times New Roman" w:hAnsi="Times New Roman" w:cs="Times New Roman"/>
              </w:rPr>
              <w:t>Наименование заказчика</w:t>
            </w:r>
          </w:p>
        </w:tc>
        <w:tc>
          <w:tcPr>
            <w:tcW w:w="3656" w:type="dxa"/>
            <w:gridSpan w:val="3"/>
          </w:tcPr>
          <w:p w14:paraId="76D1F269" w14:textId="1620A38B" w:rsidR="00E538B9" w:rsidRPr="00996108" w:rsidRDefault="00E538B9" w:rsidP="005B7C05">
            <w:pPr>
              <w:suppressAutoHyphens/>
              <w:jc w:val="both"/>
              <w:rPr>
                <w:rFonts w:ascii="Times New Roman" w:hAnsi="Times New Roman" w:cs="Times New Roman"/>
              </w:rPr>
            </w:pPr>
            <w:r w:rsidRPr="00996108">
              <w:rPr>
                <w:rFonts w:ascii="Times New Roman" w:hAnsi="Times New Roman" w:cs="Times New Roman"/>
              </w:rPr>
              <w:t xml:space="preserve">Министерство сельского хозяйства и природных ресурсов </w:t>
            </w:r>
            <w:r w:rsidR="00780F1A">
              <w:rPr>
                <w:rFonts w:ascii="Times New Roman" w:hAnsi="Times New Roman" w:cs="Times New Roman"/>
              </w:rPr>
              <w:t>(</w:t>
            </w:r>
            <w:r w:rsidR="00780F1A" w:rsidRPr="00780F1A">
              <w:rPr>
                <w:rFonts w:ascii="Times New Roman" w:hAnsi="Times New Roman" w:cs="Times New Roman"/>
              </w:rPr>
              <w:t>ГУ «РЦВС и ФСБ»</w:t>
            </w:r>
            <w:r w:rsidR="00780F1A">
              <w:rPr>
                <w:rFonts w:ascii="Times New Roman" w:hAnsi="Times New Roman" w:cs="Times New Roman"/>
              </w:rPr>
              <w:t>)</w:t>
            </w:r>
          </w:p>
        </w:tc>
      </w:tr>
      <w:tr w:rsidR="0035008E" w:rsidRPr="00996108" w14:paraId="27A0D7C7" w14:textId="77777777" w:rsidTr="006D6AA7">
        <w:tc>
          <w:tcPr>
            <w:tcW w:w="594" w:type="dxa"/>
            <w:vAlign w:val="center"/>
          </w:tcPr>
          <w:p w14:paraId="0F136B9B" w14:textId="77777777" w:rsidR="0035008E" w:rsidRPr="00996108" w:rsidRDefault="0035008E" w:rsidP="005B7C05">
            <w:pPr>
              <w:suppressAutoHyphens/>
              <w:jc w:val="center"/>
              <w:rPr>
                <w:rFonts w:ascii="Times New Roman" w:hAnsi="Times New Roman" w:cs="Times New Roman"/>
              </w:rPr>
            </w:pPr>
            <w:r w:rsidRPr="00996108">
              <w:rPr>
                <w:rFonts w:ascii="Times New Roman" w:hAnsi="Times New Roman" w:cs="Times New Roman"/>
              </w:rPr>
              <w:t>2</w:t>
            </w:r>
          </w:p>
        </w:tc>
        <w:tc>
          <w:tcPr>
            <w:tcW w:w="5497" w:type="dxa"/>
            <w:gridSpan w:val="3"/>
          </w:tcPr>
          <w:p w14:paraId="7713CA15" w14:textId="77777777" w:rsidR="0035008E" w:rsidRPr="00996108" w:rsidRDefault="0035008E" w:rsidP="005B7C05">
            <w:pPr>
              <w:suppressAutoHyphens/>
              <w:rPr>
                <w:rFonts w:ascii="Times New Roman" w:hAnsi="Times New Roman" w:cs="Times New Roman"/>
              </w:rPr>
            </w:pPr>
            <w:r w:rsidRPr="00996108">
              <w:rPr>
                <w:rFonts w:ascii="Times New Roman" w:hAnsi="Times New Roman" w:cs="Times New Roman"/>
              </w:rPr>
              <w:t>Место нахождения</w:t>
            </w:r>
          </w:p>
        </w:tc>
        <w:tc>
          <w:tcPr>
            <w:tcW w:w="3656" w:type="dxa"/>
            <w:gridSpan w:val="3"/>
          </w:tcPr>
          <w:p w14:paraId="4D3C9159" w14:textId="05460F6C" w:rsidR="0035008E" w:rsidRPr="00996108" w:rsidRDefault="00965874" w:rsidP="005B7C05">
            <w:pPr>
              <w:suppressAutoHyphens/>
              <w:rPr>
                <w:rFonts w:ascii="Times New Roman" w:hAnsi="Times New Roman" w:cs="Times New Roman"/>
              </w:rPr>
            </w:pPr>
            <w:r w:rsidRPr="00996108">
              <w:rPr>
                <w:rFonts w:ascii="Times New Roman" w:hAnsi="Times New Roman" w:cs="Times New Roman"/>
              </w:rPr>
              <w:t>г. Тирасполь</w:t>
            </w:r>
            <w:r w:rsidR="00FE62CC">
              <w:rPr>
                <w:rFonts w:ascii="Times New Roman" w:hAnsi="Times New Roman" w:cs="Times New Roman"/>
              </w:rPr>
              <w:t>,</w:t>
            </w:r>
            <w:r w:rsidRPr="00996108">
              <w:rPr>
                <w:rFonts w:ascii="Times New Roman" w:hAnsi="Times New Roman" w:cs="Times New Roman"/>
              </w:rPr>
              <w:t xml:space="preserve"> </w:t>
            </w:r>
            <w:r w:rsidR="00FE62CC">
              <w:rPr>
                <w:rFonts w:ascii="Times New Roman" w:hAnsi="Times New Roman" w:cs="Times New Roman"/>
              </w:rPr>
              <w:t>Гвардейская, 31</w:t>
            </w:r>
            <w:r w:rsidR="006D6AA7">
              <w:rPr>
                <w:rFonts w:ascii="Times New Roman" w:hAnsi="Times New Roman" w:cs="Times New Roman"/>
              </w:rPr>
              <w:t xml:space="preserve"> «</w:t>
            </w:r>
            <w:r w:rsidR="00FE62CC">
              <w:rPr>
                <w:rFonts w:ascii="Times New Roman" w:hAnsi="Times New Roman" w:cs="Times New Roman"/>
              </w:rPr>
              <w:t>А</w:t>
            </w:r>
            <w:r w:rsidR="006D6AA7">
              <w:rPr>
                <w:rFonts w:ascii="Times New Roman" w:hAnsi="Times New Roman" w:cs="Times New Roman"/>
              </w:rPr>
              <w:t>»</w:t>
            </w:r>
          </w:p>
        </w:tc>
      </w:tr>
      <w:tr w:rsidR="00965874" w:rsidRPr="00996108" w14:paraId="31E9010E" w14:textId="77777777" w:rsidTr="006D6AA7">
        <w:tc>
          <w:tcPr>
            <w:tcW w:w="594" w:type="dxa"/>
            <w:vAlign w:val="center"/>
          </w:tcPr>
          <w:p w14:paraId="6082BBF7" w14:textId="77777777" w:rsidR="00965874" w:rsidRPr="00996108" w:rsidRDefault="00965874" w:rsidP="005B7C05">
            <w:pPr>
              <w:suppressAutoHyphens/>
              <w:jc w:val="center"/>
              <w:rPr>
                <w:rFonts w:ascii="Times New Roman" w:hAnsi="Times New Roman" w:cs="Times New Roman"/>
              </w:rPr>
            </w:pPr>
            <w:r w:rsidRPr="00996108">
              <w:rPr>
                <w:rFonts w:ascii="Times New Roman" w:hAnsi="Times New Roman" w:cs="Times New Roman"/>
              </w:rPr>
              <w:t>3</w:t>
            </w:r>
          </w:p>
        </w:tc>
        <w:tc>
          <w:tcPr>
            <w:tcW w:w="5497" w:type="dxa"/>
            <w:gridSpan w:val="3"/>
          </w:tcPr>
          <w:p w14:paraId="1271E84C" w14:textId="77777777" w:rsidR="00965874" w:rsidRPr="00996108" w:rsidRDefault="00965874" w:rsidP="005B7C05">
            <w:pPr>
              <w:suppressAutoHyphens/>
              <w:rPr>
                <w:rFonts w:ascii="Times New Roman" w:hAnsi="Times New Roman" w:cs="Times New Roman"/>
              </w:rPr>
            </w:pPr>
            <w:r w:rsidRPr="00996108">
              <w:rPr>
                <w:rFonts w:ascii="Times New Roman" w:hAnsi="Times New Roman" w:cs="Times New Roman"/>
              </w:rPr>
              <w:t>Почтовый адрес</w:t>
            </w:r>
          </w:p>
        </w:tc>
        <w:tc>
          <w:tcPr>
            <w:tcW w:w="3656" w:type="dxa"/>
            <w:gridSpan w:val="3"/>
          </w:tcPr>
          <w:p w14:paraId="36E95EDC" w14:textId="48AA8E03" w:rsidR="00965874" w:rsidRPr="00996108" w:rsidRDefault="006D6AA7" w:rsidP="009C69D7">
            <w:pPr>
              <w:suppressAutoHyphens/>
              <w:jc w:val="both"/>
              <w:rPr>
                <w:rFonts w:ascii="Times New Roman" w:hAnsi="Times New Roman" w:cs="Times New Roman"/>
              </w:rPr>
            </w:pPr>
            <w:r w:rsidRPr="00A8173F">
              <w:rPr>
                <w:rFonts w:ascii="Times New Roman" w:eastAsia="Times New Roman" w:hAnsi="Times New Roman" w:cs="Times New Roman"/>
              </w:rPr>
              <w:t xml:space="preserve">MD-3300, </w:t>
            </w:r>
            <w:r w:rsidR="00965874" w:rsidRPr="00996108">
              <w:rPr>
                <w:rFonts w:ascii="Times New Roman" w:hAnsi="Times New Roman" w:cs="Times New Roman"/>
              </w:rPr>
              <w:t>г. Тирасполь</w:t>
            </w:r>
            <w:r w:rsidR="00FE62CC">
              <w:rPr>
                <w:rFonts w:ascii="Times New Roman" w:hAnsi="Times New Roman" w:cs="Times New Roman"/>
              </w:rPr>
              <w:t>,</w:t>
            </w:r>
            <w:r w:rsidR="00965874" w:rsidRPr="00996108">
              <w:rPr>
                <w:rFonts w:ascii="Times New Roman" w:hAnsi="Times New Roman" w:cs="Times New Roman"/>
              </w:rPr>
              <w:t xml:space="preserve"> </w:t>
            </w:r>
            <w:r w:rsidR="00FE62CC">
              <w:rPr>
                <w:rFonts w:ascii="Times New Roman" w:hAnsi="Times New Roman" w:cs="Times New Roman"/>
              </w:rPr>
              <w:t>Гвардейская, 31</w:t>
            </w:r>
            <w:r>
              <w:rPr>
                <w:rFonts w:ascii="Times New Roman" w:hAnsi="Times New Roman" w:cs="Times New Roman"/>
              </w:rPr>
              <w:t xml:space="preserve"> «</w:t>
            </w:r>
            <w:r w:rsidR="00FE62CC">
              <w:rPr>
                <w:rFonts w:ascii="Times New Roman" w:hAnsi="Times New Roman" w:cs="Times New Roman"/>
              </w:rPr>
              <w:t>А</w:t>
            </w:r>
            <w:r>
              <w:rPr>
                <w:rFonts w:ascii="Times New Roman" w:hAnsi="Times New Roman" w:cs="Times New Roman"/>
              </w:rPr>
              <w:t>»</w:t>
            </w:r>
          </w:p>
        </w:tc>
      </w:tr>
      <w:tr w:rsidR="0035008E" w:rsidRPr="00996108" w14:paraId="72FE5BA6" w14:textId="77777777" w:rsidTr="006D6AA7">
        <w:tc>
          <w:tcPr>
            <w:tcW w:w="594" w:type="dxa"/>
            <w:vAlign w:val="center"/>
          </w:tcPr>
          <w:p w14:paraId="52DA3579" w14:textId="77777777" w:rsidR="0035008E" w:rsidRPr="00996108" w:rsidRDefault="0035008E" w:rsidP="005B7C05">
            <w:pPr>
              <w:suppressAutoHyphens/>
              <w:jc w:val="center"/>
              <w:rPr>
                <w:rFonts w:ascii="Times New Roman" w:hAnsi="Times New Roman" w:cs="Times New Roman"/>
              </w:rPr>
            </w:pPr>
            <w:r w:rsidRPr="00996108">
              <w:rPr>
                <w:rFonts w:ascii="Times New Roman" w:hAnsi="Times New Roman" w:cs="Times New Roman"/>
              </w:rPr>
              <w:t>4</w:t>
            </w:r>
          </w:p>
        </w:tc>
        <w:tc>
          <w:tcPr>
            <w:tcW w:w="5497" w:type="dxa"/>
            <w:gridSpan w:val="3"/>
          </w:tcPr>
          <w:p w14:paraId="1842566D" w14:textId="77777777" w:rsidR="0035008E" w:rsidRPr="00996108" w:rsidRDefault="0035008E" w:rsidP="005B7C05">
            <w:pPr>
              <w:suppressAutoHyphens/>
              <w:rPr>
                <w:rFonts w:ascii="Times New Roman" w:hAnsi="Times New Roman" w:cs="Times New Roman"/>
              </w:rPr>
            </w:pPr>
            <w:r w:rsidRPr="00996108">
              <w:rPr>
                <w:rFonts w:ascii="Times New Roman" w:hAnsi="Times New Roman" w:cs="Times New Roman"/>
              </w:rPr>
              <w:t>Адрес электронной почты</w:t>
            </w:r>
          </w:p>
        </w:tc>
        <w:tc>
          <w:tcPr>
            <w:tcW w:w="3656" w:type="dxa"/>
            <w:gridSpan w:val="3"/>
          </w:tcPr>
          <w:p w14:paraId="43FA438D" w14:textId="77777777" w:rsidR="0035008E" w:rsidRPr="00FE62CC" w:rsidRDefault="00FE62CC" w:rsidP="005B7C05">
            <w:pPr>
              <w:suppressAutoHyphens/>
              <w:rPr>
                <w:rFonts w:ascii="Times New Roman" w:hAnsi="Times New Roman" w:cs="Times New Roman"/>
                <w:sz w:val="24"/>
                <w:szCs w:val="24"/>
              </w:rPr>
            </w:pPr>
            <w:r w:rsidRPr="00FE62CC">
              <w:rPr>
                <w:rFonts w:ascii="Times New Roman" w:hAnsi="Times New Roman" w:cs="Times New Roman"/>
                <w:sz w:val="24"/>
                <w:szCs w:val="24"/>
                <w:shd w:val="clear" w:color="auto" w:fill="FFFFFF"/>
              </w:rPr>
              <w:t>guruvm@mail.ru</w:t>
            </w:r>
          </w:p>
        </w:tc>
      </w:tr>
      <w:tr w:rsidR="0035008E" w:rsidRPr="00996108" w14:paraId="4BF240C6" w14:textId="77777777" w:rsidTr="006D6AA7">
        <w:tc>
          <w:tcPr>
            <w:tcW w:w="594" w:type="dxa"/>
            <w:vAlign w:val="center"/>
          </w:tcPr>
          <w:p w14:paraId="230EF0EF" w14:textId="77777777" w:rsidR="0035008E" w:rsidRPr="00996108" w:rsidRDefault="0035008E" w:rsidP="005B7C05">
            <w:pPr>
              <w:suppressAutoHyphens/>
              <w:jc w:val="center"/>
              <w:rPr>
                <w:rFonts w:ascii="Times New Roman" w:hAnsi="Times New Roman" w:cs="Times New Roman"/>
              </w:rPr>
            </w:pPr>
            <w:r w:rsidRPr="00996108">
              <w:rPr>
                <w:rFonts w:ascii="Times New Roman" w:hAnsi="Times New Roman" w:cs="Times New Roman"/>
              </w:rPr>
              <w:t>5</w:t>
            </w:r>
          </w:p>
        </w:tc>
        <w:tc>
          <w:tcPr>
            <w:tcW w:w="5497" w:type="dxa"/>
            <w:gridSpan w:val="3"/>
          </w:tcPr>
          <w:p w14:paraId="0F3DBD98" w14:textId="77777777" w:rsidR="0035008E" w:rsidRPr="00996108" w:rsidRDefault="0035008E" w:rsidP="005B7C05">
            <w:pPr>
              <w:suppressAutoHyphens/>
              <w:rPr>
                <w:rFonts w:ascii="Times New Roman" w:hAnsi="Times New Roman" w:cs="Times New Roman"/>
              </w:rPr>
            </w:pPr>
            <w:r w:rsidRPr="00996108">
              <w:rPr>
                <w:rFonts w:ascii="Times New Roman" w:hAnsi="Times New Roman" w:cs="Times New Roman"/>
              </w:rPr>
              <w:t>Номер контактного телефона</w:t>
            </w:r>
          </w:p>
        </w:tc>
        <w:tc>
          <w:tcPr>
            <w:tcW w:w="3656" w:type="dxa"/>
            <w:gridSpan w:val="3"/>
          </w:tcPr>
          <w:p w14:paraId="4E9F2F9C" w14:textId="20D90B03" w:rsidR="0035008E" w:rsidRPr="00996108" w:rsidRDefault="00FE62CC" w:rsidP="006C621A">
            <w:pPr>
              <w:suppressAutoHyphens/>
              <w:rPr>
                <w:rFonts w:ascii="Times New Roman" w:hAnsi="Times New Roman" w:cs="Times New Roman"/>
              </w:rPr>
            </w:pPr>
            <w:r>
              <w:rPr>
                <w:rFonts w:ascii="Times New Roman" w:hAnsi="Times New Roman" w:cs="Times New Roman"/>
              </w:rPr>
              <w:t>0 (533) 7-65-71</w:t>
            </w:r>
          </w:p>
        </w:tc>
      </w:tr>
      <w:tr w:rsidR="0035008E" w:rsidRPr="00996108" w14:paraId="716646EB" w14:textId="77777777" w:rsidTr="006D6AA7">
        <w:tc>
          <w:tcPr>
            <w:tcW w:w="594" w:type="dxa"/>
            <w:vAlign w:val="center"/>
          </w:tcPr>
          <w:p w14:paraId="27ABC240" w14:textId="77777777" w:rsidR="0035008E" w:rsidRPr="00996108" w:rsidRDefault="0035008E" w:rsidP="005B7C05">
            <w:pPr>
              <w:suppressAutoHyphens/>
              <w:jc w:val="center"/>
              <w:rPr>
                <w:rFonts w:ascii="Times New Roman" w:hAnsi="Times New Roman" w:cs="Times New Roman"/>
              </w:rPr>
            </w:pPr>
            <w:r w:rsidRPr="00996108">
              <w:rPr>
                <w:rFonts w:ascii="Times New Roman" w:hAnsi="Times New Roman" w:cs="Times New Roman"/>
              </w:rPr>
              <w:t>6</w:t>
            </w:r>
          </w:p>
        </w:tc>
        <w:tc>
          <w:tcPr>
            <w:tcW w:w="5497" w:type="dxa"/>
            <w:gridSpan w:val="3"/>
          </w:tcPr>
          <w:p w14:paraId="0347CE52" w14:textId="77777777" w:rsidR="0035008E" w:rsidRPr="00996108" w:rsidRDefault="0035008E" w:rsidP="005B7C05">
            <w:pPr>
              <w:suppressAutoHyphens/>
              <w:rPr>
                <w:rFonts w:ascii="Times New Roman" w:hAnsi="Times New Roman" w:cs="Times New Roman"/>
              </w:rPr>
            </w:pPr>
            <w:r w:rsidRPr="00996108">
              <w:rPr>
                <w:rFonts w:ascii="Times New Roman" w:hAnsi="Times New Roman" w:cs="Times New Roman"/>
              </w:rPr>
              <w:t>Дополнительная информация</w:t>
            </w:r>
          </w:p>
        </w:tc>
        <w:tc>
          <w:tcPr>
            <w:tcW w:w="3656" w:type="dxa"/>
            <w:gridSpan w:val="3"/>
          </w:tcPr>
          <w:p w14:paraId="74C2D4AF" w14:textId="77777777" w:rsidR="0035008E" w:rsidRPr="00996108" w:rsidRDefault="00900098" w:rsidP="005B7C05">
            <w:pPr>
              <w:suppressAutoHyphens/>
              <w:rPr>
                <w:rFonts w:ascii="Times New Roman" w:hAnsi="Times New Roman" w:cs="Times New Roman"/>
              </w:rPr>
            </w:pPr>
            <w:r w:rsidRPr="00996108">
              <w:rPr>
                <w:rFonts w:ascii="Times New Roman" w:hAnsi="Times New Roman" w:cs="Times New Roman"/>
              </w:rPr>
              <w:t>нет</w:t>
            </w:r>
          </w:p>
        </w:tc>
      </w:tr>
      <w:tr w:rsidR="00094867" w:rsidRPr="00996108" w14:paraId="6630E827" w14:textId="77777777" w:rsidTr="00460F1D">
        <w:tc>
          <w:tcPr>
            <w:tcW w:w="9747" w:type="dxa"/>
            <w:gridSpan w:val="7"/>
            <w:vAlign w:val="center"/>
          </w:tcPr>
          <w:p w14:paraId="7BBB9430" w14:textId="77777777" w:rsidR="00094867" w:rsidRPr="00996108" w:rsidRDefault="00094867" w:rsidP="005B7C05">
            <w:pPr>
              <w:suppressAutoHyphens/>
              <w:jc w:val="center"/>
              <w:rPr>
                <w:rFonts w:ascii="Times New Roman" w:hAnsi="Times New Roman" w:cs="Times New Roman"/>
              </w:rPr>
            </w:pPr>
            <w:r w:rsidRPr="00996108">
              <w:rPr>
                <w:rFonts w:ascii="Times New Roman" w:hAnsi="Times New Roman" w:cs="Times New Roman"/>
                <w:b/>
              </w:rPr>
              <w:t>3. Информация о процедуре закупки</w:t>
            </w:r>
          </w:p>
        </w:tc>
      </w:tr>
      <w:tr w:rsidR="0072677A" w:rsidRPr="00996108" w14:paraId="01DC771E" w14:textId="77777777" w:rsidTr="006D6AA7">
        <w:tc>
          <w:tcPr>
            <w:tcW w:w="594" w:type="dxa"/>
            <w:vAlign w:val="center"/>
          </w:tcPr>
          <w:p w14:paraId="7D46FD9A" w14:textId="77777777" w:rsidR="0072677A" w:rsidRPr="00996108" w:rsidRDefault="0072677A" w:rsidP="0072677A">
            <w:pPr>
              <w:suppressAutoHyphens/>
              <w:jc w:val="center"/>
              <w:rPr>
                <w:rFonts w:ascii="Times New Roman" w:hAnsi="Times New Roman" w:cs="Times New Roman"/>
              </w:rPr>
            </w:pPr>
            <w:r w:rsidRPr="00996108">
              <w:rPr>
                <w:rFonts w:ascii="Times New Roman" w:hAnsi="Times New Roman" w:cs="Times New Roman"/>
              </w:rPr>
              <w:t>1</w:t>
            </w:r>
          </w:p>
        </w:tc>
        <w:tc>
          <w:tcPr>
            <w:tcW w:w="5497" w:type="dxa"/>
            <w:gridSpan w:val="3"/>
          </w:tcPr>
          <w:p w14:paraId="277BEA31" w14:textId="77777777" w:rsidR="0072677A" w:rsidRPr="00996108" w:rsidRDefault="0072677A" w:rsidP="0072677A">
            <w:pPr>
              <w:suppressAutoHyphens/>
              <w:rPr>
                <w:rFonts w:ascii="Times New Roman" w:hAnsi="Times New Roman" w:cs="Times New Roman"/>
              </w:rPr>
            </w:pPr>
            <w:r w:rsidRPr="00996108">
              <w:rPr>
                <w:rFonts w:ascii="Times New Roman" w:hAnsi="Times New Roman" w:cs="Times New Roman"/>
              </w:rPr>
              <w:t xml:space="preserve">Дата и время начала подачи заявок </w:t>
            </w:r>
          </w:p>
        </w:tc>
        <w:tc>
          <w:tcPr>
            <w:tcW w:w="3656" w:type="dxa"/>
            <w:gridSpan w:val="3"/>
          </w:tcPr>
          <w:p w14:paraId="57D42D58" w14:textId="1222BFEB" w:rsidR="0072677A" w:rsidRPr="00955812" w:rsidRDefault="004C5150" w:rsidP="00FB2340">
            <w:pPr>
              <w:suppressAutoHyphens/>
              <w:rPr>
                <w:rFonts w:ascii="Times New Roman" w:hAnsi="Times New Roman" w:cs="Times New Roman"/>
              </w:rPr>
            </w:pPr>
            <w:r w:rsidRPr="00955812">
              <w:rPr>
                <w:rFonts w:ascii="Times New Roman" w:hAnsi="Times New Roman" w:cs="Times New Roman"/>
              </w:rPr>
              <w:t>01</w:t>
            </w:r>
            <w:r w:rsidR="00FB2340" w:rsidRPr="00955812">
              <w:rPr>
                <w:rFonts w:ascii="Times New Roman" w:hAnsi="Times New Roman" w:cs="Times New Roman"/>
              </w:rPr>
              <w:t>.04.2026 г.</w:t>
            </w:r>
            <w:r w:rsidR="0072677A" w:rsidRPr="00955812">
              <w:rPr>
                <w:rFonts w:ascii="Times New Roman" w:hAnsi="Times New Roman" w:cs="Times New Roman"/>
              </w:rPr>
              <w:t xml:space="preserve"> 8:30 час. </w:t>
            </w:r>
          </w:p>
        </w:tc>
      </w:tr>
      <w:tr w:rsidR="0072677A" w:rsidRPr="00996108" w14:paraId="02188A01" w14:textId="77777777" w:rsidTr="006D6AA7">
        <w:tc>
          <w:tcPr>
            <w:tcW w:w="594" w:type="dxa"/>
            <w:vAlign w:val="center"/>
          </w:tcPr>
          <w:p w14:paraId="01D26DD4" w14:textId="77777777" w:rsidR="0072677A" w:rsidRPr="00996108" w:rsidRDefault="0072677A" w:rsidP="0072677A">
            <w:pPr>
              <w:suppressAutoHyphens/>
              <w:jc w:val="center"/>
              <w:rPr>
                <w:rFonts w:ascii="Times New Roman" w:hAnsi="Times New Roman" w:cs="Times New Roman"/>
              </w:rPr>
            </w:pPr>
            <w:r w:rsidRPr="00996108">
              <w:rPr>
                <w:rFonts w:ascii="Times New Roman" w:hAnsi="Times New Roman" w:cs="Times New Roman"/>
              </w:rPr>
              <w:t>2</w:t>
            </w:r>
          </w:p>
        </w:tc>
        <w:tc>
          <w:tcPr>
            <w:tcW w:w="5497" w:type="dxa"/>
            <w:gridSpan w:val="3"/>
          </w:tcPr>
          <w:p w14:paraId="00CC0CC7" w14:textId="77777777" w:rsidR="0072677A" w:rsidRPr="00996108" w:rsidRDefault="0072677A" w:rsidP="0072677A">
            <w:pPr>
              <w:suppressAutoHyphens/>
              <w:rPr>
                <w:rFonts w:ascii="Times New Roman" w:hAnsi="Times New Roman" w:cs="Times New Roman"/>
              </w:rPr>
            </w:pPr>
            <w:r w:rsidRPr="00996108">
              <w:rPr>
                <w:rFonts w:ascii="Times New Roman" w:hAnsi="Times New Roman" w:cs="Times New Roman"/>
              </w:rPr>
              <w:t xml:space="preserve">Дата и время окончания подачи заявок </w:t>
            </w:r>
          </w:p>
        </w:tc>
        <w:tc>
          <w:tcPr>
            <w:tcW w:w="3656" w:type="dxa"/>
            <w:gridSpan w:val="3"/>
          </w:tcPr>
          <w:p w14:paraId="2F12DF98" w14:textId="29137EED" w:rsidR="0072677A" w:rsidRPr="00955812" w:rsidRDefault="00762139" w:rsidP="0072677A">
            <w:pPr>
              <w:suppressAutoHyphens/>
              <w:rPr>
                <w:rFonts w:ascii="Times New Roman" w:hAnsi="Times New Roman" w:cs="Times New Roman"/>
              </w:rPr>
            </w:pPr>
            <w:r w:rsidRPr="00955812">
              <w:rPr>
                <w:rFonts w:ascii="Times New Roman" w:hAnsi="Times New Roman" w:cs="Times New Roman"/>
              </w:rPr>
              <w:t>08</w:t>
            </w:r>
            <w:r w:rsidR="00FB2340" w:rsidRPr="00955812">
              <w:rPr>
                <w:rFonts w:ascii="Times New Roman" w:hAnsi="Times New Roman" w:cs="Times New Roman"/>
              </w:rPr>
              <w:t xml:space="preserve">.04.2026 г. </w:t>
            </w:r>
            <w:r w:rsidR="0072677A" w:rsidRPr="00955812">
              <w:rPr>
                <w:rFonts w:ascii="Times New Roman" w:hAnsi="Times New Roman" w:cs="Times New Roman"/>
              </w:rPr>
              <w:t>09:</w:t>
            </w:r>
            <w:r w:rsidR="00133D6C" w:rsidRPr="00955812">
              <w:rPr>
                <w:rFonts w:ascii="Times New Roman" w:hAnsi="Times New Roman" w:cs="Times New Roman"/>
              </w:rPr>
              <w:t>0</w:t>
            </w:r>
            <w:r w:rsidR="0072677A" w:rsidRPr="00955812">
              <w:rPr>
                <w:rFonts w:ascii="Times New Roman" w:hAnsi="Times New Roman" w:cs="Times New Roman"/>
              </w:rPr>
              <w:t>0 час.</w:t>
            </w:r>
          </w:p>
        </w:tc>
      </w:tr>
      <w:tr w:rsidR="0072677A" w:rsidRPr="00996108" w14:paraId="6656D25C" w14:textId="77777777" w:rsidTr="006D6AA7">
        <w:tc>
          <w:tcPr>
            <w:tcW w:w="594" w:type="dxa"/>
            <w:vAlign w:val="center"/>
          </w:tcPr>
          <w:p w14:paraId="0272E79D" w14:textId="77777777" w:rsidR="0072677A" w:rsidRPr="00996108" w:rsidRDefault="0072677A" w:rsidP="0072677A">
            <w:pPr>
              <w:suppressAutoHyphens/>
              <w:jc w:val="center"/>
              <w:rPr>
                <w:rFonts w:ascii="Times New Roman" w:hAnsi="Times New Roman" w:cs="Times New Roman"/>
              </w:rPr>
            </w:pPr>
            <w:r w:rsidRPr="00996108">
              <w:rPr>
                <w:rFonts w:ascii="Times New Roman" w:hAnsi="Times New Roman" w:cs="Times New Roman"/>
              </w:rPr>
              <w:t>3</w:t>
            </w:r>
          </w:p>
        </w:tc>
        <w:tc>
          <w:tcPr>
            <w:tcW w:w="5497" w:type="dxa"/>
            <w:gridSpan w:val="3"/>
          </w:tcPr>
          <w:p w14:paraId="0D2C1BB3" w14:textId="77777777" w:rsidR="0072677A" w:rsidRPr="00996108" w:rsidRDefault="0072677A" w:rsidP="0072677A">
            <w:pPr>
              <w:suppressAutoHyphens/>
              <w:rPr>
                <w:rFonts w:ascii="Times New Roman" w:hAnsi="Times New Roman" w:cs="Times New Roman"/>
              </w:rPr>
            </w:pPr>
            <w:r w:rsidRPr="00996108">
              <w:rPr>
                <w:rFonts w:ascii="Times New Roman" w:hAnsi="Times New Roman" w:cs="Times New Roman"/>
              </w:rPr>
              <w:t>Место подачи заявок</w:t>
            </w:r>
          </w:p>
        </w:tc>
        <w:tc>
          <w:tcPr>
            <w:tcW w:w="3656" w:type="dxa"/>
            <w:gridSpan w:val="3"/>
          </w:tcPr>
          <w:p w14:paraId="3AA3D842" w14:textId="77777777" w:rsidR="00FD7A7E" w:rsidRDefault="0072677A" w:rsidP="0072677A">
            <w:pPr>
              <w:suppressAutoHyphens/>
              <w:jc w:val="both"/>
              <w:rPr>
                <w:rFonts w:ascii="Times New Roman" w:hAnsi="Times New Roman" w:cs="Times New Roman"/>
              </w:rPr>
            </w:pPr>
            <w:r w:rsidRPr="00C86735">
              <w:rPr>
                <w:rFonts w:ascii="Times New Roman" w:hAnsi="Times New Roman" w:cs="Times New Roman"/>
              </w:rPr>
              <w:t xml:space="preserve">г. Тирасполь, ул. Гвардейская, </w:t>
            </w:r>
          </w:p>
          <w:p w14:paraId="702F6C33" w14:textId="7BAD18F8" w:rsidR="0072677A" w:rsidRPr="00C86735" w:rsidRDefault="0072677A" w:rsidP="0072677A">
            <w:pPr>
              <w:suppressAutoHyphens/>
              <w:jc w:val="both"/>
              <w:rPr>
                <w:rFonts w:ascii="Times New Roman" w:hAnsi="Times New Roman" w:cs="Times New Roman"/>
              </w:rPr>
            </w:pPr>
            <w:r w:rsidRPr="00C86735">
              <w:rPr>
                <w:rFonts w:ascii="Times New Roman" w:hAnsi="Times New Roman" w:cs="Times New Roman"/>
              </w:rPr>
              <w:t>31</w:t>
            </w:r>
            <w:r w:rsidR="006D6AA7">
              <w:rPr>
                <w:rFonts w:ascii="Times New Roman" w:hAnsi="Times New Roman" w:cs="Times New Roman"/>
              </w:rPr>
              <w:t xml:space="preserve"> «</w:t>
            </w:r>
            <w:r w:rsidRPr="00C86735">
              <w:rPr>
                <w:rFonts w:ascii="Times New Roman" w:hAnsi="Times New Roman" w:cs="Times New Roman"/>
              </w:rPr>
              <w:t>А</w:t>
            </w:r>
            <w:r w:rsidR="006D6AA7">
              <w:rPr>
                <w:rFonts w:ascii="Times New Roman" w:hAnsi="Times New Roman" w:cs="Times New Roman"/>
              </w:rPr>
              <w:t>»</w:t>
            </w:r>
            <w:r w:rsidRPr="00C86735">
              <w:rPr>
                <w:rFonts w:ascii="Times New Roman" w:hAnsi="Times New Roman" w:cs="Times New Roman"/>
              </w:rPr>
              <w:t>, приемная ГУ «РЦВС и ФСБ»</w:t>
            </w:r>
          </w:p>
        </w:tc>
      </w:tr>
      <w:tr w:rsidR="0072677A" w:rsidRPr="00996108" w14:paraId="4D593FB7" w14:textId="77777777" w:rsidTr="006D6AA7">
        <w:tc>
          <w:tcPr>
            <w:tcW w:w="594" w:type="dxa"/>
          </w:tcPr>
          <w:p w14:paraId="2BD10889" w14:textId="77777777" w:rsidR="0072677A" w:rsidRPr="00996108" w:rsidRDefault="0072677A" w:rsidP="0072677A">
            <w:pPr>
              <w:suppressAutoHyphens/>
              <w:jc w:val="center"/>
              <w:rPr>
                <w:rFonts w:ascii="Times New Roman" w:hAnsi="Times New Roman" w:cs="Times New Roman"/>
              </w:rPr>
            </w:pPr>
            <w:r w:rsidRPr="00996108">
              <w:rPr>
                <w:rFonts w:ascii="Times New Roman" w:hAnsi="Times New Roman" w:cs="Times New Roman"/>
              </w:rPr>
              <w:t>4</w:t>
            </w:r>
          </w:p>
        </w:tc>
        <w:tc>
          <w:tcPr>
            <w:tcW w:w="5497" w:type="dxa"/>
            <w:gridSpan w:val="3"/>
          </w:tcPr>
          <w:p w14:paraId="0D4145F1" w14:textId="77777777" w:rsidR="0072677A" w:rsidRPr="00996108" w:rsidRDefault="0072677A" w:rsidP="0072677A">
            <w:pPr>
              <w:suppressAutoHyphens/>
              <w:rPr>
                <w:rFonts w:ascii="Times New Roman" w:hAnsi="Times New Roman" w:cs="Times New Roman"/>
              </w:rPr>
            </w:pPr>
            <w:r w:rsidRPr="00996108">
              <w:rPr>
                <w:rFonts w:ascii="Times New Roman" w:hAnsi="Times New Roman" w:cs="Times New Roman"/>
              </w:rPr>
              <w:t xml:space="preserve">Порядок подачи заявок </w:t>
            </w:r>
          </w:p>
        </w:tc>
        <w:tc>
          <w:tcPr>
            <w:tcW w:w="3656" w:type="dxa"/>
            <w:gridSpan w:val="3"/>
          </w:tcPr>
          <w:p w14:paraId="3BBDE7C5" w14:textId="77777777" w:rsidR="0072677A" w:rsidRDefault="0072677A" w:rsidP="0072677A">
            <w:pPr>
              <w:suppressAutoHyphens/>
              <w:jc w:val="both"/>
              <w:rPr>
                <w:rFonts w:ascii="Times New Roman" w:hAnsi="Times New Roman" w:cs="Times New Roman"/>
              </w:rPr>
            </w:pPr>
            <w:r>
              <w:rPr>
                <w:rFonts w:ascii="Times New Roman" w:hAnsi="Times New Roman" w:cs="Times New Roman"/>
              </w:rPr>
              <w:t>Заявка подается согласно формы установленной Приложением к Распоряжению Правительства Приднестровской Молдавской Республики от 25 марта 2020 года № 198р «Об утверждении формы заявок участников закупки».</w:t>
            </w:r>
          </w:p>
          <w:p w14:paraId="7F714C20" w14:textId="77777777" w:rsidR="0072677A" w:rsidRPr="00BE70A1" w:rsidRDefault="0072677A" w:rsidP="0072677A">
            <w:pPr>
              <w:suppressAutoHyphens/>
              <w:jc w:val="both"/>
              <w:rPr>
                <w:rFonts w:ascii="Times New Roman" w:hAnsi="Times New Roman" w:cs="Times New Roman"/>
              </w:rPr>
            </w:pPr>
            <w:r>
              <w:rPr>
                <w:rFonts w:ascii="Times New Roman" w:hAnsi="Times New Roman" w:cs="Times New Roman"/>
              </w:rPr>
              <w:t>Заявка подается в</w:t>
            </w:r>
            <w:r w:rsidRPr="00BE70A1">
              <w:rPr>
                <w:rFonts w:ascii="Times New Roman" w:hAnsi="Times New Roman" w:cs="Times New Roman"/>
              </w:rPr>
              <w:t xml:space="preserve"> письменной форме, в запечатанном конверте, не позволяющем просматривать содержание заявки до ее вскрытия, </w:t>
            </w:r>
            <w:r w:rsidRPr="00BE70A1">
              <w:rPr>
                <w:rFonts w:ascii="Times New Roman" w:hAnsi="Times New Roman" w:cs="Times New Roman"/>
              </w:rPr>
              <w:lastRenderedPageBreak/>
              <w:t>или в форме электронного документа с использованием пароля, обеспечивающего ограничение доступа, который предоставляется заказчику</w:t>
            </w:r>
            <w:r>
              <w:rPr>
                <w:rFonts w:ascii="Times New Roman" w:hAnsi="Times New Roman" w:cs="Times New Roman"/>
              </w:rPr>
              <w:t xml:space="preserve"> на дату и время проведения закупки</w:t>
            </w:r>
            <w:r w:rsidRPr="00BE70A1">
              <w:rPr>
                <w:rFonts w:ascii="Times New Roman" w:hAnsi="Times New Roman" w:cs="Times New Roman"/>
              </w:rPr>
              <w:t>, на адрес guruvm@mail.ru.</w:t>
            </w:r>
          </w:p>
          <w:p w14:paraId="3882667B" w14:textId="77777777" w:rsidR="0072677A" w:rsidRPr="00BE70A1" w:rsidRDefault="0072677A" w:rsidP="0072677A">
            <w:pPr>
              <w:suppressAutoHyphens/>
              <w:jc w:val="both"/>
              <w:rPr>
                <w:rFonts w:ascii="Times New Roman" w:hAnsi="Times New Roman" w:cs="Times New Roman"/>
              </w:rPr>
            </w:pPr>
            <w:r w:rsidRPr="00BE70A1">
              <w:rPr>
                <w:rFonts w:ascii="Times New Roman" w:hAnsi="Times New Roman" w:cs="Times New Roman"/>
              </w:rPr>
              <w:t xml:space="preserve">Все листы поданной в письменной форме заявки на участие в запросе предложений, все листы тома такой заявки должны быть прошиты и пронумерованы. Заявка и том заявки должны содержать опись входящих в их состав документов, быть скреплены печатью участника запроса предложений или лицом, уполномоченным участником запроса предложений. </w:t>
            </w:r>
          </w:p>
          <w:p w14:paraId="7DA24416" w14:textId="77777777" w:rsidR="0072677A" w:rsidRDefault="0072677A" w:rsidP="0072677A">
            <w:pPr>
              <w:suppressAutoHyphens/>
              <w:jc w:val="both"/>
              <w:rPr>
                <w:rFonts w:ascii="Times New Roman" w:hAnsi="Times New Roman" w:cs="Times New Roman"/>
              </w:rPr>
            </w:pPr>
            <w:r w:rsidRPr="00BE70A1">
              <w:rPr>
                <w:rFonts w:ascii="Times New Roman" w:hAnsi="Times New Roman" w:cs="Times New Roman"/>
              </w:rPr>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14:paraId="551B042A" w14:textId="77777777" w:rsidR="0072677A" w:rsidRPr="0001106F" w:rsidRDefault="0072677A" w:rsidP="0072677A">
            <w:pPr>
              <w:suppressAutoHyphens/>
              <w:jc w:val="both"/>
              <w:rPr>
                <w:rFonts w:ascii="Times New Roman" w:hAnsi="Times New Roman" w:cs="Times New Roman"/>
              </w:rPr>
            </w:pPr>
            <w:r w:rsidRPr="0001106F">
              <w:rPr>
                <w:rFonts w:ascii="Times New Roman" w:hAnsi="Times New Roman" w:cs="Times New Roman"/>
              </w:rPr>
              <w:t>На внешней стороне конверта указывается следующая информация:</w:t>
            </w:r>
          </w:p>
          <w:p w14:paraId="087BA8FC" w14:textId="77777777" w:rsidR="0072677A" w:rsidRPr="0001106F" w:rsidRDefault="0072677A" w:rsidP="0072677A">
            <w:pPr>
              <w:suppressAutoHyphens/>
              <w:jc w:val="both"/>
              <w:rPr>
                <w:rFonts w:ascii="Times New Roman" w:hAnsi="Times New Roman" w:cs="Times New Roman"/>
              </w:rPr>
            </w:pPr>
            <w:r w:rsidRPr="0001106F">
              <w:rPr>
                <w:rFonts w:ascii="Times New Roman" w:hAnsi="Times New Roman" w:cs="Times New Roman"/>
              </w:rPr>
              <w:t>- наименование и адрес Заказчика закупки;</w:t>
            </w:r>
          </w:p>
          <w:p w14:paraId="0B0E8A57" w14:textId="77777777" w:rsidR="0072677A" w:rsidRPr="0001106F" w:rsidRDefault="0072677A" w:rsidP="0072677A">
            <w:pPr>
              <w:suppressAutoHyphens/>
              <w:jc w:val="both"/>
              <w:rPr>
                <w:rFonts w:ascii="Times New Roman" w:hAnsi="Times New Roman" w:cs="Times New Roman"/>
              </w:rPr>
            </w:pPr>
            <w:r w:rsidRPr="0001106F">
              <w:rPr>
                <w:rFonts w:ascii="Times New Roman" w:hAnsi="Times New Roman" w:cs="Times New Roman"/>
              </w:rPr>
              <w:t>- полное фирменное наименование Участника закупки и его почтовый адрес;</w:t>
            </w:r>
          </w:p>
          <w:p w14:paraId="47DDE753" w14:textId="77777777" w:rsidR="0072677A" w:rsidRPr="0001106F" w:rsidRDefault="0072677A" w:rsidP="0072677A">
            <w:pPr>
              <w:suppressAutoHyphens/>
              <w:jc w:val="both"/>
              <w:rPr>
                <w:rFonts w:ascii="Times New Roman" w:hAnsi="Times New Roman" w:cs="Times New Roman"/>
              </w:rPr>
            </w:pPr>
            <w:r w:rsidRPr="0001106F">
              <w:rPr>
                <w:rFonts w:ascii="Times New Roman" w:hAnsi="Times New Roman" w:cs="Times New Roman"/>
              </w:rPr>
              <w:t>- контактная информация (номер телефона);</w:t>
            </w:r>
          </w:p>
          <w:p w14:paraId="27002C14" w14:textId="77777777" w:rsidR="0072677A" w:rsidRPr="0001106F" w:rsidRDefault="0072677A" w:rsidP="0072677A">
            <w:pPr>
              <w:suppressAutoHyphens/>
              <w:jc w:val="both"/>
              <w:rPr>
                <w:rFonts w:ascii="Times New Roman" w:hAnsi="Times New Roman" w:cs="Times New Roman"/>
              </w:rPr>
            </w:pPr>
            <w:r w:rsidRPr="0001106F">
              <w:rPr>
                <w:rFonts w:ascii="Times New Roman" w:hAnsi="Times New Roman" w:cs="Times New Roman"/>
              </w:rPr>
              <w:t>- предмет (-ы) (объект (-ы)) закупки);</w:t>
            </w:r>
          </w:p>
          <w:p w14:paraId="1C24DDAF" w14:textId="16A46EAC" w:rsidR="0072677A" w:rsidRPr="00C86735" w:rsidRDefault="0072677A" w:rsidP="00FB2340">
            <w:pPr>
              <w:suppressAutoHyphens/>
              <w:jc w:val="both"/>
              <w:rPr>
                <w:rFonts w:ascii="Times New Roman" w:hAnsi="Times New Roman" w:cs="Times New Roman"/>
              </w:rPr>
            </w:pPr>
            <w:r w:rsidRPr="0001106F">
              <w:rPr>
                <w:rFonts w:ascii="Times New Roman" w:hAnsi="Times New Roman" w:cs="Times New Roman"/>
              </w:rPr>
              <w:t xml:space="preserve">- слова: «Не вскрывать </w:t>
            </w:r>
            <w:r w:rsidRPr="00955812">
              <w:rPr>
                <w:rFonts w:ascii="Times New Roman" w:hAnsi="Times New Roman" w:cs="Times New Roman"/>
              </w:rPr>
              <w:t xml:space="preserve">до </w:t>
            </w:r>
            <w:r w:rsidR="00762139" w:rsidRPr="00955812">
              <w:rPr>
                <w:rFonts w:ascii="Times New Roman" w:hAnsi="Times New Roman" w:cs="Times New Roman"/>
              </w:rPr>
              <w:t>08</w:t>
            </w:r>
            <w:r w:rsidR="00EF5588" w:rsidRPr="00955812">
              <w:rPr>
                <w:rFonts w:ascii="Times New Roman" w:hAnsi="Times New Roman" w:cs="Times New Roman"/>
              </w:rPr>
              <w:t xml:space="preserve"> </w:t>
            </w:r>
            <w:r w:rsidR="00FB2340" w:rsidRPr="00955812">
              <w:rPr>
                <w:rFonts w:ascii="Times New Roman" w:hAnsi="Times New Roman" w:cs="Times New Roman"/>
              </w:rPr>
              <w:t>апреля</w:t>
            </w:r>
            <w:r w:rsidR="00FD7A7E" w:rsidRPr="00955812">
              <w:rPr>
                <w:rFonts w:ascii="Times New Roman" w:hAnsi="Times New Roman" w:cs="Times New Roman"/>
              </w:rPr>
              <w:t xml:space="preserve"> </w:t>
            </w:r>
            <w:r w:rsidR="000750E8" w:rsidRPr="00955812">
              <w:rPr>
                <w:rFonts w:ascii="Times New Roman" w:hAnsi="Times New Roman" w:cs="Times New Roman"/>
              </w:rPr>
              <w:t>202</w:t>
            </w:r>
            <w:r w:rsidR="00FB2340" w:rsidRPr="00955812">
              <w:rPr>
                <w:rFonts w:ascii="Times New Roman" w:hAnsi="Times New Roman" w:cs="Times New Roman"/>
              </w:rPr>
              <w:t>6</w:t>
            </w:r>
            <w:r w:rsidR="000750E8" w:rsidRPr="00955812">
              <w:rPr>
                <w:rFonts w:ascii="Times New Roman" w:hAnsi="Times New Roman" w:cs="Times New Roman"/>
              </w:rPr>
              <w:t xml:space="preserve"> </w:t>
            </w:r>
            <w:r w:rsidRPr="00955812">
              <w:rPr>
                <w:rFonts w:ascii="Times New Roman" w:hAnsi="Times New Roman" w:cs="Times New Roman"/>
              </w:rPr>
              <w:t xml:space="preserve">года 09 часов </w:t>
            </w:r>
            <w:r w:rsidR="00133D6C" w:rsidRPr="00955812">
              <w:rPr>
                <w:rFonts w:ascii="Times New Roman" w:hAnsi="Times New Roman" w:cs="Times New Roman"/>
              </w:rPr>
              <w:t>0</w:t>
            </w:r>
            <w:r w:rsidRPr="00955812">
              <w:rPr>
                <w:rFonts w:ascii="Times New Roman" w:hAnsi="Times New Roman" w:cs="Times New Roman"/>
              </w:rPr>
              <w:t>0 минут</w:t>
            </w:r>
            <w:r w:rsidRPr="001D081F">
              <w:rPr>
                <w:rFonts w:ascii="Times New Roman" w:hAnsi="Times New Roman" w:cs="Times New Roman"/>
              </w:rPr>
              <w:t>, по местному времени»</w:t>
            </w:r>
          </w:p>
        </w:tc>
      </w:tr>
      <w:tr w:rsidR="0072677A" w:rsidRPr="00996108" w14:paraId="021AF0A8" w14:textId="77777777" w:rsidTr="006D6AA7">
        <w:tc>
          <w:tcPr>
            <w:tcW w:w="594" w:type="dxa"/>
            <w:vAlign w:val="center"/>
          </w:tcPr>
          <w:p w14:paraId="73EE31B5" w14:textId="77777777" w:rsidR="0072677A" w:rsidRPr="00996108" w:rsidRDefault="0072677A" w:rsidP="0072677A">
            <w:pPr>
              <w:suppressAutoHyphens/>
              <w:jc w:val="center"/>
              <w:rPr>
                <w:rFonts w:ascii="Times New Roman" w:hAnsi="Times New Roman" w:cs="Times New Roman"/>
              </w:rPr>
            </w:pPr>
            <w:r w:rsidRPr="00996108">
              <w:rPr>
                <w:rFonts w:ascii="Times New Roman" w:hAnsi="Times New Roman" w:cs="Times New Roman"/>
              </w:rPr>
              <w:lastRenderedPageBreak/>
              <w:t>5</w:t>
            </w:r>
          </w:p>
        </w:tc>
        <w:tc>
          <w:tcPr>
            <w:tcW w:w="5497" w:type="dxa"/>
            <w:gridSpan w:val="3"/>
          </w:tcPr>
          <w:p w14:paraId="13F5F1FB" w14:textId="77777777" w:rsidR="0072677A" w:rsidRPr="00996108" w:rsidRDefault="0072677A" w:rsidP="0072677A">
            <w:pPr>
              <w:suppressAutoHyphens/>
              <w:rPr>
                <w:rFonts w:ascii="Times New Roman" w:hAnsi="Times New Roman" w:cs="Times New Roman"/>
              </w:rPr>
            </w:pPr>
            <w:r w:rsidRPr="00996108">
              <w:rPr>
                <w:rFonts w:ascii="Times New Roman" w:hAnsi="Times New Roman" w:cs="Times New Roman"/>
              </w:rPr>
              <w:t>Дата и время проведения закупки</w:t>
            </w:r>
          </w:p>
        </w:tc>
        <w:tc>
          <w:tcPr>
            <w:tcW w:w="3656" w:type="dxa"/>
            <w:gridSpan w:val="3"/>
          </w:tcPr>
          <w:p w14:paraId="5D50DC29" w14:textId="200AF14A" w:rsidR="0072677A" w:rsidRPr="00C86735" w:rsidRDefault="00762139" w:rsidP="0072677A">
            <w:pPr>
              <w:suppressAutoHyphens/>
              <w:rPr>
                <w:rFonts w:ascii="Times New Roman" w:hAnsi="Times New Roman" w:cs="Times New Roman"/>
              </w:rPr>
            </w:pPr>
            <w:r w:rsidRPr="00955812">
              <w:rPr>
                <w:rFonts w:ascii="Times New Roman" w:hAnsi="Times New Roman" w:cs="Times New Roman"/>
              </w:rPr>
              <w:t>08</w:t>
            </w:r>
            <w:r w:rsidR="00FB2340" w:rsidRPr="00955812">
              <w:rPr>
                <w:rFonts w:ascii="Times New Roman" w:hAnsi="Times New Roman" w:cs="Times New Roman"/>
              </w:rPr>
              <w:t>.04.2026 г.</w:t>
            </w:r>
            <w:r w:rsidR="0072677A" w:rsidRPr="00955812">
              <w:rPr>
                <w:rFonts w:ascii="Times New Roman" w:hAnsi="Times New Roman" w:cs="Times New Roman"/>
              </w:rPr>
              <w:t>09:</w:t>
            </w:r>
            <w:r w:rsidR="00133D6C" w:rsidRPr="00955812">
              <w:rPr>
                <w:rFonts w:ascii="Times New Roman" w:hAnsi="Times New Roman" w:cs="Times New Roman"/>
              </w:rPr>
              <w:t>0</w:t>
            </w:r>
            <w:r w:rsidR="0072677A" w:rsidRPr="00955812">
              <w:rPr>
                <w:rFonts w:ascii="Times New Roman" w:hAnsi="Times New Roman" w:cs="Times New Roman"/>
              </w:rPr>
              <w:t>0 час.</w:t>
            </w:r>
          </w:p>
        </w:tc>
      </w:tr>
      <w:tr w:rsidR="005C7270" w:rsidRPr="00996108" w14:paraId="7270F717" w14:textId="77777777" w:rsidTr="006D6AA7">
        <w:tc>
          <w:tcPr>
            <w:tcW w:w="594" w:type="dxa"/>
            <w:vAlign w:val="center"/>
          </w:tcPr>
          <w:p w14:paraId="5E8F15C0" w14:textId="77777777" w:rsidR="005C7270" w:rsidRPr="00996108" w:rsidRDefault="005C7270" w:rsidP="005C7270">
            <w:pPr>
              <w:suppressAutoHyphens/>
              <w:jc w:val="center"/>
              <w:rPr>
                <w:rFonts w:ascii="Times New Roman" w:hAnsi="Times New Roman" w:cs="Times New Roman"/>
              </w:rPr>
            </w:pPr>
            <w:r w:rsidRPr="00996108">
              <w:rPr>
                <w:rFonts w:ascii="Times New Roman" w:hAnsi="Times New Roman" w:cs="Times New Roman"/>
              </w:rPr>
              <w:t>6</w:t>
            </w:r>
          </w:p>
        </w:tc>
        <w:tc>
          <w:tcPr>
            <w:tcW w:w="5497" w:type="dxa"/>
            <w:gridSpan w:val="3"/>
          </w:tcPr>
          <w:p w14:paraId="324253D9" w14:textId="77777777" w:rsidR="005C7270" w:rsidRPr="00996108" w:rsidRDefault="005C7270" w:rsidP="005C7270">
            <w:pPr>
              <w:suppressAutoHyphens/>
              <w:jc w:val="both"/>
              <w:rPr>
                <w:rFonts w:ascii="Times New Roman" w:hAnsi="Times New Roman" w:cs="Times New Roman"/>
              </w:rPr>
            </w:pPr>
            <w:r w:rsidRPr="00996108">
              <w:rPr>
                <w:rFonts w:ascii="Times New Roman" w:hAnsi="Times New Roman" w:cs="Times New Roman"/>
              </w:rPr>
              <w:t>Место проведения закупки (сайт в глобальной сети Интернет – в случае осуществления закупки путем проведения открытого аукциона в электронной форме)</w:t>
            </w:r>
          </w:p>
        </w:tc>
        <w:tc>
          <w:tcPr>
            <w:tcW w:w="3656" w:type="dxa"/>
            <w:gridSpan w:val="3"/>
          </w:tcPr>
          <w:p w14:paraId="6F710EF3" w14:textId="313FA529" w:rsidR="00FA2C78" w:rsidRDefault="005C7270" w:rsidP="00FA2C78">
            <w:pPr>
              <w:suppressAutoHyphens/>
              <w:jc w:val="both"/>
              <w:rPr>
                <w:rFonts w:ascii="Times New Roman" w:hAnsi="Times New Roman" w:cs="Times New Roman"/>
              </w:rPr>
            </w:pPr>
            <w:r w:rsidRPr="00996108">
              <w:rPr>
                <w:rFonts w:ascii="Times New Roman" w:hAnsi="Times New Roman" w:cs="Times New Roman"/>
              </w:rPr>
              <w:t>г. Тирасполь</w:t>
            </w:r>
            <w:r>
              <w:rPr>
                <w:rFonts w:ascii="Times New Roman" w:hAnsi="Times New Roman" w:cs="Times New Roman"/>
              </w:rPr>
              <w:t>,</w:t>
            </w:r>
            <w:r w:rsidRPr="00996108">
              <w:rPr>
                <w:rFonts w:ascii="Times New Roman" w:hAnsi="Times New Roman" w:cs="Times New Roman"/>
              </w:rPr>
              <w:t xml:space="preserve"> </w:t>
            </w:r>
            <w:r>
              <w:rPr>
                <w:rFonts w:ascii="Times New Roman" w:hAnsi="Times New Roman" w:cs="Times New Roman"/>
              </w:rPr>
              <w:t>Гвардейская, 31</w:t>
            </w:r>
            <w:r w:rsidR="006D6AA7">
              <w:rPr>
                <w:rFonts w:ascii="Times New Roman" w:hAnsi="Times New Roman" w:cs="Times New Roman"/>
              </w:rPr>
              <w:t xml:space="preserve"> «</w:t>
            </w:r>
            <w:r>
              <w:rPr>
                <w:rFonts w:ascii="Times New Roman" w:hAnsi="Times New Roman" w:cs="Times New Roman"/>
              </w:rPr>
              <w:t>А</w:t>
            </w:r>
            <w:r w:rsidR="006D6AA7">
              <w:rPr>
                <w:rFonts w:ascii="Times New Roman" w:hAnsi="Times New Roman" w:cs="Times New Roman"/>
              </w:rPr>
              <w:t>»</w:t>
            </w:r>
            <w:r w:rsidR="00FA2C78">
              <w:rPr>
                <w:rFonts w:ascii="Times New Roman" w:hAnsi="Times New Roman" w:cs="Times New Roman"/>
              </w:rPr>
              <w:t xml:space="preserve"> </w:t>
            </w:r>
          </w:p>
          <w:p w14:paraId="115484A2" w14:textId="41EE5649" w:rsidR="005C7270" w:rsidRPr="00996108" w:rsidRDefault="005C7270" w:rsidP="00FA2C78">
            <w:pPr>
              <w:suppressAutoHyphens/>
              <w:jc w:val="both"/>
              <w:rPr>
                <w:rFonts w:ascii="Times New Roman" w:hAnsi="Times New Roman" w:cs="Times New Roman"/>
              </w:rPr>
            </w:pPr>
            <w:r w:rsidRPr="00996108">
              <w:rPr>
                <w:rFonts w:ascii="Times New Roman" w:hAnsi="Times New Roman" w:cs="Times New Roman"/>
              </w:rPr>
              <w:t xml:space="preserve">ГУ </w:t>
            </w:r>
            <w:r>
              <w:rPr>
                <w:rFonts w:ascii="Times New Roman" w:hAnsi="Times New Roman" w:cs="Times New Roman"/>
              </w:rPr>
              <w:t>«РЦВС и ФСБ»</w:t>
            </w:r>
          </w:p>
        </w:tc>
      </w:tr>
      <w:tr w:rsidR="005C7270" w:rsidRPr="00996108" w14:paraId="185876CA" w14:textId="77777777" w:rsidTr="006D6AA7">
        <w:tc>
          <w:tcPr>
            <w:tcW w:w="594" w:type="dxa"/>
          </w:tcPr>
          <w:p w14:paraId="72C42F0E" w14:textId="77777777" w:rsidR="005C7270" w:rsidRPr="00996108" w:rsidRDefault="005C7270" w:rsidP="005C7270">
            <w:pPr>
              <w:suppressAutoHyphens/>
              <w:jc w:val="center"/>
              <w:rPr>
                <w:rFonts w:ascii="Times New Roman" w:hAnsi="Times New Roman" w:cs="Times New Roman"/>
              </w:rPr>
            </w:pPr>
            <w:r w:rsidRPr="00996108">
              <w:rPr>
                <w:rFonts w:ascii="Times New Roman" w:hAnsi="Times New Roman" w:cs="Times New Roman"/>
              </w:rPr>
              <w:t>7</w:t>
            </w:r>
          </w:p>
        </w:tc>
        <w:tc>
          <w:tcPr>
            <w:tcW w:w="5497" w:type="dxa"/>
            <w:gridSpan w:val="3"/>
          </w:tcPr>
          <w:p w14:paraId="6B4E161B" w14:textId="1FEC14C1" w:rsidR="005C7270" w:rsidRPr="00996108" w:rsidRDefault="005C7270" w:rsidP="005C7270">
            <w:pPr>
              <w:suppressAutoHyphens/>
              <w:jc w:val="both"/>
              <w:rPr>
                <w:rFonts w:ascii="Times New Roman" w:hAnsi="Times New Roman" w:cs="Times New Roman"/>
              </w:rPr>
            </w:pPr>
            <w:r w:rsidRPr="00996108">
              <w:rPr>
                <w:rFonts w:ascii="Times New Roman" w:hAnsi="Times New Roman" w:cs="Times New Roman"/>
              </w:rPr>
              <w:t xml:space="preserve">Порядок оценки заявок, окончательных предложений участников закупки и критерии этой оценки (в случае определения </w:t>
            </w:r>
            <w:r w:rsidR="003C61D1" w:rsidRPr="00996108">
              <w:rPr>
                <w:rFonts w:ascii="Times New Roman" w:hAnsi="Times New Roman" w:cs="Times New Roman"/>
              </w:rPr>
              <w:t>по</w:t>
            </w:r>
            <w:r w:rsidR="003C61D1">
              <w:rPr>
                <w:rFonts w:ascii="Times New Roman" w:hAnsi="Times New Roman" w:cs="Times New Roman"/>
              </w:rPr>
              <w:t>дрядчика</w:t>
            </w:r>
            <w:r w:rsidRPr="00996108">
              <w:rPr>
                <w:rFonts w:ascii="Times New Roman" w:hAnsi="Times New Roman" w:cs="Times New Roman"/>
              </w:rPr>
              <w:t xml:space="preserve"> работ, услуг методом проведения запроса предложений)</w:t>
            </w:r>
          </w:p>
        </w:tc>
        <w:tc>
          <w:tcPr>
            <w:tcW w:w="3656" w:type="dxa"/>
            <w:gridSpan w:val="3"/>
          </w:tcPr>
          <w:p w14:paraId="2DB30AE9" w14:textId="77777777" w:rsidR="005C7270" w:rsidRDefault="005C7270" w:rsidP="005C7270">
            <w:pPr>
              <w:widowControl w:val="0"/>
              <w:suppressAutoHyphens/>
              <w:jc w:val="both"/>
              <w:rPr>
                <w:rFonts w:ascii="Times New Roman" w:hAnsi="Times New Roman" w:cs="Times New Roman"/>
              </w:rPr>
            </w:pPr>
            <w:r w:rsidRPr="00EC4B2B">
              <w:rPr>
                <w:rFonts w:ascii="Times New Roman" w:hAnsi="Times New Roman" w:cs="Times New Roman"/>
              </w:rPr>
              <w:t>Порядок оценки заявок, окончательных предложений участников закупки осуществляется в соответствии с П</w:t>
            </w:r>
            <w:r>
              <w:rPr>
                <w:rFonts w:ascii="Times New Roman" w:hAnsi="Times New Roman" w:cs="Times New Roman"/>
              </w:rPr>
              <w:t>остановлением Правительства Приднестровской М</w:t>
            </w:r>
            <w:r w:rsidRPr="00EC4B2B">
              <w:rPr>
                <w:rFonts w:ascii="Times New Roman" w:hAnsi="Times New Roman" w:cs="Times New Roman"/>
              </w:rPr>
              <w:t>олдавской Республики от 25 марта 2</w:t>
            </w:r>
            <w:r>
              <w:rPr>
                <w:rFonts w:ascii="Times New Roman" w:hAnsi="Times New Roman" w:cs="Times New Roman"/>
              </w:rPr>
              <w:t>020 года № 78 «Об утверждении П</w:t>
            </w:r>
            <w:r w:rsidRPr="00EC4B2B">
              <w:rPr>
                <w:rFonts w:ascii="Times New Roman" w:hAnsi="Times New Roman" w:cs="Times New Roman"/>
              </w:rPr>
              <w:t xml:space="preserve">орядка оценки заявок, окончательных предложений участников закупки при проведении запроса предложений». </w:t>
            </w:r>
          </w:p>
          <w:p w14:paraId="7A2F35B1" w14:textId="77777777" w:rsidR="00263D05" w:rsidRPr="006C1ED0" w:rsidRDefault="00263D05" w:rsidP="00263D05">
            <w:pPr>
              <w:widowControl w:val="0"/>
              <w:suppressAutoHyphens/>
              <w:jc w:val="both"/>
              <w:rPr>
                <w:rFonts w:ascii="Times New Roman" w:hAnsi="Times New Roman" w:cs="Times New Roman"/>
              </w:rPr>
            </w:pPr>
            <w:r w:rsidRPr="006C1ED0">
              <w:rPr>
                <w:rFonts w:ascii="Times New Roman" w:hAnsi="Times New Roman" w:cs="Times New Roman"/>
              </w:rPr>
              <w:t>Критерием оценки заявки, окончательного предложения участника закупки является:</w:t>
            </w:r>
          </w:p>
          <w:p w14:paraId="33FE6D1E" w14:textId="77777777" w:rsidR="003D3A0B" w:rsidRDefault="003D3A0B" w:rsidP="003D3A0B">
            <w:pPr>
              <w:widowControl w:val="0"/>
              <w:suppressAutoHyphens/>
              <w:jc w:val="both"/>
              <w:rPr>
                <w:rFonts w:ascii="Times New Roman" w:hAnsi="Times New Roman" w:cs="Times New Roman"/>
              </w:rPr>
            </w:pPr>
            <w:r w:rsidRPr="006C1ED0">
              <w:rPr>
                <w:rFonts w:ascii="Times New Roman" w:hAnsi="Times New Roman" w:cs="Times New Roman"/>
              </w:rPr>
              <w:t xml:space="preserve">1. Стоимостные критерии: </w:t>
            </w:r>
          </w:p>
          <w:p w14:paraId="48B66549" w14:textId="7BDD3E34" w:rsidR="005C7270" w:rsidRPr="00EC4B2B" w:rsidRDefault="003D3A0B" w:rsidP="003D3A0B">
            <w:pPr>
              <w:widowControl w:val="0"/>
              <w:suppressAutoHyphens/>
              <w:jc w:val="both"/>
              <w:rPr>
                <w:rFonts w:ascii="Times New Roman" w:hAnsi="Times New Roman" w:cs="Times New Roman"/>
              </w:rPr>
            </w:pPr>
            <w:r w:rsidRPr="00EA595D">
              <w:rPr>
                <w:rFonts w:ascii="Times New Roman" w:hAnsi="Times New Roman" w:cs="Times New Roman"/>
              </w:rPr>
              <w:lastRenderedPageBreak/>
              <w:t>- цена (удельный вес составляет 100 процентов)</w:t>
            </w:r>
            <w:r>
              <w:rPr>
                <w:rFonts w:ascii="Times New Roman" w:hAnsi="Times New Roman" w:cs="Times New Roman"/>
              </w:rPr>
              <w:t>.</w:t>
            </w:r>
          </w:p>
        </w:tc>
      </w:tr>
      <w:tr w:rsidR="005C7270" w:rsidRPr="00996108" w14:paraId="553D18C7" w14:textId="77777777" w:rsidTr="00460F1D">
        <w:tc>
          <w:tcPr>
            <w:tcW w:w="9747" w:type="dxa"/>
            <w:gridSpan w:val="7"/>
            <w:vAlign w:val="center"/>
          </w:tcPr>
          <w:p w14:paraId="14D1F1FC" w14:textId="77777777" w:rsidR="005C7270" w:rsidRPr="00996108" w:rsidRDefault="005C7270" w:rsidP="005C7270">
            <w:pPr>
              <w:suppressAutoHyphens/>
              <w:jc w:val="center"/>
              <w:rPr>
                <w:rFonts w:ascii="Times New Roman" w:hAnsi="Times New Roman" w:cs="Times New Roman"/>
              </w:rPr>
            </w:pPr>
            <w:r w:rsidRPr="00996108">
              <w:rPr>
                <w:rFonts w:ascii="Times New Roman" w:hAnsi="Times New Roman" w:cs="Times New Roman"/>
                <w:b/>
              </w:rPr>
              <w:lastRenderedPageBreak/>
              <w:t>4. Начальная (максимальная) цена контракта</w:t>
            </w:r>
          </w:p>
        </w:tc>
      </w:tr>
      <w:tr w:rsidR="00272E22" w:rsidRPr="00996108" w14:paraId="038C0AD0" w14:textId="77777777" w:rsidTr="006D6AA7">
        <w:trPr>
          <w:trHeight w:val="261"/>
        </w:trPr>
        <w:tc>
          <w:tcPr>
            <w:tcW w:w="594" w:type="dxa"/>
            <w:vAlign w:val="center"/>
          </w:tcPr>
          <w:p w14:paraId="23EC6808" w14:textId="77777777" w:rsidR="00272E22" w:rsidRPr="00996108" w:rsidRDefault="00272E22" w:rsidP="00272E22">
            <w:pPr>
              <w:suppressAutoHyphens/>
              <w:jc w:val="center"/>
              <w:rPr>
                <w:rFonts w:ascii="Times New Roman" w:hAnsi="Times New Roman" w:cs="Times New Roman"/>
              </w:rPr>
            </w:pPr>
            <w:r w:rsidRPr="00996108">
              <w:rPr>
                <w:rFonts w:ascii="Times New Roman" w:hAnsi="Times New Roman" w:cs="Times New Roman"/>
              </w:rPr>
              <w:t>1</w:t>
            </w:r>
          </w:p>
        </w:tc>
        <w:tc>
          <w:tcPr>
            <w:tcW w:w="5497" w:type="dxa"/>
            <w:gridSpan w:val="3"/>
            <w:vAlign w:val="center"/>
          </w:tcPr>
          <w:p w14:paraId="3F5FB74C" w14:textId="77777777" w:rsidR="00272E22" w:rsidRPr="00996108" w:rsidRDefault="00272E22" w:rsidP="00272E22">
            <w:pPr>
              <w:suppressAutoHyphens/>
              <w:rPr>
                <w:rFonts w:ascii="Times New Roman" w:hAnsi="Times New Roman" w:cs="Times New Roman"/>
              </w:rPr>
            </w:pPr>
            <w:r w:rsidRPr="00996108">
              <w:rPr>
                <w:rFonts w:ascii="Times New Roman" w:hAnsi="Times New Roman" w:cs="Times New Roman"/>
              </w:rPr>
              <w:t>Начальная (максимальная) цена контракта</w:t>
            </w:r>
          </w:p>
        </w:tc>
        <w:tc>
          <w:tcPr>
            <w:tcW w:w="3656" w:type="dxa"/>
            <w:gridSpan w:val="3"/>
          </w:tcPr>
          <w:p w14:paraId="420ACE9C" w14:textId="1DAB87EB" w:rsidR="00436D29" w:rsidRPr="00104F93" w:rsidRDefault="006E457D" w:rsidP="00436D29">
            <w:pPr>
              <w:suppressAutoHyphens/>
              <w:jc w:val="both"/>
              <w:rPr>
                <w:rFonts w:ascii="Times New Roman" w:hAnsi="Times New Roman" w:cs="Times New Roman"/>
                <w:bCs/>
              </w:rPr>
            </w:pPr>
            <w:bookmarkStart w:id="1" w:name="_Hlk182858189"/>
            <w:r>
              <w:rPr>
                <w:rFonts w:ascii="Times New Roman" w:hAnsi="Times New Roman" w:cs="Times New Roman"/>
                <w:bCs/>
              </w:rPr>
              <w:t>Лот</w:t>
            </w:r>
            <w:r w:rsidR="00436D29" w:rsidRPr="00104F93">
              <w:rPr>
                <w:rFonts w:ascii="Times New Roman" w:hAnsi="Times New Roman" w:cs="Times New Roman"/>
                <w:bCs/>
              </w:rPr>
              <w:t xml:space="preserve"> № 1</w:t>
            </w:r>
          </w:p>
          <w:p w14:paraId="44917EFD" w14:textId="319C365C"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а) предмет (объект) закупки – в</w:t>
            </w:r>
            <w:r w:rsidRPr="00104F93">
              <w:rPr>
                <w:rFonts w:ascii="Times New Roman" w:hAnsi="Times New Roman" w:cs="Times New Roman"/>
                <w:bCs/>
              </w:rPr>
              <w:t xml:space="preserve">ыполнение работ по текущему ремонту </w:t>
            </w:r>
            <w:r>
              <w:rPr>
                <w:rFonts w:ascii="Times New Roman" w:hAnsi="Times New Roman" w:cs="Times New Roman"/>
                <w:bCs/>
              </w:rPr>
              <w:t>помещений ветеринарной лаборатории ГУ «РЦВС и ФСБ»</w:t>
            </w:r>
            <w:r w:rsidRPr="00104F93">
              <w:rPr>
                <w:rFonts w:ascii="Times New Roman" w:hAnsi="Times New Roman" w:cs="Times New Roman"/>
                <w:bCs/>
              </w:rPr>
              <w:t xml:space="preserve">, </w:t>
            </w:r>
            <w:r w:rsidR="00177133" w:rsidRPr="00104F93">
              <w:rPr>
                <w:rFonts w:ascii="Times New Roman" w:hAnsi="Times New Roman" w:cs="Times New Roman"/>
                <w:bCs/>
              </w:rPr>
              <w:t xml:space="preserve">включая </w:t>
            </w:r>
            <w:r w:rsidR="00177133">
              <w:rPr>
                <w:rFonts w:ascii="Times New Roman" w:hAnsi="Times New Roman" w:cs="Times New Roman"/>
                <w:bCs/>
              </w:rPr>
              <w:t>строительные и отделочные</w:t>
            </w:r>
            <w:r w:rsidR="00177133" w:rsidRPr="00104F93">
              <w:rPr>
                <w:rFonts w:ascii="Times New Roman" w:hAnsi="Times New Roman" w:cs="Times New Roman"/>
                <w:bCs/>
              </w:rPr>
              <w:t xml:space="preserve"> материалы подрядчика</w:t>
            </w:r>
            <w:r w:rsidRPr="00104F93">
              <w:rPr>
                <w:rFonts w:ascii="Times New Roman" w:hAnsi="Times New Roman" w:cs="Times New Roman"/>
                <w:bCs/>
              </w:rPr>
              <w:t>, а также следующие виды и объемы работ:</w:t>
            </w:r>
          </w:p>
          <w:p w14:paraId="1CC18B7A"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1) о</w:t>
            </w:r>
            <w:r w:rsidRPr="00104F93">
              <w:rPr>
                <w:rFonts w:ascii="Times New Roman" w:hAnsi="Times New Roman" w:cs="Times New Roman"/>
                <w:bCs/>
              </w:rPr>
              <w:t>чистка вручную поверхности потолков сложных от резиновых и масляных красок: с земли и лесов – 54,63 м. кв.;</w:t>
            </w:r>
          </w:p>
          <w:p w14:paraId="48107972"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2) н</w:t>
            </w:r>
            <w:r w:rsidRPr="00104F93">
              <w:rPr>
                <w:rFonts w:ascii="Times New Roman" w:hAnsi="Times New Roman" w:cs="Times New Roman"/>
                <w:bCs/>
              </w:rPr>
              <w:t>аклеивание сетки штукатурной стеклотканевой по готовому основанию потолков– 18,21 м. кв.;</w:t>
            </w:r>
          </w:p>
          <w:p w14:paraId="3B0FF81C"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3) с</w:t>
            </w:r>
            <w:r w:rsidRPr="00104F93">
              <w:rPr>
                <w:rFonts w:ascii="Times New Roman" w:hAnsi="Times New Roman" w:cs="Times New Roman"/>
                <w:bCs/>
              </w:rPr>
              <w:t>плошное выравнивание внутренних поверхностей (</w:t>
            </w:r>
            <w:proofErr w:type="spellStart"/>
            <w:r w:rsidRPr="00104F93">
              <w:rPr>
                <w:rFonts w:ascii="Times New Roman" w:hAnsi="Times New Roman" w:cs="Times New Roman"/>
                <w:bCs/>
              </w:rPr>
              <w:t>первичка</w:t>
            </w:r>
            <w:proofErr w:type="spellEnd"/>
            <w:r w:rsidRPr="00104F93">
              <w:rPr>
                <w:rFonts w:ascii="Times New Roman" w:hAnsi="Times New Roman" w:cs="Times New Roman"/>
                <w:bCs/>
              </w:rPr>
              <w:t xml:space="preserve"> и </w:t>
            </w:r>
            <w:proofErr w:type="spellStart"/>
            <w:r w:rsidRPr="00104F93">
              <w:rPr>
                <w:rFonts w:ascii="Times New Roman" w:hAnsi="Times New Roman" w:cs="Times New Roman"/>
                <w:bCs/>
              </w:rPr>
              <w:t>вторичка</w:t>
            </w:r>
            <w:proofErr w:type="spellEnd"/>
            <w:r w:rsidRPr="00104F93">
              <w:rPr>
                <w:rFonts w:ascii="Times New Roman" w:hAnsi="Times New Roman" w:cs="Times New Roman"/>
                <w:bCs/>
              </w:rPr>
              <w:t>) из сухих растворных смесей толщиной до 10 мм: потолков</w:t>
            </w:r>
            <w:r w:rsidRPr="00111A28">
              <w:rPr>
                <w:rFonts w:ascii="Times New Roman" w:hAnsi="Times New Roman" w:cs="Times New Roman"/>
                <w:bCs/>
              </w:rPr>
              <w:t xml:space="preserve"> – 54,63 м. кв.;</w:t>
            </w:r>
          </w:p>
          <w:p w14:paraId="6EAE2103"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4) с</w:t>
            </w:r>
            <w:r w:rsidRPr="00104F93">
              <w:rPr>
                <w:rFonts w:ascii="Times New Roman" w:hAnsi="Times New Roman" w:cs="Times New Roman"/>
                <w:bCs/>
              </w:rPr>
              <w:t>плошное выравнивание внутренних поверхностей (</w:t>
            </w:r>
            <w:proofErr w:type="spellStart"/>
            <w:r w:rsidRPr="00104F93">
              <w:rPr>
                <w:rFonts w:ascii="Times New Roman" w:hAnsi="Times New Roman" w:cs="Times New Roman"/>
                <w:bCs/>
              </w:rPr>
              <w:t>первичка</w:t>
            </w:r>
            <w:proofErr w:type="spellEnd"/>
            <w:r w:rsidRPr="00104F93">
              <w:rPr>
                <w:rFonts w:ascii="Times New Roman" w:hAnsi="Times New Roman" w:cs="Times New Roman"/>
                <w:bCs/>
              </w:rPr>
              <w:t xml:space="preserve"> и </w:t>
            </w:r>
            <w:proofErr w:type="spellStart"/>
            <w:r w:rsidRPr="00104F93">
              <w:rPr>
                <w:rFonts w:ascii="Times New Roman" w:hAnsi="Times New Roman" w:cs="Times New Roman"/>
                <w:bCs/>
              </w:rPr>
              <w:t>вторичка</w:t>
            </w:r>
            <w:proofErr w:type="spellEnd"/>
            <w:r w:rsidRPr="00104F93">
              <w:rPr>
                <w:rFonts w:ascii="Times New Roman" w:hAnsi="Times New Roman" w:cs="Times New Roman"/>
                <w:bCs/>
              </w:rPr>
              <w:t>) из сухих растворных смесей на каждый 1 мм изменения толщины слоя добавлять или исключать к норме: 15-02-019-04 Коэффициент=6 – - 54,63 м. кв.;</w:t>
            </w:r>
          </w:p>
          <w:p w14:paraId="29355DF0"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5) н</w:t>
            </w:r>
            <w:r w:rsidRPr="00104F93">
              <w:rPr>
                <w:rFonts w:ascii="Times New Roman" w:hAnsi="Times New Roman" w:cs="Times New Roman"/>
                <w:bCs/>
              </w:rPr>
              <w:t>анесение водно-дисперсионной грунтовки на поверхности: гипсокартонные – 54,63 м. кв.;</w:t>
            </w:r>
          </w:p>
          <w:p w14:paraId="7F617EC0"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6) о</w:t>
            </w:r>
            <w:r w:rsidRPr="00104F93">
              <w:rPr>
                <w:rFonts w:ascii="Times New Roman" w:hAnsi="Times New Roman" w:cs="Times New Roman"/>
                <w:bCs/>
              </w:rPr>
              <w:t xml:space="preserve">клейка </w:t>
            </w:r>
            <w:proofErr w:type="spellStart"/>
            <w:r w:rsidRPr="00104F93">
              <w:rPr>
                <w:rFonts w:ascii="Times New Roman" w:hAnsi="Times New Roman" w:cs="Times New Roman"/>
                <w:bCs/>
              </w:rPr>
              <w:t>стеклообоями</w:t>
            </w:r>
            <w:proofErr w:type="spellEnd"/>
            <w:r w:rsidRPr="00104F93">
              <w:rPr>
                <w:rFonts w:ascii="Times New Roman" w:hAnsi="Times New Roman" w:cs="Times New Roman"/>
                <w:bCs/>
              </w:rPr>
              <w:t xml:space="preserve"> потолков – 54,63 м. кв.;</w:t>
            </w:r>
          </w:p>
          <w:p w14:paraId="5A487F4A"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7) с</w:t>
            </w:r>
            <w:r w:rsidRPr="00104F93">
              <w:rPr>
                <w:rFonts w:ascii="Times New Roman" w:hAnsi="Times New Roman" w:cs="Times New Roman"/>
                <w:bCs/>
              </w:rPr>
              <w:t>плошное выравнивание внутренних поверхностей (акрил) из сухих растворных смесей толщиной до 10 мм: потолков – 54,63 м. кв.;</w:t>
            </w:r>
          </w:p>
          <w:p w14:paraId="2A481752"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8) с</w:t>
            </w:r>
            <w:r w:rsidRPr="00104F93">
              <w:rPr>
                <w:rFonts w:ascii="Times New Roman" w:hAnsi="Times New Roman" w:cs="Times New Roman"/>
                <w:bCs/>
              </w:rPr>
              <w:t>плошное выравнивание внутренних поверхностей (акрил) из сухих растворных смесей на каждый 1 мм изменения толщины слоя добавлять или исключать к норме: 15-02-019-04 Коэффициент=7 – - 54,63 м. кв.;</w:t>
            </w:r>
          </w:p>
          <w:p w14:paraId="2AB36BAC"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9) у</w:t>
            </w:r>
            <w:r w:rsidRPr="00104F93">
              <w:rPr>
                <w:rFonts w:ascii="Times New Roman" w:hAnsi="Times New Roman" w:cs="Times New Roman"/>
                <w:bCs/>
              </w:rPr>
              <w:t>становка цементных деталей погонных орнаментированных плоских, выпуклых и рельефных простого или сложного рисунка (порезки, пояса, фризы, капли и т.п.) Высотой: до 100 мм. – 49,76 м.;</w:t>
            </w:r>
          </w:p>
          <w:p w14:paraId="403678E1"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10) у</w:t>
            </w:r>
            <w:r w:rsidRPr="00104F93">
              <w:rPr>
                <w:rFonts w:ascii="Times New Roman" w:hAnsi="Times New Roman" w:cs="Times New Roman"/>
                <w:bCs/>
              </w:rPr>
              <w:t>становка декоративных карнизов из полистирола при внутренней отделке помещений – 19,09 м.;</w:t>
            </w:r>
          </w:p>
          <w:p w14:paraId="04C82FF3"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lastRenderedPageBreak/>
              <w:t>11) о</w:t>
            </w:r>
            <w:r w:rsidRPr="00104F93">
              <w:rPr>
                <w:rFonts w:ascii="Times New Roman" w:hAnsi="Times New Roman" w:cs="Times New Roman"/>
                <w:bCs/>
              </w:rPr>
              <w:t>краска поливинилацетатными водоэмульсионными составами улучшенная: по сборным конструкциям потолков, подготовленным под окраску – 8,20 м. кв.;</w:t>
            </w:r>
          </w:p>
          <w:p w14:paraId="0EE43973"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12) с</w:t>
            </w:r>
            <w:r w:rsidRPr="00104F93">
              <w:rPr>
                <w:rFonts w:ascii="Times New Roman" w:hAnsi="Times New Roman" w:cs="Times New Roman"/>
                <w:bCs/>
              </w:rPr>
              <w:t>верление установками алмазного бурения в железобетонных конструкциях горизонтальных отверстий глубиной 200 мм диаметром: 160 мм – 2 отверстия;</w:t>
            </w:r>
          </w:p>
          <w:p w14:paraId="647C9EC8"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13) н</w:t>
            </w:r>
            <w:r w:rsidRPr="00104F93">
              <w:rPr>
                <w:rFonts w:ascii="Times New Roman" w:hAnsi="Times New Roman" w:cs="Times New Roman"/>
                <w:bCs/>
              </w:rPr>
              <w:t>а каждые 10 мм изменения глубины сверления добавляется или исключается: к норме 46-03-002-16 Коэффициент=60 – 2 отверстия;</w:t>
            </w:r>
          </w:p>
          <w:p w14:paraId="1BE44CBA"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14) д</w:t>
            </w:r>
            <w:r w:rsidRPr="00104F93">
              <w:rPr>
                <w:rFonts w:ascii="Times New Roman" w:hAnsi="Times New Roman" w:cs="Times New Roman"/>
                <w:bCs/>
              </w:rPr>
              <w:t>емонтаж металлических дверных блоков Коэффициент=0,7 – 3,78 м. кв.;</w:t>
            </w:r>
          </w:p>
          <w:p w14:paraId="20604EE5"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15) у</w:t>
            </w:r>
            <w:r w:rsidRPr="00104F93">
              <w:rPr>
                <w:rFonts w:ascii="Times New Roman" w:hAnsi="Times New Roman" w:cs="Times New Roman"/>
                <w:bCs/>
              </w:rPr>
              <w:t>становка металлических дверных блоков в готовые проемы – 3,78 м. кв.;</w:t>
            </w:r>
          </w:p>
          <w:p w14:paraId="29BF5A12"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16) р</w:t>
            </w:r>
            <w:r w:rsidRPr="00104F93">
              <w:rPr>
                <w:rFonts w:ascii="Times New Roman" w:hAnsi="Times New Roman" w:cs="Times New Roman"/>
                <w:bCs/>
              </w:rPr>
              <w:t>азборка деревянных заполнений проемов: дверных и воротных – 11,34 м. кв.;</w:t>
            </w:r>
          </w:p>
          <w:p w14:paraId="2CEF24D4"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17) у</w:t>
            </w:r>
            <w:r w:rsidRPr="00104F93">
              <w:rPr>
                <w:rFonts w:ascii="Times New Roman" w:hAnsi="Times New Roman" w:cs="Times New Roman"/>
                <w:bCs/>
              </w:rPr>
              <w:t xml:space="preserve">становка блоков из </w:t>
            </w:r>
            <w:proofErr w:type="spellStart"/>
            <w:r w:rsidRPr="00104F93">
              <w:rPr>
                <w:rFonts w:ascii="Times New Roman" w:hAnsi="Times New Roman" w:cs="Times New Roman"/>
                <w:bCs/>
              </w:rPr>
              <w:t>пвх</w:t>
            </w:r>
            <w:proofErr w:type="spellEnd"/>
            <w:r w:rsidRPr="00104F93">
              <w:rPr>
                <w:rFonts w:ascii="Times New Roman" w:hAnsi="Times New Roman" w:cs="Times New Roman"/>
                <w:bCs/>
              </w:rPr>
              <w:t xml:space="preserve"> в наружных и внутренних дверных проемах: в каменных стенах площадью проема до 3 м2 – 13,23 м. кв.;</w:t>
            </w:r>
          </w:p>
          <w:p w14:paraId="6D64AD02" w14:textId="77777777" w:rsidR="006E457D" w:rsidRPr="00104F93" w:rsidRDefault="006E457D" w:rsidP="006E457D">
            <w:pPr>
              <w:suppressAutoHyphens/>
              <w:jc w:val="both"/>
              <w:rPr>
                <w:rFonts w:ascii="Times New Roman" w:hAnsi="Times New Roman" w:cs="Times New Roman"/>
                <w:bCs/>
              </w:rPr>
            </w:pPr>
            <w:r w:rsidRPr="00104F93">
              <w:rPr>
                <w:rFonts w:ascii="Times New Roman" w:hAnsi="Times New Roman" w:cs="Times New Roman"/>
                <w:bCs/>
              </w:rPr>
              <w:t>18</w:t>
            </w:r>
            <w:r>
              <w:rPr>
                <w:rFonts w:ascii="Times New Roman" w:hAnsi="Times New Roman" w:cs="Times New Roman"/>
                <w:bCs/>
              </w:rPr>
              <w:t>) о</w:t>
            </w:r>
            <w:r w:rsidRPr="00104F93">
              <w:rPr>
                <w:rFonts w:ascii="Times New Roman" w:hAnsi="Times New Roman" w:cs="Times New Roman"/>
                <w:bCs/>
              </w:rPr>
              <w:t>блицовка стен по одинарному металлическому каркасу из направляющих и стоечных профилей гипсокартонными листами в два слоя: с дверным проемом – 7,86 м. кв.;</w:t>
            </w:r>
          </w:p>
          <w:p w14:paraId="4A4E1751"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19) д</w:t>
            </w:r>
            <w:r w:rsidRPr="00104F93">
              <w:rPr>
                <w:rFonts w:ascii="Times New Roman" w:hAnsi="Times New Roman" w:cs="Times New Roman"/>
                <w:bCs/>
              </w:rPr>
              <w:t>емонтаж перегородок из гипсокартонных листов (</w:t>
            </w:r>
            <w:proofErr w:type="spellStart"/>
            <w:r w:rsidRPr="00104F93">
              <w:rPr>
                <w:rFonts w:ascii="Times New Roman" w:hAnsi="Times New Roman" w:cs="Times New Roman"/>
                <w:bCs/>
              </w:rPr>
              <w:t>гкл</w:t>
            </w:r>
            <w:proofErr w:type="spellEnd"/>
            <w:r w:rsidRPr="00104F93">
              <w:rPr>
                <w:rFonts w:ascii="Times New Roman" w:hAnsi="Times New Roman" w:cs="Times New Roman"/>
                <w:bCs/>
              </w:rPr>
              <w:t>) с одинарным металлическим каркасом и двухслойной обшивкой с обеих сторон: глухих Коэффициент=0,8 – 8,73 м. кв.;</w:t>
            </w:r>
          </w:p>
          <w:p w14:paraId="30E1665A"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20) п</w:t>
            </w:r>
            <w:r w:rsidRPr="00104F93">
              <w:rPr>
                <w:rFonts w:ascii="Times New Roman" w:hAnsi="Times New Roman" w:cs="Times New Roman"/>
                <w:bCs/>
              </w:rPr>
              <w:t>робивка проемов в конструкциях: из кирпича – 0,448 м. куб.;</w:t>
            </w:r>
          </w:p>
          <w:p w14:paraId="52206210"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21) у</w:t>
            </w:r>
            <w:r w:rsidRPr="00104F93">
              <w:rPr>
                <w:rFonts w:ascii="Times New Roman" w:hAnsi="Times New Roman" w:cs="Times New Roman"/>
                <w:bCs/>
              </w:rPr>
              <w:t>силение конструктивных элементов: стен кирпичных металлическим каркасом – 0,086 т.;</w:t>
            </w:r>
          </w:p>
          <w:p w14:paraId="3F5ED1B6"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22) д</w:t>
            </w:r>
            <w:r w:rsidRPr="00104F93">
              <w:rPr>
                <w:rFonts w:ascii="Times New Roman" w:hAnsi="Times New Roman" w:cs="Times New Roman"/>
                <w:bCs/>
              </w:rPr>
              <w:t xml:space="preserve">емонтаж в жилых и общественных зданиях оконных блоков из </w:t>
            </w:r>
            <w:proofErr w:type="spellStart"/>
            <w:r w:rsidRPr="00104F93">
              <w:rPr>
                <w:rFonts w:ascii="Times New Roman" w:hAnsi="Times New Roman" w:cs="Times New Roman"/>
                <w:bCs/>
              </w:rPr>
              <w:t>пвх</w:t>
            </w:r>
            <w:proofErr w:type="spellEnd"/>
            <w:r w:rsidRPr="00104F93">
              <w:rPr>
                <w:rFonts w:ascii="Times New Roman" w:hAnsi="Times New Roman" w:cs="Times New Roman"/>
                <w:bCs/>
              </w:rPr>
              <w:t xml:space="preserve"> профилей: поворотных (откидных, поворотно-откидных) с площадью проема до 2 м2 одностворчатых Коэффициент=0,8 – 1,6 м. кв.;</w:t>
            </w:r>
          </w:p>
          <w:p w14:paraId="339FFB0D"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23) у</w:t>
            </w:r>
            <w:r w:rsidRPr="00104F93">
              <w:rPr>
                <w:rFonts w:ascii="Times New Roman" w:hAnsi="Times New Roman" w:cs="Times New Roman"/>
                <w:bCs/>
              </w:rPr>
              <w:t xml:space="preserve">становка в жилых и общественных зданиях оконных блоков из </w:t>
            </w:r>
            <w:proofErr w:type="spellStart"/>
            <w:r w:rsidRPr="00104F93">
              <w:rPr>
                <w:rFonts w:ascii="Times New Roman" w:hAnsi="Times New Roman" w:cs="Times New Roman"/>
                <w:bCs/>
              </w:rPr>
              <w:t>пвх</w:t>
            </w:r>
            <w:proofErr w:type="spellEnd"/>
            <w:r w:rsidRPr="00104F93">
              <w:rPr>
                <w:rFonts w:ascii="Times New Roman" w:hAnsi="Times New Roman" w:cs="Times New Roman"/>
                <w:bCs/>
              </w:rPr>
              <w:t xml:space="preserve"> профилей: </w:t>
            </w:r>
            <w:r w:rsidRPr="00104F93">
              <w:rPr>
                <w:rFonts w:ascii="Times New Roman" w:hAnsi="Times New Roman" w:cs="Times New Roman"/>
                <w:bCs/>
              </w:rPr>
              <w:lastRenderedPageBreak/>
              <w:t>поворотных (откидных, поворотно-откидных) с площадью проема до 2 м2 двухстворчатых – 2,2 м. кв.;</w:t>
            </w:r>
          </w:p>
          <w:p w14:paraId="1B6EE396"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24) у</w:t>
            </w:r>
            <w:r w:rsidRPr="00104F93">
              <w:rPr>
                <w:rFonts w:ascii="Times New Roman" w:hAnsi="Times New Roman" w:cs="Times New Roman"/>
                <w:bCs/>
              </w:rPr>
              <w:t xml:space="preserve">становка подоконных досок из </w:t>
            </w:r>
            <w:proofErr w:type="spellStart"/>
            <w:r w:rsidRPr="00104F93">
              <w:rPr>
                <w:rFonts w:ascii="Times New Roman" w:hAnsi="Times New Roman" w:cs="Times New Roman"/>
                <w:bCs/>
              </w:rPr>
              <w:t>пвх</w:t>
            </w:r>
            <w:proofErr w:type="spellEnd"/>
            <w:r w:rsidRPr="00104F93">
              <w:rPr>
                <w:rFonts w:ascii="Times New Roman" w:hAnsi="Times New Roman" w:cs="Times New Roman"/>
                <w:bCs/>
              </w:rPr>
              <w:t>: в каменных стенах толщиной до 0,51 м – 1,6 м.;</w:t>
            </w:r>
          </w:p>
          <w:p w14:paraId="081DBE5F"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25) н</w:t>
            </w:r>
            <w:r w:rsidRPr="00104F93">
              <w:rPr>
                <w:rFonts w:ascii="Times New Roman" w:hAnsi="Times New Roman" w:cs="Times New Roman"/>
                <w:bCs/>
              </w:rPr>
              <w:t>анесение водно-дисперсионной грунтовки на поверхности: гипсокартонные – 32,39 м. кв.;</w:t>
            </w:r>
          </w:p>
          <w:p w14:paraId="781D03EC" w14:textId="77777777" w:rsidR="006E457D" w:rsidRPr="00104F93" w:rsidRDefault="006E457D" w:rsidP="006E457D">
            <w:pPr>
              <w:suppressAutoHyphens/>
              <w:jc w:val="both"/>
              <w:rPr>
                <w:rFonts w:ascii="Times New Roman" w:hAnsi="Times New Roman" w:cs="Times New Roman"/>
                <w:bCs/>
              </w:rPr>
            </w:pPr>
            <w:r w:rsidRPr="00104F93">
              <w:rPr>
                <w:rFonts w:ascii="Times New Roman" w:hAnsi="Times New Roman" w:cs="Times New Roman"/>
                <w:bCs/>
              </w:rPr>
              <w:t>26)</w:t>
            </w:r>
            <w:r>
              <w:rPr>
                <w:rFonts w:ascii="Times New Roman" w:hAnsi="Times New Roman" w:cs="Times New Roman"/>
                <w:bCs/>
              </w:rPr>
              <w:t xml:space="preserve"> г</w:t>
            </w:r>
            <w:r w:rsidRPr="00104F93">
              <w:rPr>
                <w:rFonts w:ascii="Times New Roman" w:hAnsi="Times New Roman" w:cs="Times New Roman"/>
                <w:bCs/>
              </w:rPr>
              <w:t>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 – 32,39 м. кв.;</w:t>
            </w:r>
          </w:p>
          <w:p w14:paraId="0C2C6488"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27) о</w:t>
            </w:r>
            <w:r w:rsidRPr="00104F93">
              <w:rPr>
                <w:rFonts w:ascii="Times New Roman" w:hAnsi="Times New Roman" w:cs="Times New Roman"/>
                <w:bCs/>
              </w:rPr>
              <w:t>чистка вручную поверхности стен сложных от резиновых и масляных красок: с земли и лесов – 176,64 м. кв.;</w:t>
            </w:r>
          </w:p>
          <w:p w14:paraId="1E19692F"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28) н</w:t>
            </w:r>
            <w:r w:rsidRPr="00104F93">
              <w:rPr>
                <w:rFonts w:ascii="Times New Roman" w:hAnsi="Times New Roman" w:cs="Times New Roman"/>
                <w:bCs/>
              </w:rPr>
              <w:t>аклеивание сетки штукатурной стеклотканевой по готовому основанию стен – 45,14 м. кв.;</w:t>
            </w:r>
          </w:p>
          <w:p w14:paraId="4FE4F741"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29) с</w:t>
            </w:r>
            <w:r w:rsidRPr="00104F93">
              <w:rPr>
                <w:rFonts w:ascii="Times New Roman" w:hAnsi="Times New Roman" w:cs="Times New Roman"/>
                <w:bCs/>
              </w:rPr>
              <w:t>плошное выравнивание внутренних поверхностей (</w:t>
            </w:r>
            <w:proofErr w:type="spellStart"/>
            <w:r w:rsidRPr="00104F93">
              <w:rPr>
                <w:rFonts w:ascii="Times New Roman" w:hAnsi="Times New Roman" w:cs="Times New Roman"/>
                <w:bCs/>
              </w:rPr>
              <w:t>первичка</w:t>
            </w:r>
            <w:proofErr w:type="spellEnd"/>
            <w:r w:rsidRPr="00104F93">
              <w:rPr>
                <w:rFonts w:ascii="Times New Roman" w:hAnsi="Times New Roman" w:cs="Times New Roman"/>
                <w:bCs/>
              </w:rPr>
              <w:t xml:space="preserve">, </w:t>
            </w:r>
            <w:proofErr w:type="spellStart"/>
            <w:r w:rsidRPr="00104F93">
              <w:rPr>
                <w:rFonts w:ascii="Times New Roman" w:hAnsi="Times New Roman" w:cs="Times New Roman"/>
                <w:bCs/>
              </w:rPr>
              <w:t>вторичка</w:t>
            </w:r>
            <w:proofErr w:type="spellEnd"/>
            <w:r w:rsidRPr="00104F93">
              <w:rPr>
                <w:rFonts w:ascii="Times New Roman" w:hAnsi="Times New Roman" w:cs="Times New Roman"/>
                <w:bCs/>
              </w:rPr>
              <w:t>) из сухих растворных смесей толщиной до 10 мм: стен – 146,14 м. кв.;</w:t>
            </w:r>
          </w:p>
          <w:p w14:paraId="1DEE67E2"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30) с</w:t>
            </w:r>
            <w:r w:rsidRPr="00104F93">
              <w:rPr>
                <w:rFonts w:ascii="Times New Roman" w:hAnsi="Times New Roman" w:cs="Times New Roman"/>
                <w:bCs/>
              </w:rPr>
              <w:t>плошное выравнивание внутренних поверхностей (</w:t>
            </w:r>
            <w:proofErr w:type="spellStart"/>
            <w:r w:rsidRPr="00104F93">
              <w:rPr>
                <w:rFonts w:ascii="Times New Roman" w:hAnsi="Times New Roman" w:cs="Times New Roman"/>
                <w:bCs/>
              </w:rPr>
              <w:t>первичка</w:t>
            </w:r>
            <w:proofErr w:type="spellEnd"/>
            <w:r w:rsidRPr="00104F93">
              <w:rPr>
                <w:rFonts w:ascii="Times New Roman" w:hAnsi="Times New Roman" w:cs="Times New Roman"/>
                <w:bCs/>
              </w:rPr>
              <w:t xml:space="preserve">, </w:t>
            </w:r>
            <w:proofErr w:type="spellStart"/>
            <w:r w:rsidRPr="00104F93">
              <w:rPr>
                <w:rFonts w:ascii="Times New Roman" w:hAnsi="Times New Roman" w:cs="Times New Roman"/>
                <w:bCs/>
              </w:rPr>
              <w:t>вторичка</w:t>
            </w:r>
            <w:proofErr w:type="spellEnd"/>
            <w:r w:rsidRPr="00104F93">
              <w:rPr>
                <w:rFonts w:ascii="Times New Roman" w:hAnsi="Times New Roman" w:cs="Times New Roman"/>
                <w:bCs/>
              </w:rPr>
              <w:t>) из сухих растворных смесей на каждый 1 мм изменения толщины слоя добавлять или исключать к норме: 15-02-019-03 Коэффициент=6 – -146,14 м. кв.;</w:t>
            </w:r>
          </w:p>
          <w:p w14:paraId="5E1418D3"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31) н</w:t>
            </w:r>
            <w:r w:rsidRPr="00104F93">
              <w:rPr>
                <w:rFonts w:ascii="Times New Roman" w:hAnsi="Times New Roman" w:cs="Times New Roman"/>
                <w:bCs/>
              </w:rPr>
              <w:t>анесение водно-дисперсионной грунтовки на поверхности: гипсокартонные – 146,14 м. кв.;</w:t>
            </w:r>
          </w:p>
          <w:p w14:paraId="44093AAF"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32) о</w:t>
            </w:r>
            <w:r w:rsidRPr="00104F93">
              <w:rPr>
                <w:rFonts w:ascii="Times New Roman" w:hAnsi="Times New Roman" w:cs="Times New Roman"/>
                <w:bCs/>
              </w:rPr>
              <w:t xml:space="preserve">клейка </w:t>
            </w:r>
            <w:proofErr w:type="spellStart"/>
            <w:r w:rsidRPr="00104F93">
              <w:rPr>
                <w:rFonts w:ascii="Times New Roman" w:hAnsi="Times New Roman" w:cs="Times New Roman"/>
                <w:bCs/>
              </w:rPr>
              <w:t>стеклообоями</w:t>
            </w:r>
            <w:proofErr w:type="spellEnd"/>
            <w:r w:rsidRPr="00104F93">
              <w:rPr>
                <w:rFonts w:ascii="Times New Roman" w:hAnsi="Times New Roman" w:cs="Times New Roman"/>
                <w:bCs/>
              </w:rPr>
              <w:t xml:space="preserve"> стен по листовым материалам, гипсобетонным и гипсолитовым поверхностям: простыми и средней плотности – 146,14 м. кв.;</w:t>
            </w:r>
          </w:p>
          <w:p w14:paraId="311D11DC"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33) с</w:t>
            </w:r>
            <w:r w:rsidRPr="00104F93">
              <w:rPr>
                <w:rFonts w:ascii="Times New Roman" w:hAnsi="Times New Roman" w:cs="Times New Roman"/>
                <w:bCs/>
              </w:rPr>
              <w:t>плошное выравнивание внутренних поверхностей (акрил) из сухих растворных смесей толщиной до 10 мм: стен – 146,14 м. кв.;</w:t>
            </w:r>
          </w:p>
          <w:p w14:paraId="4342E6EF"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34) с</w:t>
            </w:r>
            <w:r w:rsidRPr="00104F93">
              <w:rPr>
                <w:rFonts w:ascii="Times New Roman" w:hAnsi="Times New Roman" w:cs="Times New Roman"/>
                <w:bCs/>
              </w:rPr>
              <w:t xml:space="preserve">плошное выравнивание внутренних поверхностей (акрил) из сухих растворных смесей на каждый 1 мм изменения толщины слоя добавлять или исключать к норме: 15-02-019-03 Коэффициент=7 – </w:t>
            </w:r>
            <w:r>
              <w:rPr>
                <w:rFonts w:ascii="Times New Roman" w:hAnsi="Times New Roman" w:cs="Times New Roman"/>
                <w:bCs/>
              </w:rPr>
              <w:t xml:space="preserve">                     </w:t>
            </w:r>
            <w:r w:rsidRPr="00104F93">
              <w:rPr>
                <w:rFonts w:ascii="Times New Roman" w:hAnsi="Times New Roman" w:cs="Times New Roman"/>
                <w:bCs/>
              </w:rPr>
              <w:t>-146,14 м. кв.;</w:t>
            </w:r>
          </w:p>
          <w:p w14:paraId="78A239A2"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35) о</w:t>
            </w:r>
            <w:r w:rsidRPr="00104F93">
              <w:rPr>
                <w:rFonts w:ascii="Times New Roman" w:hAnsi="Times New Roman" w:cs="Times New Roman"/>
                <w:bCs/>
              </w:rPr>
              <w:t xml:space="preserve">краска водно-дисперсионными акриловыми составами улучшенная: по сборным конструкциям стен, подготовленным под окраску – </w:t>
            </w:r>
            <w:r w:rsidRPr="00111A28">
              <w:rPr>
                <w:rFonts w:ascii="Times New Roman" w:hAnsi="Times New Roman" w:cs="Times New Roman"/>
                <w:bCs/>
              </w:rPr>
              <w:t>28,66 м. кв.;</w:t>
            </w:r>
          </w:p>
          <w:p w14:paraId="028A01C1"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lastRenderedPageBreak/>
              <w:t>36) в</w:t>
            </w:r>
            <w:r w:rsidRPr="00104F93">
              <w:rPr>
                <w:rFonts w:ascii="Times New Roman" w:hAnsi="Times New Roman" w:cs="Times New Roman"/>
                <w:bCs/>
              </w:rPr>
              <w:t>ысококачественная штукатурка фасадов цементно-известковым раствором по камню откосов при ширине: более 200 мм плоских – 4,3 м.;</w:t>
            </w:r>
          </w:p>
          <w:p w14:paraId="0371ED02"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37) о</w:t>
            </w:r>
            <w:r w:rsidRPr="00104F93">
              <w:rPr>
                <w:rFonts w:ascii="Times New Roman" w:hAnsi="Times New Roman" w:cs="Times New Roman"/>
                <w:bCs/>
              </w:rPr>
              <w:t>чистка вручную поверхности откосов сложных от резиновых и масляных красок: с земли и лесов – 19,38 м. кв.;</w:t>
            </w:r>
          </w:p>
          <w:p w14:paraId="449E196E"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38) с</w:t>
            </w:r>
            <w:r w:rsidRPr="00104F93">
              <w:rPr>
                <w:rFonts w:ascii="Times New Roman" w:hAnsi="Times New Roman" w:cs="Times New Roman"/>
                <w:bCs/>
              </w:rPr>
              <w:t>плошное выравнивание внутренних поверхностей (</w:t>
            </w:r>
            <w:proofErr w:type="spellStart"/>
            <w:r w:rsidRPr="00104F93">
              <w:rPr>
                <w:rFonts w:ascii="Times New Roman" w:hAnsi="Times New Roman" w:cs="Times New Roman"/>
                <w:bCs/>
              </w:rPr>
              <w:t>первичка</w:t>
            </w:r>
            <w:proofErr w:type="spellEnd"/>
            <w:r w:rsidRPr="00104F93">
              <w:rPr>
                <w:rFonts w:ascii="Times New Roman" w:hAnsi="Times New Roman" w:cs="Times New Roman"/>
                <w:bCs/>
              </w:rPr>
              <w:t xml:space="preserve">, </w:t>
            </w:r>
            <w:proofErr w:type="spellStart"/>
            <w:r w:rsidRPr="00104F93">
              <w:rPr>
                <w:rFonts w:ascii="Times New Roman" w:hAnsi="Times New Roman" w:cs="Times New Roman"/>
                <w:bCs/>
              </w:rPr>
              <w:t>вторичка</w:t>
            </w:r>
            <w:proofErr w:type="spellEnd"/>
            <w:r w:rsidRPr="00104F93">
              <w:rPr>
                <w:rFonts w:ascii="Times New Roman" w:hAnsi="Times New Roman" w:cs="Times New Roman"/>
                <w:bCs/>
              </w:rPr>
              <w:t>) из сухих растворных смесей толщиной до 10 мм: оконных и дверных откосов плоских – 19,38 м. кв.;</w:t>
            </w:r>
          </w:p>
          <w:p w14:paraId="0042682C"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39) с</w:t>
            </w:r>
            <w:r w:rsidRPr="00104F93">
              <w:rPr>
                <w:rFonts w:ascii="Times New Roman" w:hAnsi="Times New Roman" w:cs="Times New Roman"/>
                <w:bCs/>
              </w:rPr>
              <w:t>плошное выравнивание внутренних поверхностей (</w:t>
            </w:r>
            <w:proofErr w:type="spellStart"/>
            <w:r w:rsidRPr="00104F93">
              <w:rPr>
                <w:rFonts w:ascii="Times New Roman" w:hAnsi="Times New Roman" w:cs="Times New Roman"/>
                <w:bCs/>
              </w:rPr>
              <w:t>первичка</w:t>
            </w:r>
            <w:proofErr w:type="spellEnd"/>
            <w:r w:rsidRPr="00104F93">
              <w:rPr>
                <w:rFonts w:ascii="Times New Roman" w:hAnsi="Times New Roman" w:cs="Times New Roman"/>
                <w:bCs/>
              </w:rPr>
              <w:t xml:space="preserve">, </w:t>
            </w:r>
            <w:proofErr w:type="spellStart"/>
            <w:r w:rsidRPr="00104F93">
              <w:rPr>
                <w:rFonts w:ascii="Times New Roman" w:hAnsi="Times New Roman" w:cs="Times New Roman"/>
                <w:bCs/>
              </w:rPr>
              <w:t>вторичка</w:t>
            </w:r>
            <w:proofErr w:type="spellEnd"/>
            <w:r w:rsidRPr="00104F93">
              <w:rPr>
                <w:rFonts w:ascii="Times New Roman" w:hAnsi="Times New Roman" w:cs="Times New Roman"/>
                <w:bCs/>
              </w:rPr>
              <w:t>) из сухих растворных смесей на каждый 1 мм изменения толщины слоя добавлять или исключать к норме: 15-02-019-05 Коэффициент=6 – -19,38 м. кв.;</w:t>
            </w:r>
          </w:p>
          <w:p w14:paraId="0EA314AA"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40) п</w:t>
            </w:r>
            <w:r w:rsidRPr="00104F93">
              <w:rPr>
                <w:rFonts w:ascii="Times New Roman" w:hAnsi="Times New Roman" w:cs="Times New Roman"/>
                <w:bCs/>
              </w:rPr>
              <w:t>окрытие поверхностей грунтовкой глубокого проникновения: за 1 раз откосов – 19,38 м. кв.;</w:t>
            </w:r>
          </w:p>
          <w:p w14:paraId="215C6579"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41) о</w:t>
            </w:r>
            <w:r w:rsidRPr="00104F93">
              <w:rPr>
                <w:rFonts w:ascii="Times New Roman" w:hAnsi="Times New Roman" w:cs="Times New Roman"/>
                <w:bCs/>
              </w:rPr>
              <w:t xml:space="preserve">клейка </w:t>
            </w:r>
            <w:proofErr w:type="spellStart"/>
            <w:r w:rsidRPr="00104F93">
              <w:rPr>
                <w:rFonts w:ascii="Times New Roman" w:hAnsi="Times New Roman" w:cs="Times New Roman"/>
                <w:bCs/>
              </w:rPr>
              <w:t>стеклообоями</w:t>
            </w:r>
            <w:proofErr w:type="spellEnd"/>
            <w:r w:rsidRPr="00104F93">
              <w:rPr>
                <w:rFonts w:ascii="Times New Roman" w:hAnsi="Times New Roman" w:cs="Times New Roman"/>
                <w:bCs/>
              </w:rPr>
              <w:t xml:space="preserve"> откосов по листовым материалам, гипсобетонным и гипсолитовым поверхностям: простыми и средней плотности – 19,38 м. кв.;</w:t>
            </w:r>
          </w:p>
          <w:p w14:paraId="70AD9F23"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42) с</w:t>
            </w:r>
            <w:r w:rsidRPr="00104F93">
              <w:rPr>
                <w:rFonts w:ascii="Times New Roman" w:hAnsi="Times New Roman" w:cs="Times New Roman"/>
                <w:bCs/>
              </w:rPr>
              <w:t>плошное выравнивание внутренних поверхностей (акрил) из сухих растворных смесей толщиной до 10 мм: оконных и дверных откосов плоских – 19,38 м. кв.;</w:t>
            </w:r>
          </w:p>
          <w:p w14:paraId="4FBEFF5E"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43) с</w:t>
            </w:r>
            <w:r w:rsidRPr="00104F93">
              <w:rPr>
                <w:rFonts w:ascii="Times New Roman" w:hAnsi="Times New Roman" w:cs="Times New Roman"/>
                <w:bCs/>
              </w:rPr>
              <w:t>плошное выравнивание внутренних поверхностей (акрил) из сухих растворных смесей на каждый 1 мм изменения толщины слоя добавлять или исключать к норме: 15-02-019-05 Коэффициент=7 – -19,38 м. кв.;</w:t>
            </w:r>
          </w:p>
          <w:p w14:paraId="6D57AA83"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44) о</w:t>
            </w:r>
            <w:r w:rsidRPr="00104F93">
              <w:rPr>
                <w:rFonts w:ascii="Times New Roman" w:hAnsi="Times New Roman" w:cs="Times New Roman"/>
                <w:bCs/>
              </w:rPr>
              <w:t>краска водно-дисперсионными акриловыми составами улучшенная: по сборным конструкциям откосов, подготовленным под окраску – 4,36 м. кв.;</w:t>
            </w:r>
          </w:p>
          <w:p w14:paraId="57355CF9"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45) р</w:t>
            </w:r>
            <w:r w:rsidRPr="00104F93">
              <w:rPr>
                <w:rFonts w:ascii="Times New Roman" w:hAnsi="Times New Roman" w:cs="Times New Roman"/>
                <w:bCs/>
              </w:rPr>
              <w:t>азборка покрытий полов: из керамических плиток – 22,94 м. кв.;</w:t>
            </w:r>
          </w:p>
          <w:p w14:paraId="353CA030"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46) з</w:t>
            </w:r>
            <w:r w:rsidRPr="00104F93">
              <w:rPr>
                <w:rFonts w:ascii="Times New Roman" w:hAnsi="Times New Roman" w:cs="Times New Roman"/>
                <w:bCs/>
              </w:rPr>
              <w:t>аделка борозд в кирпичных стенах, сечением в: 1х0,5 кирпича – 8,4 м.;</w:t>
            </w:r>
          </w:p>
          <w:p w14:paraId="71DA2235"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47) р</w:t>
            </w:r>
            <w:r w:rsidRPr="00104F93">
              <w:rPr>
                <w:rFonts w:ascii="Times New Roman" w:hAnsi="Times New Roman" w:cs="Times New Roman"/>
                <w:bCs/>
              </w:rPr>
              <w:t xml:space="preserve">азборка покрытий полов: из линолеума и </w:t>
            </w:r>
            <w:proofErr w:type="spellStart"/>
            <w:r w:rsidRPr="00104F93">
              <w:rPr>
                <w:rFonts w:ascii="Times New Roman" w:hAnsi="Times New Roman" w:cs="Times New Roman"/>
                <w:bCs/>
              </w:rPr>
              <w:t>релина</w:t>
            </w:r>
            <w:proofErr w:type="spellEnd"/>
            <w:r w:rsidRPr="00104F93">
              <w:rPr>
                <w:rFonts w:ascii="Times New Roman" w:hAnsi="Times New Roman" w:cs="Times New Roman"/>
                <w:bCs/>
              </w:rPr>
              <w:t xml:space="preserve"> – 23,71 м. кв.;</w:t>
            </w:r>
          </w:p>
          <w:p w14:paraId="585F441D"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48) у</w:t>
            </w:r>
            <w:r w:rsidRPr="00104F93">
              <w:rPr>
                <w:rFonts w:ascii="Times New Roman" w:hAnsi="Times New Roman" w:cs="Times New Roman"/>
                <w:bCs/>
              </w:rPr>
              <w:t xml:space="preserve">стройство покрытий полимерцементных: однослойных </w:t>
            </w:r>
            <w:r w:rsidRPr="00104F93">
              <w:rPr>
                <w:rFonts w:ascii="Times New Roman" w:hAnsi="Times New Roman" w:cs="Times New Roman"/>
                <w:bCs/>
              </w:rPr>
              <w:lastRenderedPageBreak/>
              <w:t>пластичных толщиной 8 мм – 46,65 м. кв.;</w:t>
            </w:r>
          </w:p>
          <w:p w14:paraId="59C4E5EC"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49) у</w:t>
            </w:r>
            <w:r w:rsidRPr="00104F93">
              <w:rPr>
                <w:rFonts w:ascii="Times New Roman" w:hAnsi="Times New Roman" w:cs="Times New Roman"/>
                <w:bCs/>
              </w:rPr>
              <w:t>стройство покрытий: из линолеума насухо из готовых ковров на комнату – 7,98 м. кв.;</w:t>
            </w:r>
          </w:p>
          <w:p w14:paraId="71B58352" w14:textId="77777777" w:rsidR="006E457D" w:rsidRPr="00104F93" w:rsidRDefault="006E457D" w:rsidP="006E457D">
            <w:pPr>
              <w:suppressAutoHyphens/>
              <w:jc w:val="both"/>
              <w:rPr>
                <w:rFonts w:ascii="Times New Roman" w:hAnsi="Times New Roman" w:cs="Times New Roman"/>
                <w:bCs/>
              </w:rPr>
            </w:pPr>
            <w:r w:rsidRPr="00104F93">
              <w:rPr>
                <w:rFonts w:ascii="Times New Roman" w:hAnsi="Times New Roman" w:cs="Times New Roman"/>
                <w:bCs/>
              </w:rPr>
              <w:t xml:space="preserve">50) Устройство покрытий из плит </w:t>
            </w:r>
            <w:proofErr w:type="spellStart"/>
            <w:r w:rsidRPr="00104F93">
              <w:rPr>
                <w:rFonts w:ascii="Times New Roman" w:hAnsi="Times New Roman" w:cs="Times New Roman"/>
                <w:bCs/>
              </w:rPr>
              <w:t>керамогранитных</w:t>
            </w:r>
            <w:proofErr w:type="spellEnd"/>
            <w:r w:rsidRPr="00104F93">
              <w:rPr>
                <w:rFonts w:ascii="Times New Roman" w:hAnsi="Times New Roman" w:cs="Times New Roman"/>
                <w:bCs/>
              </w:rPr>
              <w:t xml:space="preserve"> размером: 40х40 см – 47,64 м. кв.;</w:t>
            </w:r>
          </w:p>
          <w:p w14:paraId="5B7BD2E7"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51) у</w:t>
            </w:r>
            <w:r w:rsidRPr="00104F93">
              <w:rPr>
                <w:rFonts w:ascii="Times New Roman" w:hAnsi="Times New Roman" w:cs="Times New Roman"/>
                <w:bCs/>
              </w:rPr>
              <w:t>стройство плинтусов поливинилхлоридных: на винтах самонарезающих – 19,09 м.;</w:t>
            </w:r>
          </w:p>
          <w:p w14:paraId="3856DA56" w14:textId="77777777" w:rsidR="006E457D" w:rsidRPr="00104F93" w:rsidRDefault="006E457D" w:rsidP="006E457D">
            <w:pPr>
              <w:suppressAutoHyphens/>
              <w:jc w:val="both"/>
              <w:rPr>
                <w:rFonts w:ascii="Times New Roman" w:hAnsi="Times New Roman" w:cs="Times New Roman"/>
                <w:bCs/>
              </w:rPr>
            </w:pPr>
            <w:r>
              <w:rPr>
                <w:rFonts w:ascii="Times New Roman" w:hAnsi="Times New Roman" w:cs="Times New Roman"/>
                <w:bCs/>
              </w:rPr>
              <w:t>52) у</w:t>
            </w:r>
            <w:r w:rsidRPr="00104F93">
              <w:rPr>
                <w:rFonts w:ascii="Times New Roman" w:hAnsi="Times New Roman" w:cs="Times New Roman"/>
                <w:bCs/>
              </w:rPr>
              <w:t xml:space="preserve">стройство плинтусов: из плиток </w:t>
            </w:r>
            <w:proofErr w:type="spellStart"/>
            <w:r w:rsidRPr="00104F93">
              <w:rPr>
                <w:rFonts w:ascii="Times New Roman" w:hAnsi="Times New Roman" w:cs="Times New Roman"/>
                <w:bCs/>
              </w:rPr>
              <w:t>керамогранитных</w:t>
            </w:r>
            <w:proofErr w:type="spellEnd"/>
            <w:r w:rsidRPr="00104F93">
              <w:rPr>
                <w:rFonts w:ascii="Times New Roman" w:hAnsi="Times New Roman" w:cs="Times New Roman"/>
                <w:bCs/>
              </w:rPr>
              <w:t xml:space="preserve"> – 49,76 м.;</w:t>
            </w:r>
          </w:p>
          <w:p w14:paraId="2947964B" w14:textId="69F50006" w:rsidR="00FB2340" w:rsidRDefault="00436D29" w:rsidP="00436D29">
            <w:pPr>
              <w:suppressAutoHyphens/>
              <w:jc w:val="both"/>
              <w:rPr>
                <w:rFonts w:ascii="Times New Roman" w:hAnsi="Times New Roman" w:cs="Times New Roman"/>
                <w:bCs/>
              </w:rPr>
            </w:pPr>
            <w:r w:rsidRPr="00104F93">
              <w:rPr>
                <w:rFonts w:ascii="Times New Roman" w:hAnsi="Times New Roman" w:cs="Times New Roman"/>
                <w:bCs/>
              </w:rPr>
              <w:t xml:space="preserve">б) место выполнения работ – г. </w:t>
            </w:r>
            <w:r w:rsidR="0073611F">
              <w:rPr>
                <w:rFonts w:ascii="Times New Roman" w:hAnsi="Times New Roman" w:cs="Times New Roman"/>
                <w:bCs/>
              </w:rPr>
              <w:t>Тирасполь, ул. Гвардейская, 31А;</w:t>
            </w:r>
          </w:p>
          <w:p w14:paraId="5607C7E2" w14:textId="0E67244B" w:rsidR="00272E22" w:rsidRPr="0024626E" w:rsidRDefault="0098086E" w:rsidP="00FB2340">
            <w:pPr>
              <w:suppressAutoHyphens/>
              <w:jc w:val="both"/>
              <w:rPr>
                <w:rFonts w:ascii="Times New Roman" w:hAnsi="Times New Roman" w:cs="Times New Roman"/>
                <w:bCs/>
                <w:color w:val="000000"/>
              </w:rPr>
            </w:pPr>
            <w:r w:rsidRPr="0024626E">
              <w:rPr>
                <w:rFonts w:ascii="Times New Roman" w:hAnsi="Times New Roman" w:cs="Times New Roman"/>
                <w:bCs/>
              </w:rPr>
              <w:t>в</w:t>
            </w:r>
            <w:r w:rsidR="00272E22" w:rsidRPr="0024626E">
              <w:rPr>
                <w:rFonts w:ascii="Times New Roman" w:hAnsi="Times New Roman" w:cs="Times New Roman"/>
                <w:bCs/>
              </w:rPr>
              <w:t xml:space="preserve">) начальная (максимальная) цена контракта – </w:t>
            </w:r>
            <w:r w:rsidR="00FB2340" w:rsidRPr="00FB2340">
              <w:rPr>
                <w:rFonts w:ascii="Times New Roman" w:hAnsi="Times New Roman" w:cs="Times New Roman"/>
                <w:bCs/>
              </w:rPr>
              <w:t>287 683,00</w:t>
            </w:r>
            <w:r w:rsidR="00FB2340">
              <w:rPr>
                <w:rFonts w:ascii="Arial" w:hAnsi="Arial" w:cs="Arial"/>
                <w:b/>
                <w:bCs/>
                <w:sz w:val="18"/>
                <w:szCs w:val="18"/>
              </w:rPr>
              <w:t xml:space="preserve"> </w:t>
            </w:r>
            <w:r w:rsidR="00272E22" w:rsidRPr="0024626E">
              <w:rPr>
                <w:rFonts w:ascii="Times New Roman" w:hAnsi="Times New Roman" w:cs="Times New Roman"/>
                <w:bCs/>
                <w:color w:val="000000"/>
              </w:rPr>
              <w:t>(</w:t>
            </w:r>
            <w:r w:rsidR="00FB2340">
              <w:rPr>
                <w:rFonts w:ascii="Times New Roman" w:hAnsi="Times New Roman" w:cs="Times New Roman"/>
                <w:bCs/>
                <w:color w:val="000000"/>
              </w:rPr>
              <w:t>двести восемьдесят семь тысяч шестьсот восемьдесят три</w:t>
            </w:r>
            <w:r w:rsidR="00272E22" w:rsidRPr="0024626E">
              <w:rPr>
                <w:rFonts w:ascii="Times New Roman" w:hAnsi="Times New Roman" w:cs="Times New Roman"/>
                <w:bCs/>
                <w:color w:val="000000"/>
              </w:rPr>
              <w:t>) руб. ПМР 00 копеек.</w:t>
            </w:r>
            <w:bookmarkEnd w:id="1"/>
          </w:p>
        </w:tc>
      </w:tr>
      <w:tr w:rsidR="00272E22" w:rsidRPr="00996108" w14:paraId="016A0233" w14:textId="77777777" w:rsidTr="006D6AA7">
        <w:tc>
          <w:tcPr>
            <w:tcW w:w="594" w:type="dxa"/>
            <w:vAlign w:val="center"/>
          </w:tcPr>
          <w:p w14:paraId="2E877BA5" w14:textId="77777777" w:rsidR="00272E22" w:rsidRPr="00996108" w:rsidRDefault="00272E22" w:rsidP="00272E22">
            <w:pPr>
              <w:suppressAutoHyphens/>
              <w:jc w:val="center"/>
              <w:rPr>
                <w:rFonts w:ascii="Times New Roman" w:hAnsi="Times New Roman" w:cs="Times New Roman"/>
              </w:rPr>
            </w:pPr>
            <w:r w:rsidRPr="00996108">
              <w:rPr>
                <w:rFonts w:ascii="Times New Roman" w:hAnsi="Times New Roman" w:cs="Times New Roman"/>
              </w:rPr>
              <w:lastRenderedPageBreak/>
              <w:t>2</w:t>
            </w:r>
          </w:p>
        </w:tc>
        <w:tc>
          <w:tcPr>
            <w:tcW w:w="5497" w:type="dxa"/>
            <w:gridSpan w:val="3"/>
          </w:tcPr>
          <w:p w14:paraId="1E9F379E" w14:textId="77777777" w:rsidR="00272E22" w:rsidRPr="00996108" w:rsidRDefault="00272E22" w:rsidP="00272E22">
            <w:pPr>
              <w:suppressAutoHyphens/>
              <w:rPr>
                <w:rFonts w:ascii="Times New Roman" w:hAnsi="Times New Roman" w:cs="Times New Roman"/>
              </w:rPr>
            </w:pPr>
            <w:r w:rsidRPr="00996108">
              <w:rPr>
                <w:rFonts w:ascii="Times New Roman" w:hAnsi="Times New Roman" w:cs="Times New Roman"/>
              </w:rPr>
              <w:t>Валюта</w:t>
            </w:r>
          </w:p>
        </w:tc>
        <w:tc>
          <w:tcPr>
            <w:tcW w:w="3656" w:type="dxa"/>
            <w:gridSpan w:val="3"/>
          </w:tcPr>
          <w:p w14:paraId="604CABF7" w14:textId="7D229CCB" w:rsidR="00272E22" w:rsidRPr="00BE70A1" w:rsidRDefault="00272E22" w:rsidP="00272E22">
            <w:pPr>
              <w:suppressAutoHyphens/>
              <w:jc w:val="both"/>
              <w:rPr>
                <w:rFonts w:ascii="Times New Roman" w:hAnsi="Times New Roman" w:cs="Times New Roman"/>
              </w:rPr>
            </w:pPr>
            <w:r w:rsidRPr="00BE70A1">
              <w:rPr>
                <w:rFonts w:ascii="Times New Roman" w:hAnsi="Times New Roman" w:cs="Times New Roman"/>
              </w:rPr>
              <w:t>Рубль Придне</w:t>
            </w:r>
            <w:r w:rsidR="00955812">
              <w:rPr>
                <w:rFonts w:ascii="Times New Roman" w:hAnsi="Times New Roman" w:cs="Times New Roman"/>
              </w:rPr>
              <w:t>стровской Молдавской Республики</w:t>
            </w:r>
            <w:r w:rsidRPr="00BE70A1">
              <w:rPr>
                <w:rFonts w:ascii="Times New Roman" w:hAnsi="Times New Roman" w:cs="Times New Roman"/>
              </w:rPr>
              <w:t xml:space="preserve"> (заявки на участие в запросе предложений</w:t>
            </w:r>
            <w:r w:rsidR="00E63AE8">
              <w:rPr>
                <w:rFonts w:ascii="Times New Roman" w:hAnsi="Times New Roman" w:cs="Times New Roman"/>
              </w:rPr>
              <w:t>)</w:t>
            </w:r>
            <w:r w:rsidRPr="00BE70A1">
              <w:rPr>
                <w:rFonts w:ascii="Times New Roman" w:hAnsi="Times New Roman" w:cs="Times New Roman"/>
              </w:rPr>
              <w:t xml:space="preserve"> могут быть представлены в следующих валютах: для резидентов ПМР </w:t>
            </w:r>
            <w:r>
              <w:rPr>
                <w:rFonts w:ascii="Times New Roman" w:hAnsi="Times New Roman" w:cs="Times New Roman"/>
              </w:rPr>
              <w:t>–</w:t>
            </w:r>
            <w:r w:rsidRPr="00BE70A1">
              <w:rPr>
                <w:rFonts w:ascii="Times New Roman" w:hAnsi="Times New Roman" w:cs="Times New Roman"/>
              </w:rPr>
              <w:t xml:space="preserve"> руб</w:t>
            </w:r>
            <w:r>
              <w:rPr>
                <w:rFonts w:ascii="Times New Roman" w:hAnsi="Times New Roman" w:cs="Times New Roman"/>
              </w:rPr>
              <w:t>.</w:t>
            </w:r>
            <w:r w:rsidRPr="00BE70A1">
              <w:rPr>
                <w:rFonts w:ascii="Times New Roman" w:hAnsi="Times New Roman" w:cs="Times New Roman"/>
              </w:rPr>
              <w:t xml:space="preserve"> ПМР, для резидентов ЕАЭС - долл. США, для резидентов Украины - евро, резидентов РМ - лей РМ.</w:t>
            </w:r>
          </w:p>
          <w:p w14:paraId="5D257799" w14:textId="34D3FA5C" w:rsidR="00272E22" w:rsidRPr="00996108" w:rsidRDefault="00272E22" w:rsidP="00272E22">
            <w:pPr>
              <w:suppressAutoHyphens/>
              <w:jc w:val="both"/>
              <w:rPr>
                <w:rFonts w:ascii="Times New Roman" w:hAnsi="Times New Roman" w:cs="Times New Roman"/>
              </w:rPr>
            </w:pPr>
            <w:r w:rsidRPr="00BE70A1">
              <w:rPr>
                <w:rFonts w:ascii="Times New Roman" w:hAnsi="Times New Roman" w:cs="Times New Roman"/>
              </w:rPr>
              <w:t>При получении заявок в иностранной валюте сумма по лоту подлежит переводу в рубли ПМР по официальному курсу ПРБ на день проведения закупки</w:t>
            </w:r>
            <w:r>
              <w:rPr>
                <w:rFonts w:ascii="Times New Roman" w:hAnsi="Times New Roman" w:cs="Times New Roman"/>
              </w:rPr>
              <w:t xml:space="preserve"> (рассмотрения окончательных предложений)</w:t>
            </w:r>
            <w:r w:rsidRPr="00BE70A1">
              <w:rPr>
                <w:rFonts w:ascii="Times New Roman" w:hAnsi="Times New Roman" w:cs="Times New Roman"/>
              </w:rPr>
              <w:t xml:space="preserve">. Заключение контракта по итогам рассмотрения заявок производится в рублях ПМР с последующим переводом </w:t>
            </w:r>
            <w:r>
              <w:rPr>
                <w:rFonts w:ascii="Times New Roman" w:hAnsi="Times New Roman" w:cs="Times New Roman"/>
              </w:rPr>
              <w:t xml:space="preserve">в валюту заявки участника закупки по коммерческому курсу обслуживающего банка заказчика/получателя на день осуществления расчета </w:t>
            </w:r>
            <w:r w:rsidRPr="00BE70A1">
              <w:rPr>
                <w:rFonts w:ascii="Times New Roman" w:hAnsi="Times New Roman" w:cs="Times New Roman"/>
              </w:rPr>
              <w:t xml:space="preserve">(в случае признания победителем участника запроса предложений нерезидента ПМР </w:t>
            </w:r>
            <w:r>
              <w:rPr>
                <w:rFonts w:ascii="Times New Roman" w:hAnsi="Times New Roman" w:cs="Times New Roman"/>
              </w:rPr>
              <w:t>(участник закупки предоставивший коммерческое предложение в иностранной валюте)).</w:t>
            </w:r>
          </w:p>
        </w:tc>
      </w:tr>
      <w:tr w:rsidR="00272E22" w:rsidRPr="00996108" w14:paraId="002F02FB" w14:textId="77777777" w:rsidTr="006D6AA7">
        <w:tc>
          <w:tcPr>
            <w:tcW w:w="594" w:type="dxa"/>
            <w:vAlign w:val="center"/>
          </w:tcPr>
          <w:p w14:paraId="5AE31B4B" w14:textId="77777777" w:rsidR="00272E22" w:rsidRPr="00996108" w:rsidRDefault="00272E22" w:rsidP="00272E22">
            <w:pPr>
              <w:suppressAutoHyphens/>
              <w:jc w:val="center"/>
              <w:rPr>
                <w:rFonts w:ascii="Times New Roman" w:hAnsi="Times New Roman" w:cs="Times New Roman"/>
              </w:rPr>
            </w:pPr>
            <w:r w:rsidRPr="00996108">
              <w:rPr>
                <w:rFonts w:ascii="Times New Roman" w:hAnsi="Times New Roman" w:cs="Times New Roman"/>
              </w:rPr>
              <w:t>3</w:t>
            </w:r>
          </w:p>
        </w:tc>
        <w:tc>
          <w:tcPr>
            <w:tcW w:w="5497" w:type="dxa"/>
            <w:gridSpan w:val="3"/>
          </w:tcPr>
          <w:p w14:paraId="559AF200" w14:textId="77777777" w:rsidR="00272E22" w:rsidRPr="00996108" w:rsidRDefault="00272E22" w:rsidP="00272E22">
            <w:pPr>
              <w:suppressAutoHyphens/>
              <w:rPr>
                <w:rFonts w:ascii="Times New Roman" w:hAnsi="Times New Roman" w:cs="Times New Roman"/>
              </w:rPr>
            </w:pPr>
            <w:r w:rsidRPr="00996108">
              <w:rPr>
                <w:rFonts w:ascii="Times New Roman" w:hAnsi="Times New Roman" w:cs="Times New Roman"/>
              </w:rPr>
              <w:t>Источник финансирования</w:t>
            </w:r>
          </w:p>
        </w:tc>
        <w:tc>
          <w:tcPr>
            <w:tcW w:w="3656" w:type="dxa"/>
            <w:gridSpan w:val="3"/>
          </w:tcPr>
          <w:p w14:paraId="3442C291" w14:textId="77777777" w:rsidR="00272E22" w:rsidRPr="00996108" w:rsidRDefault="00272E22" w:rsidP="00272E22">
            <w:pPr>
              <w:suppressAutoHyphens/>
              <w:rPr>
                <w:rFonts w:ascii="Times New Roman" w:hAnsi="Times New Roman" w:cs="Times New Roman"/>
              </w:rPr>
            </w:pPr>
            <w:r w:rsidRPr="00996108">
              <w:rPr>
                <w:rFonts w:ascii="Times New Roman" w:hAnsi="Times New Roman" w:cs="Times New Roman"/>
              </w:rPr>
              <w:t xml:space="preserve">Специальный бюджетный счет </w:t>
            </w:r>
          </w:p>
        </w:tc>
      </w:tr>
      <w:tr w:rsidR="00272E22" w:rsidRPr="00996108" w14:paraId="2D7C9CCF" w14:textId="77777777" w:rsidTr="006D6AA7">
        <w:tc>
          <w:tcPr>
            <w:tcW w:w="594" w:type="dxa"/>
          </w:tcPr>
          <w:p w14:paraId="2692038B" w14:textId="77777777" w:rsidR="00272E22" w:rsidRPr="00996108" w:rsidRDefault="00272E22" w:rsidP="00272E22">
            <w:pPr>
              <w:suppressAutoHyphens/>
              <w:jc w:val="center"/>
              <w:rPr>
                <w:rFonts w:ascii="Times New Roman" w:hAnsi="Times New Roman" w:cs="Times New Roman"/>
              </w:rPr>
            </w:pPr>
            <w:r w:rsidRPr="00996108">
              <w:rPr>
                <w:rFonts w:ascii="Times New Roman" w:hAnsi="Times New Roman" w:cs="Times New Roman"/>
              </w:rPr>
              <w:t>4</w:t>
            </w:r>
          </w:p>
        </w:tc>
        <w:tc>
          <w:tcPr>
            <w:tcW w:w="5497" w:type="dxa"/>
            <w:gridSpan w:val="3"/>
          </w:tcPr>
          <w:p w14:paraId="4A9EB35A" w14:textId="77777777" w:rsidR="00272E22" w:rsidRPr="00996108" w:rsidRDefault="00272E22" w:rsidP="00272E22">
            <w:pPr>
              <w:suppressAutoHyphens/>
              <w:rPr>
                <w:rFonts w:ascii="Times New Roman" w:hAnsi="Times New Roman" w:cs="Times New Roman"/>
              </w:rPr>
            </w:pPr>
            <w:r w:rsidRPr="00996108">
              <w:rPr>
                <w:rFonts w:ascii="Times New Roman" w:hAnsi="Times New Roman" w:cs="Times New Roman"/>
              </w:rPr>
              <w:t>Возможные условия оплаты (предоплата, оплата по факту или отсрочка платежа)</w:t>
            </w:r>
          </w:p>
        </w:tc>
        <w:tc>
          <w:tcPr>
            <w:tcW w:w="3656" w:type="dxa"/>
            <w:gridSpan w:val="3"/>
          </w:tcPr>
          <w:p w14:paraId="45537357" w14:textId="5407AD15" w:rsidR="00272E22" w:rsidRPr="00425630" w:rsidRDefault="0078437E" w:rsidP="00272E22">
            <w:pPr>
              <w:suppressAutoHyphens/>
              <w:jc w:val="both"/>
              <w:rPr>
                <w:rFonts w:ascii="Times New Roman" w:hAnsi="Times New Roman" w:cs="Times New Roman"/>
              </w:rPr>
            </w:pPr>
            <w:r>
              <w:rPr>
                <w:rFonts w:ascii="Times New Roman" w:hAnsi="Times New Roman" w:cs="Times New Roman"/>
              </w:rPr>
              <w:t>25 %</w:t>
            </w:r>
            <w:r w:rsidR="00272E22" w:rsidRPr="00425630">
              <w:rPr>
                <w:rFonts w:ascii="Times New Roman" w:hAnsi="Times New Roman" w:cs="Times New Roman"/>
              </w:rPr>
              <w:t xml:space="preserve"> предоплата </w:t>
            </w:r>
          </w:p>
        </w:tc>
      </w:tr>
      <w:tr w:rsidR="00272E22" w:rsidRPr="00996108" w14:paraId="158B4249" w14:textId="77777777" w:rsidTr="00460F1D">
        <w:trPr>
          <w:trHeight w:val="272"/>
        </w:trPr>
        <w:tc>
          <w:tcPr>
            <w:tcW w:w="9747" w:type="dxa"/>
            <w:gridSpan w:val="7"/>
            <w:vAlign w:val="center"/>
          </w:tcPr>
          <w:p w14:paraId="209880A0" w14:textId="0DF61314" w:rsidR="00272E22" w:rsidRPr="00996108" w:rsidRDefault="00272E22" w:rsidP="00272E22">
            <w:pPr>
              <w:suppressAutoHyphens/>
              <w:jc w:val="center"/>
              <w:rPr>
                <w:rFonts w:ascii="Times New Roman" w:hAnsi="Times New Roman" w:cs="Times New Roman"/>
              </w:rPr>
            </w:pPr>
            <w:r w:rsidRPr="00996108">
              <w:rPr>
                <w:rFonts w:ascii="Times New Roman" w:hAnsi="Times New Roman" w:cs="Times New Roman"/>
                <w:b/>
              </w:rPr>
              <w:t>5. Информация о предмете (объекте) закупки</w:t>
            </w:r>
          </w:p>
        </w:tc>
      </w:tr>
      <w:tr w:rsidR="0073611F" w:rsidRPr="00996108" w14:paraId="2DBE227A" w14:textId="77777777" w:rsidTr="006D6AA7">
        <w:tc>
          <w:tcPr>
            <w:tcW w:w="594" w:type="dxa"/>
          </w:tcPr>
          <w:p w14:paraId="1A7A9AED" w14:textId="77777777" w:rsidR="0073611F" w:rsidRPr="00996108" w:rsidRDefault="0073611F" w:rsidP="00272E22">
            <w:pPr>
              <w:suppressAutoHyphens/>
              <w:jc w:val="center"/>
              <w:rPr>
                <w:rFonts w:ascii="Times New Roman" w:hAnsi="Times New Roman" w:cs="Times New Roman"/>
              </w:rPr>
            </w:pPr>
            <w:r w:rsidRPr="00996108">
              <w:rPr>
                <w:rFonts w:ascii="Times New Roman" w:hAnsi="Times New Roman" w:cs="Times New Roman"/>
              </w:rPr>
              <w:t>1</w:t>
            </w:r>
          </w:p>
        </w:tc>
        <w:tc>
          <w:tcPr>
            <w:tcW w:w="2066" w:type="dxa"/>
            <w:vMerge w:val="restart"/>
            <w:tcBorders>
              <w:right w:val="single" w:sz="4" w:space="0" w:color="auto"/>
            </w:tcBorders>
          </w:tcPr>
          <w:p w14:paraId="6C96369C" w14:textId="77777777" w:rsidR="0073611F" w:rsidRPr="00996108" w:rsidRDefault="0073611F" w:rsidP="00272E22">
            <w:pPr>
              <w:suppressAutoHyphens/>
              <w:jc w:val="center"/>
              <w:rPr>
                <w:rFonts w:ascii="Times New Roman" w:hAnsi="Times New Roman" w:cs="Times New Roman"/>
              </w:rPr>
            </w:pPr>
            <w:r w:rsidRPr="00996108">
              <w:rPr>
                <w:rFonts w:ascii="Times New Roman" w:hAnsi="Times New Roman" w:cs="Times New Roman"/>
              </w:rPr>
              <w:t>Предмет закупки и его описание</w:t>
            </w:r>
          </w:p>
        </w:tc>
        <w:tc>
          <w:tcPr>
            <w:tcW w:w="709" w:type="dxa"/>
            <w:tcBorders>
              <w:right w:val="single" w:sz="4" w:space="0" w:color="auto"/>
            </w:tcBorders>
          </w:tcPr>
          <w:p w14:paraId="59B9E792" w14:textId="77777777" w:rsidR="0073611F" w:rsidRPr="00996108" w:rsidRDefault="0073611F" w:rsidP="00272E22">
            <w:pPr>
              <w:suppressAutoHyphens/>
              <w:jc w:val="center"/>
              <w:rPr>
                <w:rFonts w:ascii="Times New Roman" w:hAnsi="Times New Roman" w:cs="Times New Roman"/>
              </w:rPr>
            </w:pPr>
            <w:r w:rsidRPr="00996108">
              <w:rPr>
                <w:rFonts w:ascii="Times New Roman" w:hAnsi="Times New Roman" w:cs="Times New Roman"/>
              </w:rPr>
              <w:t>№ п/п лота</w:t>
            </w:r>
          </w:p>
        </w:tc>
        <w:tc>
          <w:tcPr>
            <w:tcW w:w="2722" w:type="dxa"/>
            <w:tcBorders>
              <w:left w:val="single" w:sz="4" w:space="0" w:color="auto"/>
            </w:tcBorders>
          </w:tcPr>
          <w:p w14:paraId="4BF5B144" w14:textId="77777777" w:rsidR="0073611F" w:rsidRPr="00996108" w:rsidRDefault="0073611F" w:rsidP="00272E22">
            <w:pPr>
              <w:suppressAutoHyphens/>
              <w:jc w:val="center"/>
              <w:rPr>
                <w:rFonts w:ascii="Times New Roman" w:hAnsi="Times New Roman" w:cs="Times New Roman"/>
              </w:rPr>
            </w:pPr>
            <w:r w:rsidRPr="00996108">
              <w:rPr>
                <w:rFonts w:ascii="Times New Roman" w:hAnsi="Times New Roman" w:cs="Times New Roman"/>
              </w:rPr>
              <w:t>Наименование товара (работы, услуги) и его описание</w:t>
            </w:r>
          </w:p>
        </w:tc>
        <w:tc>
          <w:tcPr>
            <w:tcW w:w="708" w:type="dxa"/>
            <w:tcBorders>
              <w:right w:val="single" w:sz="4" w:space="0" w:color="auto"/>
            </w:tcBorders>
          </w:tcPr>
          <w:p w14:paraId="2B9E66C1" w14:textId="77777777" w:rsidR="0073611F" w:rsidRPr="00996108" w:rsidRDefault="0073611F" w:rsidP="00272E22">
            <w:pPr>
              <w:suppressAutoHyphens/>
              <w:jc w:val="center"/>
              <w:rPr>
                <w:rFonts w:ascii="Times New Roman" w:hAnsi="Times New Roman" w:cs="Times New Roman"/>
              </w:rPr>
            </w:pPr>
            <w:r w:rsidRPr="00996108">
              <w:rPr>
                <w:rFonts w:ascii="Times New Roman" w:hAnsi="Times New Roman" w:cs="Times New Roman"/>
              </w:rPr>
              <w:t>Ед. измерения</w:t>
            </w:r>
          </w:p>
        </w:tc>
        <w:tc>
          <w:tcPr>
            <w:tcW w:w="993" w:type="dxa"/>
            <w:tcBorders>
              <w:top w:val="single" w:sz="4" w:space="0" w:color="auto"/>
              <w:right w:val="single" w:sz="4" w:space="0" w:color="auto"/>
            </w:tcBorders>
          </w:tcPr>
          <w:p w14:paraId="76D8C6E9" w14:textId="77777777" w:rsidR="0073611F" w:rsidRPr="00996108" w:rsidRDefault="0073611F" w:rsidP="00272E22">
            <w:pPr>
              <w:suppressAutoHyphens/>
              <w:jc w:val="center"/>
              <w:rPr>
                <w:rFonts w:ascii="Times New Roman" w:hAnsi="Times New Roman" w:cs="Times New Roman"/>
              </w:rPr>
            </w:pPr>
            <w:r w:rsidRPr="00996108">
              <w:rPr>
                <w:rFonts w:ascii="Times New Roman" w:hAnsi="Times New Roman" w:cs="Times New Roman"/>
              </w:rPr>
              <w:t>Количество</w:t>
            </w:r>
          </w:p>
        </w:tc>
        <w:tc>
          <w:tcPr>
            <w:tcW w:w="1955" w:type="dxa"/>
            <w:tcBorders>
              <w:left w:val="single" w:sz="4" w:space="0" w:color="auto"/>
            </w:tcBorders>
          </w:tcPr>
          <w:p w14:paraId="7553DFD0" w14:textId="77777777" w:rsidR="0073611F" w:rsidRPr="00996108" w:rsidRDefault="0073611F" w:rsidP="00272E22">
            <w:pPr>
              <w:suppressAutoHyphens/>
              <w:jc w:val="center"/>
              <w:rPr>
                <w:rFonts w:ascii="Times New Roman" w:hAnsi="Times New Roman" w:cs="Times New Roman"/>
              </w:rPr>
            </w:pPr>
            <w:r w:rsidRPr="00996108">
              <w:rPr>
                <w:rFonts w:ascii="Times New Roman" w:hAnsi="Times New Roman" w:cs="Times New Roman"/>
              </w:rPr>
              <w:t>Начальная (максимальная) цена</w:t>
            </w:r>
          </w:p>
        </w:tc>
      </w:tr>
      <w:tr w:rsidR="0073611F" w:rsidRPr="00996108" w14:paraId="3A4E1977" w14:textId="77777777" w:rsidTr="004519B2">
        <w:trPr>
          <w:trHeight w:val="898"/>
        </w:trPr>
        <w:tc>
          <w:tcPr>
            <w:tcW w:w="594" w:type="dxa"/>
            <w:vAlign w:val="center"/>
          </w:tcPr>
          <w:p w14:paraId="7725306B" w14:textId="77777777" w:rsidR="0073611F" w:rsidRPr="00996108" w:rsidRDefault="0073611F" w:rsidP="0066022A">
            <w:pPr>
              <w:suppressAutoHyphens/>
              <w:rPr>
                <w:rFonts w:ascii="Times New Roman" w:hAnsi="Times New Roman" w:cs="Times New Roman"/>
              </w:rPr>
            </w:pPr>
          </w:p>
        </w:tc>
        <w:tc>
          <w:tcPr>
            <w:tcW w:w="2066" w:type="dxa"/>
            <w:vMerge/>
            <w:tcBorders>
              <w:right w:val="single" w:sz="4" w:space="0" w:color="auto"/>
            </w:tcBorders>
          </w:tcPr>
          <w:p w14:paraId="68BF800A" w14:textId="4DA27247" w:rsidR="0073611F" w:rsidRDefault="0073611F" w:rsidP="0066022A">
            <w:pPr>
              <w:suppressAutoHyphens/>
              <w:jc w:val="both"/>
              <w:rPr>
                <w:rFonts w:ascii="Times New Roman" w:hAnsi="Times New Roman" w:cs="Times New Roman"/>
              </w:rPr>
            </w:pPr>
          </w:p>
        </w:tc>
        <w:tc>
          <w:tcPr>
            <w:tcW w:w="709" w:type="dxa"/>
            <w:tcBorders>
              <w:right w:val="single" w:sz="4" w:space="0" w:color="auto"/>
            </w:tcBorders>
          </w:tcPr>
          <w:p w14:paraId="29037219" w14:textId="77777777" w:rsidR="0073611F" w:rsidRPr="000928A1" w:rsidRDefault="0073611F" w:rsidP="0066022A">
            <w:pPr>
              <w:suppressAutoHyphens/>
              <w:jc w:val="center"/>
              <w:rPr>
                <w:rFonts w:ascii="Times New Roman" w:hAnsi="Times New Roman" w:cs="Times New Roman"/>
              </w:rPr>
            </w:pPr>
            <w:r>
              <w:rPr>
                <w:rFonts w:ascii="Times New Roman" w:hAnsi="Times New Roman" w:cs="Times New Roman"/>
              </w:rPr>
              <w:t>1.</w:t>
            </w:r>
          </w:p>
          <w:p w14:paraId="159FF38D" w14:textId="50EC5ED6" w:rsidR="0073611F" w:rsidRPr="000928A1" w:rsidRDefault="0073611F" w:rsidP="0066022A">
            <w:pPr>
              <w:suppressAutoHyphens/>
              <w:jc w:val="center"/>
              <w:rPr>
                <w:rFonts w:ascii="Times New Roman" w:hAnsi="Times New Roman" w:cs="Times New Roman"/>
              </w:rPr>
            </w:pPr>
          </w:p>
        </w:tc>
        <w:tc>
          <w:tcPr>
            <w:tcW w:w="2722" w:type="dxa"/>
            <w:tcBorders>
              <w:left w:val="single" w:sz="4" w:space="0" w:color="auto"/>
            </w:tcBorders>
          </w:tcPr>
          <w:p w14:paraId="102DA059" w14:textId="79101DCB"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а) предмет (объект) закупки – в</w:t>
            </w:r>
            <w:r w:rsidRPr="00104F93">
              <w:rPr>
                <w:rFonts w:ascii="Times New Roman" w:hAnsi="Times New Roman" w:cs="Times New Roman"/>
                <w:bCs/>
              </w:rPr>
              <w:t xml:space="preserve">ыполнение работ по текущему ремонту </w:t>
            </w:r>
            <w:r>
              <w:rPr>
                <w:rFonts w:ascii="Times New Roman" w:hAnsi="Times New Roman" w:cs="Times New Roman"/>
                <w:bCs/>
              </w:rPr>
              <w:t>помещений ветеринарной лаборатории ГУ «РЦВС и ФСБ»</w:t>
            </w:r>
            <w:r w:rsidRPr="00104F93">
              <w:rPr>
                <w:rFonts w:ascii="Times New Roman" w:hAnsi="Times New Roman" w:cs="Times New Roman"/>
                <w:bCs/>
              </w:rPr>
              <w:t xml:space="preserve">, </w:t>
            </w:r>
            <w:r w:rsidR="00177133" w:rsidRPr="00104F93">
              <w:rPr>
                <w:rFonts w:ascii="Times New Roman" w:hAnsi="Times New Roman" w:cs="Times New Roman"/>
                <w:bCs/>
              </w:rPr>
              <w:t xml:space="preserve">включая </w:t>
            </w:r>
            <w:r w:rsidR="00177133">
              <w:rPr>
                <w:rFonts w:ascii="Times New Roman" w:hAnsi="Times New Roman" w:cs="Times New Roman"/>
                <w:bCs/>
              </w:rPr>
              <w:t>строительные и отделочные</w:t>
            </w:r>
            <w:r w:rsidR="00177133" w:rsidRPr="00104F93">
              <w:rPr>
                <w:rFonts w:ascii="Times New Roman" w:hAnsi="Times New Roman" w:cs="Times New Roman"/>
                <w:bCs/>
              </w:rPr>
              <w:t xml:space="preserve"> материалы подрядчика</w:t>
            </w:r>
            <w:r w:rsidRPr="00104F93">
              <w:rPr>
                <w:rFonts w:ascii="Times New Roman" w:hAnsi="Times New Roman" w:cs="Times New Roman"/>
                <w:bCs/>
              </w:rPr>
              <w:t>, а также следующие виды и объемы работ:</w:t>
            </w:r>
          </w:p>
          <w:p w14:paraId="416D3067"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 о</w:t>
            </w:r>
            <w:r w:rsidRPr="00104F93">
              <w:rPr>
                <w:rFonts w:ascii="Times New Roman" w:hAnsi="Times New Roman" w:cs="Times New Roman"/>
                <w:bCs/>
              </w:rPr>
              <w:t>чистка вручную поверхности потолков сложных от резиновых и масляных красок: с земли и лесов – 54,63 м. кв.;</w:t>
            </w:r>
          </w:p>
          <w:p w14:paraId="14E6B07E"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2) н</w:t>
            </w:r>
            <w:r w:rsidRPr="00104F93">
              <w:rPr>
                <w:rFonts w:ascii="Times New Roman" w:hAnsi="Times New Roman" w:cs="Times New Roman"/>
                <w:bCs/>
              </w:rPr>
              <w:t>аклеивание сетки штукатурной стеклотканевой по готовому основанию потолков– 18,21 м. кв.;</w:t>
            </w:r>
          </w:p>
          <w:p w14:paraId="710D99C7"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 с</w:t>
            </w:r>
            <w:r w:rsidRPr="00104F93">
              <w:rPr>
                <w:rFonts w:ascii="Times New Roman" w:hAnsi="Times New Roman" w:cs="Times New Roman"/>
                <w:bCs/>
              </w:rPr>
              <w:t>плошное выравнивание внутренних поверхностей (</w:t>
            </w:r>
            <w:proofErr w:type="spellStart"/>
            <w:r w:rsidRPr="00104F93">
              <w:rPr>
                <w:rFonts w:ascii="Times New Roman" w:hAnsi="Times New Roman" w:cs="Times New Roman"/>
                <w:bCs/>
              </w:rPr>
              <w:t>первичка</w:t>
            </w:r>
            <w:proofErr w:type="spellEnd"/>
            <w:r w:rsidRPr="00104F93">
              <w:rPr>
                <w:rFonts w:ascii="Times New Roman" w:hAnsi="Times New Roman" w:cs="Times New Roman"/>
                <w:bCs/>
              </w:rPr>
              <w:t xml:space="preserve"> и </w:t>
            </w:r>
            <w:proofErr w:type="spellStart"/>
            <w:r w:rsidRPr="00104F93">
              <w:rPr>
                <w:rFonts w:ascii="Times New Roman" w:hAnsi="Times New Roman" w:cs="Times New Roman"/>
                <w:bCs/>
              </w:rPr>
              <w:t>вторичка</w:t>
            </w:r>
            <w:proofErr w:type="spellEnd"/>
            <w:r w:rsidRPr="00104F93">
              <w:rPr>
                <w:rFonts w:ascii="Times New Roman" w:hAnsi="Times New Roman" w:cs="Times New Roman"/>
                <w:bCs/>
              </w:rPr>
              <w:t>) из сухих растворных смесей толщиной до 10 мм: потолков</w:t>
            </w:r>
            <w:r w:rsidRPr="00111A28">
              <w:rPr>
                <w:rFonts w:ascii="Times New Roman" w:hAnsi="Times New Roman" w:cs="Times New Roman"/>
                <w:bCs/>
              </w:rPr>
              <w:t xml:space="preserve"> – 54,63 м. кв.;</w:t>
            </w:r>
          </w:p>
          <w:p w14:paraId="31D1567D"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 с</w:t>
            </w:r>
            <w:r w:rsidRPr="00104F93">
              <w:rPr>
                <w:rFonts w:ascii="Times New Roman" w:hAnsi="Times New Roman" w:cs="Times New Roman"/>
                <w:bCs/>
              </w:rPr>
              <w:t>плошное выравнивание внутренних поверхностей (</w:t>
            </w:r>
            <w:proofErr w:type="spellStart"/>
            <w:r w:rsidRPr="00104F93">
              <w:rPr>
                <w:rFonts w:ascii="Times New Roman" w:hAnsi="Times New Roman" w:cs="Times New Roman"/>
                <w:bCs/>
              </w:rPr>
              <w:t>первичка</w:t>
            </w:r>
            <w:proofErr w:type="spellEnd"/>
            <w:r w:rsidRPr="00104F93">
              <w:rPr>
                <w:rFonts w:ascii="Times New Roman" w:hAnsi="Times New Roman" w:cs="Times New Roman"/>
                <w:bCs/>
              </w:rPr>
              <w:t xml:space="preserve"> и </w:t>
            </w:r>
            <w:proofErr w:type="spellStart"/>
            <w:r w:rsidRPr="00104F93">
              <w:rPr>
                <w:rFonts w:ascii="Times New Roman" w:hAnsi="Times New Roman" w:cs="Times New Roman"/>
                <w:bCs/>
              </w:rPr>
              <w:t>вторичка</w:t>
            </w:r>
            <w:proofErr w:type="spellEnd"/>
            <w:r w:rsidRPr="00104F93">
              <w:rPr>
                <w:rFonts w:ascii="Times New Roman" w:hAnsi="Times New Roman" w:cs="Times New Roman"/>
                <w:bCs/>
              </w:rPr>
              <w:t>) из сухих растворных смесей на каждый 1 мм изменения толщины слоя добавлять или исключать к норме: 15-02-019-04 Коэффициент=6 – - 54,63 м. кв.;</w:t>
            </w:r>
          </w:p>
          <w:p w14:paraId="46EFC22A"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5) н</w:t>
            </w:r>
            <w:r w:rsidRPr="00104F93">
              <w:rPr>
                <w:rFonts w:ascii="Times New Roman" w:hAnsi="Times New Roman" w:cs="Times New Roman"/>
                <w:bCs/>
              </w:rPr>
              <w:t>анесение водно-дисперсионной грунтовки на поверхности: гипсокартонные – 54,63 м. кв.;</w:t>
            </w:r>
          </w:p>
          <w:p w14:paraId="76F8AD68"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6) о</w:t>
            </w:r>
            <w:r w:rsidRPr="00104F93">
              <w:rPr>
                <w:rFonts w:ascii="Times New Roman" w:hAnsi="Times New Roman" w:cs="Times New Roman"/>
                <w:bCs/>
              </w:rPr>
              <w:t xml:space="preserve">клейка </w:t>
            </w:r>
            <w:proofErr w:type="spellStart"/>
            <w:r w:rsidRPr="00104F93">
              <w:rPr>
                <w:rFonts w:ascii="Times New Roman" w:hAnsi="Times New Roman" w:cs="Times New Roman"/>
                <w:bCs/>
              </w:rPr>
              <w:t>стеклообоями</w:t>
            </w:r>
            <w:proofErr w:type="spellEnd"/>
            <w:r w:rsidRPr="00104F93">
              <w:rPr>
                <w:rFonts w:ascii="Times New Roman" w:hAnsi="Times New Roman" w:cs="Times New Roman"/>
                <w:bCs/>
              </w:rPr>
              <w:t xml:space="preserve"> потолков – 54,63 м. кв.;</w:t>
            </w:r>
          </w:p>
          <w:p w14:paraId="3D215B0E"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7) с</w:t>
            </w:r>
            <w:r w:rsidRPr="00104F93">
              <w:rPr>
                <w:rFonts w:ascii="Times New Roman" w:hAnsi="Times New Roman" w:cs="Times New Roman"/>
                <w:bCs/>
              </w:rPr>
              <w:t>плошное выравнивание внутренних поверхностей (акрил) из сухих растворных смесей толщиной до 10 мм: потолков – 54,63 м. кв.;</w:t>
            </w:r>
          </w:p>
          <w:p w14:paraId="43AEEDB2"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8) с</w:t>
            </w:r>
            <w:r w:rsidRPr="00104F93">
              <w:rPr>
                <w:rFonts w:ascii="Times New Roman" w:hAnsi="Times New Roman" w:cs="Times New Roman"/>
                <w:bCs/>
              </w:rPr>
              <w:t xml:space="preserve">плошное выравнивание внутренних поверхностей (акрил) из сухих растворных смесей на каждый 1 мм изменения </w:t>
            </w:r>
            <w:r w:rsidRPr="00104F93">
              <w:rPr>
                <w:rFonts w:ascii="Times New Roman" w:hAnsi="Times New Roman" w:cs="Times New Roman"/>
                <w:bCs/>
              </w:rPr>
              <w:lastRenderedPageBreak/>
              <w:t>толщины слоя добавлять или исключать к норме: 15-02-019-04 Коэффициент=7 – - 54,63 м. кв.;</w:t>
            </w:r>
          </w:p>
          <w:p w14:paraId="28E195B0"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9) у</w:t>
            </w:r>
            <w:r w:rsidRPr="00104F93">
              <w:rPr>
                <w:rFonts w:ascii="Times New Roman" w:hAnsi="Times New Roman" w:cs="Times New Roman"/>
                <w:bCs/>
              </w:rPr>
              <w:t>становка цементных деталей погонных орнаментированных плоских, выпуклых и рельефных простого или сложного рисунка (порезки, пояса, фризы, капли и т.п.) Высотой: до 100 мм. – 49,76 м.;</w:t>
            </w:r>
          </w:p>
          <w:p w14:paraId="71385A79"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10) у</w:t>
            </w:r>
            <w:r w:rsidRPr="00104F93">
              <w:rPr>
                <w:rFonts w:ascii="Times New Roman" w:hAnsi="Times New Roman" w:cs="Times New Roman"/>
                <w:bCs/>
              </w:rPr>
              <w:t>становка декоративных карнизов из полистирола при внутренней отделке помещений – 19,09 м.;</w:t>
            </w:r>
          </w:p>
          <w:p w14:paraId="19F3D67C"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11) о</w:t>
            </w:r>
            <w:r w:rsidRPr="00104F93">
              <w:rPr>
                <w:rFonts w:ascii="Times New Roman" w:hAnsi="Times New Roman" w:cs="Times New Roman"/>
                <w:bCs/>
              </w:rPr>
              <w:t>краска поливинилацетатными водоэмульсионными составами улучшенная: по сборным конструкциям потолков, подготовленным под окраску – 8,20 м. кв.;</w:t>
            </w:r>
          </w:p>
          <w:p w14:paraId="3A7816B5"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12) с</w:t>
            </w:r>
            <w:r w:rsidRPr="00104F93">
              <w:rPr>
                <w:rFonts w:ascii="Times New Roman" w:hAnsi="Times New Roman" w:cs="Times New Roman"/>
                <w:bCs/>
              </w:rPr>
              <w:t>верление установками алмазного бурения в железобетонных конструкциях горизонтальных отверстий глубиной 200 мм диаметром: 160 мм – 2 отверстия;</w:t>
            </w:r>
          </w:p>
          <w:p w14:paraId="2C0BF86B"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13) н</w:t>
            </w:r>
            <w:r w:rsidRPr="00104F93">
              <w:rPr>
                <w:rFonts w:ascii="Times New Roman" w:hAnsi="Times New Roman" w:cs="Times New Roman"/>
                <w:bCs/>
              </w:rPr>
              <w:t>а каждые 10 мм изменения глубины сверления добавляется или исключается: к норме 46-03-002-16 Коэффициент=60 – 2 отверстия;</w:t>
            </w:r>
          </w:p>
          <w:p w14:paraId="6245F277"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14) д</w:t>
            </w:r>
            <w:r w:rsidRPr="00104F93">
              <w:rPr>
                <w:rFonts w:ascii="Times New Roman" w:hAnsi="Times New Roman" w:cs="Times New Roman"/>
                <w:bCs/>
              </w:rPr>
              <w:t>емонтаж металлических дверных блоков Коэффициент=0,7 – 3,78 м. кв.;</w:t>
            </w:r>
          </w:p>
          <w:p w14:paraId="3073B804"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15) у</w:t>
            </w:r>
            <w:r w:rsidRPr="00104F93">
              <w:rPr>
                <w:rFonts w:ascii="Times New Roman" w:hAnsi="Times New Roman" w:cs="Times New Roman"/>
                <w:bCs/>
              </w:rPr>
              <w:t>становка металлических дверных блоков в готовые проемы – 3,78 м. кв.;</w:t>
            </w:r>
          </w:p>
          <w:p w14:paraId="626743CC"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16) р</w:t>
            </w:r>
            <w:r w:rsidRPr="00104F93">
              <w:rPr>
                <w:rFonts w:ascii="Times New Roman" w:hAnsi="Times New Roman" w:cs="Times New Roman"/>
                <w:bCs/>
              </w:rPr>
              <w:t>азборка деревянных заполнений проемов: дверных и воротных – 11,34 м. кв.;</w:t>
            </w:r>
          </w:p>
          <w:p w14:paraId="2EA0DADA"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17) у</w:t>
            </w:r>
            <w:r w:rsidRPr="00104F93">
              <w:rPr>
                <w:rFonts w:ascii="Times New Roman" w:hAnsi="Times New Roman" w:cs="Times New Roman"/>
                <w:bCs/>
              </w:rPr>
              <w:t xml:space="preserve">становка блоков из </w:t>
            </w:r>
            <w:proofErr w:type="spellStart"/>
            <w:r w:rsidRPr="00104F93">
              <w:rPr>
                <w:rFonts w:ascii="Times New Roman" w:hAnsi="Times New Roman" w:cs="Times New Roman"/>
                <w:bCs/>
              </w:rPr>
              <w:t>пвх</w:t>
            </w:r>
            <w:proofErr w:type="spellEnd"/>
            <w:r w:rsidRPr="00104F93">
              <w:rPr>
                <w:rFonts w:ascii="Times New Roman" w:hAnsi="Times New Roman" w:cs="Times New Roman"/>
                <w:bCs/>
              </w:rPr>
              <w:t xml:space="preserve"> в наружных и внутренних дверных </w:t>
            </w:r>
            <w:r w:rsidRPr="00104F93">
              <w:rPr>
                <w:rFonts w:ascii="Times New Roman" w:hAnsi="Times New Roman" w:cs="Times New Roman"/>
                <w:bCs/>
              </w:rPr>
              <w:lastRenderedPageBreak/>
              <w:t>проемах: в каменных стенах площадью проема до 3 м2 – 13,23 м. кв.;</w:t>
            </w:r>
          </w:p>
          <w:p w14:paraId="6BF8ACB1" w14:textId="77777777" w:rsidR="0073611F" w:rsidRPr="00104F93" w:rsidRDefault="0073611F" w:rsidP="0073611F">
            <w:pPr>
              <w:suppressAutoHyphens/>
              <w:jc w:val="both"/>
              <w:rPr>
                <w:rFonts w:ascii="Times New Roman" w:hAnsi="Times New Roman" w:cs="Times New Roman"/>
                <w:bCs/>
              </w:rPr>
            </w:pPr>
            <w:r w:rsidRPr="00104F93">
              <w:rPr>
                <w:rFonts w:ascii="Times New Roman" w:hAnsi="Times New Roman" w:cs="Times New Roman"/>
                <w:bCs/>
              </w:rPr>
              <w:t>18</w:t>
            </w:r>
            <w:r>
              <w:rPr>
                <w:rFonts w:ascii="Times New Roman" w:hAnsi="Times New Roman" w:cs="Times New Roman"/>
                <w:bCs/>
              </w:rPr>
              <w:t>) о</w:t>
            </w:r>
            <w:r w:rsidRPr="00104F93">
              <w:rPr>
                <w:rFonts w:ascii="Times New Roman" w:hAnsi="Times New Roman" w:cs="Times New Roman"/>
                <w:bCs/>
              </w:rPr>
              <w:t>блицовка стен по одинарному металлическому каркасу из направляющих и стоечных профилей гипсокартонными листами в два слоя: с дверным проемом – 7,86 м. кв.;</w:t>
            </w:r>
          </w:p>
          <w:p w14:paraId="3E05F7CA"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19) д</w:t>
            </w:r>
            <w:r w:rsidRPr="00104F93">
              <w:rPr>
                <w:rFonts w:ascii="Times New Roman" w:hAnsi="Times New Roman" w:cs="Times New Roman"/>
                <w:bCs/>
              </w:rPr>
              <w:t>емонтаж перегородок из гипсокартонных листов (</w:t>
            </w:r>
            <w:proofErr w:type="spellStart"/>
            <w:r w:rsidRPr="00104F93">
              <w:rPr>
                <w:rFonts w:ascii="Times New Roman" w:hAnsi="Times New Roman" w:cs="Times New Roman"/>
                <w:bCs/>
              </w:rPr>
              <w:t>гкл</w:t>
            </w:r>
            <w:proofErr w:type="spellEnd"/>
            <w:r w:rsidRPr="00104F93">
              <w:rPr>
                <w:rFonts w:ascii="Times New Roman" w:hAnsi="Times New Roman" w:cs="Times New Roman"/>
                <w:bCs/>
              </w:rPr>
              <w:t>) с одинарным металлическим каркасом и двухслойной обшивкой с обеих сторон: глухих Коэффициент=0,8 – 8,73 м. кв.;</w:t>
            </w:r>
          </w:p>
          <w:p w14:paraId="05FFD308"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20) п</w:t>
            </w:r>
            <w:r w:rsidRPr="00104F93">
              <w:rPr>
                <w:rFonts w:ascii="Times New Roman" w:hAnsi="Times New Roman" w:cs="Times New Roman"/>
                <w:bCs/>
              </w:rPr>
              <w:t>робивка проемов в конструкциях: из кирпича – 0,448 м. куб.;</w:t>
            </w:r>
          </w:p>
          <w:p w14:paraId="424F9ACB"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21) у</w:t>
            </w:r>
            <w:r w:rsidRPr="00104F93">
              <w:rPr>
                <w:rFonts w:ascii="Times New Roman" w:hAnsi="Times New Roman" w:cs="Times New Roman"/>
                <w:bCs/>
              </w:rPr>
              <w:t>силение конструктивных элементов: стен кирпичных металлическим каркасом – 0,086 т.;</w:t>
            </w:r>
          </w:p>
          <w:p w14:paraId="02F24321"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22) д</w:t>
            </w:r>
            <w:r w:rsidRPr="00104F93">
              <w:rPr>
                <w:rFonts w:ascii="Times New Roman" w:hAnsi="Times New Roman" w:cs="Times New Roman"/>
                <w:bCs/>
              </w:rPr>
              <w:t xml:space="preserve">емонтаж в жилых и общественных зданиях оконных блоков из </w:t>
            </w:r>
            <w:proofErr w:type="spellStart"/>
            <w:r w:rsidRPr="00104F93">
              <w:rPr>
                <w:rFonts w:ascii="Times New Roman" w:hAnsi="Times New Roman" w:cs="Times New Roman"/>
                <w:bCs/>
              </w:rPr>
              <w:t>пвх</w:t>
            </w:r>
            <w:proofErr w:type="spellEnd"/>
            <w:r w:rsidRPr="00104F93">
              <w:rPr>
                <w:rFonts w:ascii="Times New Roman" w:hAnsi="Times New Roman" w:cs="Times New Roman"/>
                <w:bCs/>
              </w:rPr>
              <w:t xml:space="preserve"> профилей: поворотных (откидных, поворотно-откидных) с площадью проема до 2 м2 одностворчатых Коэффициент=0,8 – 1,6 м. кв.;</w:t>
            </w:r>
          </w:p>
          <w:p w14:paraId="2305F340"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23) у</w:t>
            </w:r>
            <w:r w:rsidRPr="00104F93">
              <w:rPr>
                <w:rFonts w:ascii="Times New Roman" w:hAnsi="Times New Roman" w:cs="Times New Roman"/>
                <w:bCs/>
              </w:rPr>
              <w:t xml:space="preserve">становка в жилых и общественных зданиях оконных блоков из </w:t>
            </w:r>
            <w:proofErr w:type="spellStart"/>
            <w:r w:rsidRPr="00104F93">
              <w:rPr>
                <w:rFonts w:ascii="Times New Roman" w:hAnsi="Times New Roman" w:cs="Times New Roman"/>
                <w:bCs/>
              </w:rPr>
              <w:t>пвх</w:t>
            </w:r>
            <w:proofErr w:type="spellEnd"/>
            <w:r w:rsidRPr="00104F93">
              <w:rPr>
                <w:rFonts w:ascii="Times New Roman" w:hAnsi="Times New Roman" w:cs="Times New Roman"/>
                <w:bCs/>
              </w:rPr>
              <w:t xml:space="preserve"> профилей: поворотных (откидных, поворотно-откидных) с площадью проема до 2 м2 двухстворчатых – 2,2 м. кв.;</w:t>
            </w:r>
          </w:p>
          <w:p w14:paraId="3651A2D0"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24) у</w:t>
            </w:r>
            <w:r w:rsidRPr="00104F93">
              <w:rPr>
                <w:rFonts w:ascii="Times New Roman" w:hAnsi="Times New Roman" w:cs="Times New Roman"/>
                <w:bCs/>
              </w:rPr>
              <w:t xml:space="preserve">становка подоконных досок из </w:t>
            </w:r>
            <w:proofErr w:type="spellStart"/>
            <w:r w:rsidRPr="00104F93">
              <w:rPr>
                <w:rFonts w:ascii="Times New Roman" w:hAnsi="Times New Roman" w:cs="Times New Roman"/>
                <w:bCs/>
              </w:rPr>
              <w:t>пвх</w:t>
            </w:r>
            <w:proofErr w:type="spellEnd"/>
            <w:r w:rsidRPr="00104F93">
              <w:rPr>
                <w:rFonts w:ascii="Times New Roman" w:hAnsi="Times New Roman" w:cs="Times New Roman"/>
                <w:bCs/>
              </w:rPr>
              <w:t>: в каменных стенах толщиной до 0,51 м – 1,6 м.;</w:t>
            </w:r>
          </w:p>
          <w:p w14:paraId="74DFD7C2"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25) н</w:t>
            </w:r>
            <w:r w:rsidRPr="00104F93">
              <w:rPr>
                <w:rFonts w:ascii="Times New Roman" w:hAnsi="Times New Roman" w:cs="Times New Roman"/>
                <w:bCs/>
              </w:rPr>
              <w:t>анесение водно-дисперсионной грунтовки на поверхности: гипсокартонные – 32,39 м. кв.;</w:t>
            </w:r>
          </w:p>
          <w:p w14:paraId="4A651148" w14:textId="77777777" w:rsidR="0073611F" w:rsidRPr="00104F93" w:rsidRDefault="0073611F" w:rsidP="0073611F">
            <w:pPr>
              <w:suppressAutoHyphens/>
              <w:jc w:val="both"/>
              <w:rPr>
                <w:rFonts w:ascii="Times New Roman" w:hAnsi="Times New Roman" w:cs="Times New Roman"/>
                <w:bCs/>
              </w:rPr>
            </w:pPr>
            <w:r w:rsidRPr="00104F93">
              <w:rPr>
                <w:rFonts w:ascii="Times New Roman" w:hAnsi="Times New Roman" w:cs="Times New Roman"/>
                <w:bCs/>
              </w:rPr>
              <w:lastRenderedPageBreak/>
              <w:t>26)</w:t>
            </w:r>
            <w:r>
              <w:rPr>
                <w:rFonts w:ascii="Times New Roman" w:hAnsi="Times New Roman" w:cs="Times New Roman"/>
                <w:bCs/>
              </w:rPr>
              <w:t xml:space="preserve"> г</w:t>
            </w:r>
            <w:r w:rsidRPr="00104F93">
              <w:rPr>
                <w:rFonts w:ascii="Times New Roman" w:hAnsi="Times New Roman" w:cs="Times New Roman"/>
                <w:bCs/>
              </w:rPr>
              <w:t>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 – 32,39 м. кв.;</w:t>
            </w:r>
          </w:p>
          <w:p w14:paraId="2254CEE6"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27) о</w:t>
            </w:r>
            <w:r w:rsidRPr="00104F93">
              <w:rPr>
                <w:rFonts w:ascii="Times New Roman" w:hAnsi="Times New Roman" w:cs="Times New Roman"/>
                <w:bCs/>
              </w:rPr>
              <w:t>чистка вручную поверхности стен сложных от резиновых и масляных красок: с земли и лесов – 176,64 м. кв.;</w:t>
            </w:r>
          </w:p>
          <w:p w14:paraId="2A921BEE"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28) н</w:t>
            </w:r>
            <w:r w:rsidRPr="00104F93">
              <w:rPr>
                <w:rFonts w:ascii="Times New Roman" w:hAnsi="Times New Roman" w:cs="Times New Roman"/>
                <w:bCs/>
              </w:rPr>
              <w:t>аклеивание сетки штукатурной стеклотканевой по готовому основанию стен – 45,14 м. кв.;</w:t>
            </w:r>
          </w:p>
          <w:p w14:paraId="42465326"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29) с</w:t>
            </w:r>
            <w:r w:rsidRPr="00104F93">
              <w:rPr>
                <w:rFonts w:ascii="Times New Roman" w:hAnsi="Times New Roman" w:cs="Times New Roman"/>
                <w:bCs/>
              </w:rPr>
              <w:t>плошное выравнивание внутренних поверхностей (</w:t>
            </w:r>
            <w:proofErr w:type="spellStart"/>
            <w:r w:rsidRPr="00104F93">
              <w:rPr>
                <w:rFonts w:ascii="Times New Roman" w:hAnsi="Times New Roman" w:cs="Times New Roman"/>
                <w:bCs/>
              </w:rPr>
              <w:t>первичка</w:t>
            </w:r>
            <w:proofErr w:type="spellEnd"/>
            <w:r w:rsidRPr="00104F93">
              <w:rPr>
                <w:rFonts w:ascii="Times New Roman" w:hAnsi="Times New Roman" w:cs="Times New Roman"/>
                <w:bCs/>
              </w:rPr>
              <w:t xml:space="preserve">, </w:t>
            </w:r>
            <w:proofErr w:type="spellStart"/>
            <w:r w:rsidRPr="00104F93">
              <w:rPr>
                <w:rFonts w:ascii="Times New Roman" w:hAnsi="Times New Roman" w:cs="Times New Roman"/>
                <w:bCs/>
              </w:rPr>
              <w:t>вторичка</w:t>
            </w:r>
            <w:proofErr w:type="spellEnd"/>
            <w:r w:rsidRPr="00104F93">
              <w:rPr>
                <w:rFonts w:ascii="Times New Roman" w:hAnsi="Times New Roman" w:cs="Times New Roman"/>
                <w:bCs/>
              </w:rPr>
              <w:t>) из сухих растворных смесей толщиной до 10 мм: стен – 146,14 м. кв.;</w:t>
            </w:r>
          </w:p>
          <w:p w14:paraId="1EF0C2E8"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30) с</w:t>
            </w:r>
            <w:r w:rsidRPr="00104F93">
              <w:rPr>
                <w:rFonts w:ascii="Times New Roman" w:hAnsi="Times New Roman" w:cs="Times New Roman"/>
                <w:bCs/>
              </w:rPr>
              <w:t>плошное выравнивание внутренних поверхностей (</w:t>
            </w:r>
            <w:proofErr w:type="spellStart"/>
            <w:r w:rsidRPr="00104F93">
              <w:rPr>
                <w:rFonts w:ascii="Times New Roman" w:hAnsi="Times New Roman" w:cs="Times New Roman"/>
                <w:bCs/>
              </w:rPr>
              <w:t>первичка</w:t>
            </w:r>
            <w:proofErr w:type="spellEnd"/>
            <w:r w:rsidRPr="00104F93">
              <w:rPr>
                <w:rFonts w:ascii="Times New Roman" w:hAnsi="Times New Roman" w:cs="Times New Roman"/>
                <w:bCs/>
              </w:rPr>
              <w:t xml:space="preserve">, </w:t>
            </w:r>
            <w:proofErr w:type="spellStart"/>
            <w:r w:rsidRPr="00104F93">
              <w:rPr>
                <w:rFonts w:ascii="Times New Roman" w:hAnsi="Times New Roman" w:cs="Times New Roman"/>
                <w:bCs/>
              </w:rPr>
              <w:t>вторичка</w:t>
            </w:r>
            <w:proofErr w:type="spellEnd"/>
            <w:r w:rsidRPr="00104F93">
              <w:rPr>
                <w:rFonts w:ascii="Times New Roman" w:hAnsi="Times New Roman" w:cs="Times New Roman"/>
                <w:bCs/>
              </w:rPr>
              <w:t>) из сухих растворных смесей на каждый 1 мм изменения толщины слоя добавлять или исключать к норме: 15-02-019-03 Коэффициент=6 – -146,14 м. кв.;</w:t>
            </w:r>
          </w:p>
          <w:p w14:paraId="1571F98D"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31) н</w:t>
            </w:r>
            <w:r w:rsidRPr="00104F93">
              <w:rPr>
                <w:rFonts w:ascii="Times New Roman" w:hAnsi="Times New Roman" w:cs="Times New Roman"/>
                <w:bCs/>
              </w:rPr>
              <w:t>анесение водно-дисперсионной грунтовки на поверхности: гипсокартонные – 146,14 м. кв.;</w:t>
            </w:r>
          </w:p>
          <w:p w14:paraId="507F63B3"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32) о</w:t>
            </w:r>
            <w:r w:rsidRPr="00104F93">
              <w:rPr>
                <w:rFonts w:ascii="Times New Roman" w:hAnsi="Times New Roman" w:cs="Times New Roman"/>
                <w:bCs/>
              </w:rPr>
              <w:t xml:space="preserve">клейка </w:t>
            </w:r>
            <w:proofErr w:type="spellStart"/>
            <w:r w:rsidRPr="00104F93">
              <w:rPr>
                <w:rFonts w:ascii="Times New Roman" w:hAnsi="Times New Roman" w:cs="Times New Roman"/>
                <w:bCs/>
              </w:rPr>
              <w:t>стеклообоями</w:t>
            </w:r>
            <w:proofErr w:type="spellEnd"/>
            <w:r w:rsidRPr="00104F93">
              <w:rPr>
                <w:rFonts w:ascii="Times New Roman" w:hAnsi="Times New Roman" w:cs="Times New Roman"/>
                <w:bCs/>
              </w:rPr>
              <w:t xml:space="preserve"> стен по листовым материалам, гипсобетонным и гипсолитовым поверхностям: простыми и средней плотности – 146,14 м. кв.;</w:t>
            </w:r>
          </w:p>
          <w:p w14:paraId="42209CD3"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33) с</w:t>
            </w:r>
            <w:r w:rsidRPr="00104F93">
              <w:rPr>
                <w:rFonts w:ascii="Times New Roman" w:hAnsi="Times New Roman" w:cs="Times New Roman"/>
                <w:bCs/>
              </w:rPr>
              <w:t>плошное выравнивание внутренних поверхностей (акрил) из сухих растворных смесей толщиной до 10 мм: стен – 146,14 м. кв.;</w:t>
            </w:r>
          </w:p>
          <w:p w14:paraId="782D1979"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34) с</w:t>
            </w:r>
            <w:r w:rsidRPr="00104F93">
              <w:rPr>
                <w:rFonts w:ascii="Times New Roman" w:hAnsi="Times New Roman" w:cs="Times New Roman"/>
                <w:bCs/>
              </w:rPr>
              <w:t xml:space="preserve">плошное выравнивание внутренних </w:t>
            </w:r>
            <w:r w:rsidRPr="00104F93">
              <w:rPr>
                <w:rFonts w:ascii="Times New Roman" w:hAnsi="Times New Roman" w:cs="Times New Roman"/>
                <w:bCs/>
              </w:rPr>
              <w:lastRenderedPageBreak/>
              <w:t xml:space="preserve">поверхностей (акрил) из сухих растворных смесей на каждый 1 мм изменения толщины слоя добавлять или исключать к норме: 15-02-019-03 Коэффициент=7 – </w:t>
            </w:r>
            <w:r>
              <w:rPr>
                <w:rFonts w:ascii="Times New Roman" w:hAnsi="Times New Roman" w:cs="Times New Roman"/>
                <w:bCs/>
              </w:rPr>
              <w:t xml:space="preserve">                     </w:t>
            </w:r>
            <w:r w:rsidRPr="00104F93">
              <w:rPr>
                <w:rFonts w:ascii="Times New Roman" w:hAnsi="Times New Roman" w:cs="Times New Roman"/>
                <w:bCs/>
              </w:rPr>
              <w:t>-146,14 м. кв.;</w:t>
            </w:r>
          </w:p>
          <w:p w14:paraId="75373A74"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35) о</w:t>
            </w:r>
            <w:r w:rsidRPr="00104F93">
              <w:rPr>
                <w:rFonts w:ascii="Times New Roman" w:hAnsi="Times New Roman" w:cs="Times New Roman"/>
                <w:bCs/>
              </w:rPr>
              <w:t xml:space="preserve">краска водно-дисперсионными акриловыми составами улучшенная: по сборным конструкциям стен, подготовленным под окраску – </w:t>
            </w:r>
            <w:r w:rsidRPr="00111A28">
              <w:rPr>
                <w:rFonts w:ascii="Times New Roman" w:hAnsi="Times New Roman" w:cs="Times New Roman"/>
                <w:bCs/>
              </w:rPr>
              <w:t>28,66 м. кв.;</w:t>
            </w:r>
          </w:p>
          <w:p w14:paraId="62CA6BF3"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36) в</w:t>
            </w:r>
            <w:r w:rsidRPr="00104F93">
              <w:rPr>
                <w:rFonts w:ascii="Times New Roman" w:hAnsi="Times New Roman" w:cs="Times New Roman"/>
                <w:bCs/>
              </w:rPr>
              <w:t>ысококачественная штукатурка фасадов цементно-известковым раствором по камню откосов при ширине: более 200 мм плоских – 4,3 м.;</w:t>
            </w:r>
          </w:p>
          <w:p w14:paraId="0A9C3434"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37) о</w:t>
            </w:r>
            <w:r w:rsidRPr="00104F93">
              <w:rPr>
                <w:rFonts w:ascii="Times New Roman" w:hAnsi="Times New Roman" w:cs="Times New Roman"/>
                <w:bCs/>
              </w:rPr>
              <w:t>чистка вручную поверхности откосов сложных от резиновых и масляных красок: с земли и лесов – 19,38 м. кв.;</w:t>
            </w:r>
          </w:p>
          <w:p w14:paraId="258B6A16"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38) с</w:t>
            </w:r>
            <w:r w:rsidRPr="00104F93">
              <w:rPr>
                <w:rFonts w:ascii="Times New Roman" w:hAnsi="Times New Roman" w:cs="Times New Roman"/>
                <w:bCs/>
              </w:rPr>
              <w:t>плошное выравнивание внутренних поверхностей (</w:t>
            </w:r>
            <w:proofErr w:type="spellStart"/>
            <w:r w:rsidRPr="00104F93">
              <w:rPr>
                <w:rFonts w:ascii="Times New Roman" w:hAnsi="Times New Roman" w:cs="Times New Roman"/>
                <w:bCs/>
              </w:rPr>
              <w:t>первичка</w:t>
            </w:r>
            <w:proofErr w:type="spellEnd"/>
            <w:r w:rsidRPr="00104F93">
              <w:rPr>
                <w:rFonts w:ascii="Times New Roman" w:hAnsi="Times New Roman" w:cs="Times New Roman"/>
                <w:bCs/>
              </w:rPr>
              <w:t xml:space="preserve">, </w:t>
            </w:r>
            <w:proofErr w:type="spellStart"/>
            <w:r w:rsidRPr="00104F93">
              <w:rPr>
                <w:rFonts w:ascii="Times New Roman" w:hAnsi="Times New Roman" w:cs="Times New Roman"/>
                <w:bCs/>
              </w:rPr>
              <w:t>вторичка</w:t>
            </w:r>
            <w:proofErr w:type="spellEnd"/>
            <w:r w:rsidRPr="00104F93">
              <w:rPr>
                <w:rFonts w:ascii="Times New Roman" w:hAnsi="Times New Roman" w:cs="Times New Roman"/>
                <w:bCs/>
              </w:rPr>
              <w:t>) из сухих растворных смесей толщиной до 10 мм: оконных и дверных откосов плоских – 19,38 м. кв.;</w:t>
            </w:r>
          </w:p>
          <w:p w14:paraId="7071947F"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39) с</w:t>
            </w:r>
            <w:r w:rsidRPr="00104F93">
              <w:rPr>
                <w:rFonts w:ascii="Times New Roman" w:hAnsi="Times New Roman" w:cs="Times New Roman"/>
                <w:bCs/>
              </w:rPr>
              <w:t>плошное выравнивание внутренних поверхностей (</w:t>
            </w:r>
            <w:proofErr w:type="spellStart"/>
            <w:r w:rsidRPr="00104F93">
              <w:rPr>
                <w:rFonts w:ascii="Times New Roman" w:hAnsi="Times New Roman" w:cs="Times New Roman"/>
                <w:bCs/>
              </w:rPr>
              <w:t>первичка</w:t>
            </w:r>
            <w:proofErr w:type="spellEnd"/>
            <w:r w:rsidRPr="00104F93">
              <w:rPr>
                <w:rFonts w:ascii="Times New Roman" w:hAnsi="Times New Roman" w:cs="Times New Roman"/>
                <w:bCs/>
              </w:rPr>
              <w:t xml:space="preserve">, </w:t>
            </w:r>
            <w:proofErr w:type="spellStart"/>
            <w:r w:rsidRPr="00104F93">
              <w:rPr>
                <w:rFonts w:ascii="Times New Roman" w:hAnsi="Times New Roman" w:cs="Times New Roman"/>
                <w:bCs/>
              </w:rPr>
              <w:t>вторичка</w:t>
            </w:r>
            <w:proofErr w:type="spellEnd"/>
            <w:r w:rsidRPr="00104F93">
              <w:rPr>
                <w:rFonts w:ascii="Times New Roman" w:hAnsi="Times New Roman" w:cs="Times New Roman"/>
                <w:bCs/>
              </w:rPr>
              <w:t>) из сухих растворных смесей на каждый 1 мм изменения толщины слоя добавлять или исключать к норме: 15-02-019-05 Коэффициент=6 – -19,38 м. кв.;</w:t>
            </w:r>
          </w:p>
          <w:p w14:paraId="505AC96B"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40) п</w:t>
            </w:r>
            <w:r w:rsidRPr="00104F93">
              <w:rPr>
                <w:rFonts w:ascii="Times New Roman" w:hAnsi="Times New Roman" w:cs="Times New Roman"/>
                <w:bCs/>
              </w:rPr>
              <w:t>окрытие поверхностей грунтовкой глубокого проникновения: за 1 раз откосов – 19,38 м. кв.;</w:t>
            </w:r>
          </w:p>
          <w:p w14:paraId="45EDDC52"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41) о</w:t>
            </w:r>
            <w:r w:rsidRPr="00104F93">
              <w:rPr>
                <w:rFonts w:ascii="Times New Roman" w:hAnsi="Times New Roman" w:cs="Times New Roman"/>
                <w:bCs/>
              </w:rPr>
              <w:t xml:space="preserve">клейка </w:t>
            </w:r>
            <w:proofErr w:type="spellStart"/>
            <w:r w:rsidRPr="00104F93">
              <w:rPr>
                <w:rFonts w:ascii="Times New Roman" w:hAnsi="Times New Roman" w:cs="Times New Roman"/>
                <w:bCs/>
              </w:rPr>
              <w:t>стеклообоями</w:t>
            </w:r>
            <w:proofErr w:type="spellEnd"/>
            <w:r w:rsidRPr="00104F93">
              <w:rPr>
                <w:rFonts w:ascii="Times New Roman" w:hAnsi="Times New Roman" w:cs="Times New Roman"/>
                <w:bCs/>
              </w:rPr>
              <w:t xml:space="preserve"> откосов по листовым материалам, гипсобетонным и гипсолитовым поверхностям: простыми </w:t>
            </w:r>
            <w:r w:rsidRPr="00104F93">
              <w:rPr>
                <w:rFonts w:ascii="Times New Roman" w:hAnsi="Times New Roman" w:cs="Times New Roman"/>
                <w:bCs/>
              </w:rPr>
              <w:lastRenderedPageBreak/>
              <w:t>и средней плотности – 19,38 м. кв.;</w:t>
            </w:r>
          </w:p>
          <w:p w14:paraId="512A1672"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42) с</w:t>
            </w:r>
            <w:r w:rsidRPr="00104F93">
              <w:rPr>
                <w:rFonts w:ascii="Times New Roman" w:hAnsi="Times New Roman" w:cs="Times New Roman"/>
                <w:bCs/>
              </w:rPr>
              <w:t>плошное выравнивание внутренних поверхностей (акрил) из сухих растворных смесей толщиной до 10 мм: оконных и дверных откосов плоских – 19,38 м. кв.;</w:t>
            </w:r>
          </w:p>
          <w:p w14:paraId="56ABF964"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43) с</w:t>
            </w:r>
            <w:r w:rsidRPr="00104F93">
              <w:rPr>
                <w:rFonts w:ascii="Times New Roman" w:hAnsi="Times New Roman" w:cs="Times New Roman"/>
                <w:bCs/>
              </w:rPr>
              <w:t>плошное выравнивание внутренних поверхностей (акрил) из сухих растворных смесей на каждый 1 мм изменения толщины слоя добавлять или исключать к норме: 15-02-019-05 Коэффициент=7 – -19,38 м. кв.;</w:t>
            </w:r>
          </w:p>
          <w:p w14:paraId="1E8B5356"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44) о</w:t>
            </w:r>
            <w:r w:rsidRPr="00104F93">
              <w:rPr>
                <w:rFonts w:ascii="Times New Roman" w:hAnsi="Times New Roman" w:cs="Times New Roman"/>
                <w:bCs/>
              </w:rPr>
              <w:t>краска водно-дисперсионными акриловыми составами улучшенная: по сборным конструкциям откосов, подготовленным под окраску – 4,36 м. кв.;</w:t>
            </w:r>
          </w:p>
          <w:p w14:paraId="6208D432"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45) р</w:t>
            </w:r>
            <w:r w:rsidRPr="00104F93">
              <w:rPr>
                <w:rFonts w:ascii="Times New Roman" w:hAnsi="Times New Roman" w:cs="Times New Roman"/>
                <w:bCs/>
              </w:rPr>
              <w:t>азборка покрытий полов: из керамических плиток – 22,94 м. кв.;</w:t>
            </w:r>
          </w:p>
          <w:p w14:paraId="07C166B9"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46) з</w:t>
            </w:r>
            <w:r w:rsidRPr="00104F93">
              <w:rPr>
                <w:rFonts w:ascii="Times New Roman" w:hAnsi="Times New Roman" w:cs="Times New Roman"/>
                <w:bCs/>
              </w:rPr>
              <w:t>аделка борозд в кирпичных стенах, сечением в: 1х0,5 кирпича – 8,4 м.;</w:t>
            </w:r>
          </w:p>
          <w:p w14:paraId="218E718B"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47) р</w:t>
            </w:r>
            <w:r w:rsidRPr="00104F93">
              <w:rPr>
                <w:rFonts w:ascii="Times New Roman" w:hAnsi="Times New Roman" w:cs="Times New Roman"/>
                <w:bCs/>
              </w:rPr>
              <w:t xml:space="preserve">азборка покрытий полов: из линолеума и </w:t>
            </w:r>
            <w:proofErr w:type="spellStart"/>
            <w:r w:rsidRPr="00104F93">
              <w:rPr>
                <w:rFonts w:ascii="Times New Roman" w:hAnsi="Times New Roman" w:cs="Times New Roman"/>
                <w:bCs/>
              </w:rPr>
              <w:t>релина</w:t>
            </w:r>
            <w:proofErr w:type="spellEnd"/>
            <w:r w:rsidRPr="00104F93">
              <w:rPr>
                <w:rFonts w:ascii="Times New Roman" w:hAnsi="Times New Roman" w:cs="Times New Roman"/>
                <w:bCs/>
              </w:rPr>
              <w:t xml:space="preserve"> – 23,71 м. кв.;</w:t>
            </w:r>
          </w:p>
          <w:p w14:paraId="70A6AD05"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48) у</w:t>
            </w:r>
            <w:r w:rsidRPr="00104F93">
              <w:rPr>
                <w:rFonts w:ascii="Times New Roman" w:hAnsi="Times New Roman" w:cs="Times New Roman"/>
                <w:bCs/>
              </w:rPr>
              <w:t>стройство покрытий полимерцементных: однослойных пластичных толщиной 8 мм – 46,65 м. кв.;</w:t>
            </w:r>
          </w:p>
          <w:p w14:paraId="45489C9E"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49) у</w:t>
            </w:r>
            <w:r w:rsidRPr="00104F93">
              <w:rPr>
                <w:rFonts w:ascii="Times New Roman" w:hAnsi="Times New Roman" w:cs="Times New Roman"/>
                <w:bCs/>
              </w:rPr>
              <w:t>стройство покрытий: из линолеума насухо из готовых ковров на комнату – 7,98 м. кв.;</w:t>
            </w:r>
          </w:p>
          <w:p w14:paraId="0DAD205C" w14:textId="77777777" w:rsidR="0073611F" w:rsidRPr="00104F93" w:rsidRDefault="0073611F" w:rsidP="0073611F">
            <w:pPr>
              <w:suppressAutoHyphens/>
              <w:jc w:val="both"/>
              <w:rPr>
                <w:rFonts w:ascii="Times New Roman" w:hAnsi="Times New Roman" w:cs="Times New Roman"/>
                <w:bCs/>
              </w:rPr>
            </w:pPr>
            <w:r w:rsidRPr="00104F93">
              <w:rPr>
                <w:rFonts w:ascii="Times New Roman" w:hAnsi="Times New Roman" w:cs="Times New Roman"/>
                <w:bCs/>
              </w:rPr>
              <w:t xml:space="preserve">50) Устройство покрытий из плит </w:t>
            </w:r>
            <w:proofErr w:type="spellStart"/>
            <w:r w:rsidRPr="00104F93">
              <w:rPr>
                <w:rFonts w:ascii="Times New Roman" w:hAnsi="Times New Roman" w:cs="Times New Roman"/>
                <w:bCs/>
              </w:rPr>
              <w:t>керамогранитных</w:t>
            </w:r>
            <w:proofErr w:type="spellEnd"/>
            <w:r w:rsidRPr="00104F93">
              <w:rPr>
                <w:rFonts w:ascii="Times New Roman" w:hAnsi="Times New Roman" w:cs="Times New Roman"/>
                <w:bCs/>
              </w:rPr>
              <w:t xml:space="preserve"> размером: 40х40 см – 47,64 м. кв.;</w:t>
            </w:r>
          </w:p>
          <w:p w14:paraId="45BF1D6C"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51) у</w:t>
            </w:r>
            <w:r w:rsidRPr="00104F93">
              <w:rPr>
                <w:rFonts w:ascii="Times New Roman" w:hAnsi="Times New Roman" w:cs="Times New Roman"/>
                <w:bCs/>
              </w:rPr>
              <w:t>стройство плинтусов поливинилхлоридных: на винтах самонарезающих – 19,09 м.;</w:t>
            </w:r>
          </w:p>
          <w:p w14:paraId="4FD89452"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52) у</w:t>
            </w:r>
            <w:r w:rsidRPr="00104F93">
              <w:rPr>
                <w:rFonts w:ascii="Times New Roman" w:hAnsi="Times New Roman" w:cs="Times New Roman"/>
                <w:bCs/>
              </w:rPr>
              <w:t xml:space="preserve">стройство плинтусов: из плиток </w:t>
            </w:r>
            <w:proofErr w:type="spellStart"/>
            <w:r w:rsidRPr="00104F93">
              <w:rPr>
                <w:rFonts w:ascii="Times New Roman" w:hAnsi="Times New Roman" w:cs="Times New Roman"/>
                <w:bCs/>
              </w:rPr>
              <w:t>керамогранитных</w:t>
            </w:r>
            <w:proofErr w:type="spellEnd"/>
            <w:r w:rsidRPr="00104F93">
              <w:rPr>
                <w:rFonts w:ascii="Times New Roman" w:hAnsi="Times New Roman" w:cs="Times New Roman"/>
                <w:bCs/>
              </w:rPr>
              <w:t xml:space="preserve"> – 49,76 м.;</w:t>
            </w:r>
          </w:p>
          <w:p w14:paraId="344F1BA0" w14:textId="4421540E" w:rsidR="0073611F" w:rsidRPr="004519B2" w:rsidRDefault="0073611F" w:rsidP="0073611F">
            <w:pPr>
              <w:suppressAutoHyphens/>
              <w:jc w:val="both"/>
              <w:rPr>
                <w:rFonts w:ascii="Times New Roman" w:hAnsi="Times New Roman" w:cs="Times New Roman"/>
                <w:bCs/>
              </w:rPr>
            </w:pPr>
            <w:r w:rsidRPr="00104F93">
              <w:rPr>
                <w:rFonts w:ascii="Times New Roman" w:hAnsi="Times New Roman" w:cs="Times New Roman"/>
                <w:bCs/>
              </w:rPr>
              <w:lastRenderedPageBreak/>
              <w:t xml:space="preserve">б) место выполнения работ – г. </w:t>
            </w:r>
            <w:r>
              <w:rPr>
                <w:rFonts w:ascii="Times New Roman" w:hAnsi="Times New Roman" w:cs="Times New Roman"/>
                <w:bCs/>
              </w:rPr>
              <w:t>Тирасполь, ул. Гвардейская, 31А</w:t>
            </w:r>
          </w:p>
        </w:tc>
        <w:tc>
          <w:tcPr>
            <w:tcW w:w="708" w:type="dxa"/>
            <w:tcBorders>
              <w:right w:val="single" w:sz="4" w:space="0" w:color="auto"/>
            </w:tcBorders>
            <w:vAlign w:val="center"/>
          </w:tcPr>
          <w:p w14:paraId="59E393D4" w14:textId="09A6FFED" w:rsidR="0073611F" w:rsidRDefault="0073611F" w:rsidP="0066022A">
            <w:pPr>
              <w:suppressAutoHyphens/>
              <w:jc w:val="center"/>
              <w:rPr>
                <w:rFonts w:ascii="Times New Roman" w:hAnsi="Times New Roman" w:cs="Times New Roman"/>
                <w:color w:val="000000"/>
              </w:rPr>
            </w:pPr>
            <w:r>
              <w:rPr>
                <w:rFonts w:ascii="Times New Roman" w:hAnsi="Times New Roman" w:cs="Times New Roman"/>
                <w:color w:val="000000"/>
              </w:rPr>
              <w:lastRenderedPageBreak/>
              <w:t>раб.</w:t>
            </w:r>
          </w:p>
        </w:tc>
        <w:tc>
          <w:tcPr>
            <w:tcW w:w="993" w:type="dxa"/>
            <w:tcBorders>
              <w:top w:val="single" w:sz="4" w:space="0" w:color="auto"/>
              <w:right w:val="single" w:sz="4" w:space="0" w:color="auto"/>
            </w:tcBorders>
            <w:vAlign w:val="center"/>
          </w:tcPr>
          <w:p w14:paraId="0AAB0988" w14:textId="6AB97876" w:rsidR="0073611F" w:rsidRDefault="0073611F" w:rsidP="0066022A">
            <w:pPr>
              <w:suppressAutoHyphens/>
              <w:jc w:val="center"/>
              <w:rPr>
                <w:rFonts w:ascii="Times New Roman" w:hAnsi="Times New Roman" w:cs="Times New Roman"/>
                <w:color w:val="000000"/>
              </w:rPr>
            </w:pPr>
            <w:r>
              <w:rPr>
                <w:rFonts w:ascii="Times New Roman" w:hAnsi="Times New Roman" w:cs="Times New Roman"/>
                <w:color w:val="000000"/>
              </w:rPr>
              <w:t>1</w:t>
            </w:r>
          </w:p>
        </w:tc>
        <w:tc>
          <w:tcPr>
            <w:tcW w:w="1955" w:type="dxa"/>
            <w:tcBorders>
              <w:left w:val="single" w:sz="4" w:space="0" w:color="auto"/>
            </w:tcBorders>
            <w:vAlign w:val="center"/>
          </w:tcPr>
          <w:p w14:paraId="57F428E9" w14:textId="77777777" w:rsidR="0073611F" w:rsidRDefault="0073611F" w:rsidP="0066022A">
            <w:pPr>
              <w:suppressAutoHyphens/>
              <w:jc w:val="center"/>
              <w:rPr>
                <w:rFonts w:ascii="Arial" w:hAnsi="Arial" w:cs="Arial"/>
                <w:b/>
                <w:bCs/>
                <w:sz w:val="18"/>
                <w:szCs w:val="18"/>
              </w:rPr>
            </w:pPr>
            <w:r w:rsidRPr="00FB2340">
              <w:rPr>
                <w:rFonts w:ascii="Times New Roman" w:hAnsi="Times New Roman" w:cs="Times New Roman"/>
                <w:bCs/>
              </w:rPr>
              <w:t>287 683,00</w:t>
            </w:r>
            <w:r>
              <w:rPr>
                <w:rFonts w:ascii="Arial" w:hAnsi="Arial" w:cs="Arial"/>
                <w:b/>
                <w:bCs/>
                <w:sz w:val="18"/>
                <w:szCs w:val="18"/>
              </w:rPr>
              <w:t xml:space="preserve"> </w:t>
            </w:r>
          </w:p>
          <w:p w14:paraId="5E994DE4" w14:textId="6D5B05A3" w:rsidR="0073611F" w:rsidRPr="0063416D" w:rsidRDefault="0073611F" w:rsidP="0066022A">
            <w:pPr>
              <w:suppressAutoHyphens/>
              <w:jc w:val="center"/>
              <w:rPr>
                <w:rFonts w:ascii="Times New Roman" w:hAnsi="Times New Roman" w:cs="Times New Roman"/>
                <w:color w:val="000000"/>
              </w:rPr>
            </w:pPr>
            <w:r w:rsidRPr="0024626E">
              <w:rPr>
                <w:rFonts w:ascii="Times New Roman" w:hAnsi="Times New Roman" w:cs="Times New Roman"/>
                <w:bCs/>
                <w:color w:val="000000"/>
              </w:rPr>
              <w:t>(</w:t>
            </w:r>
            <w:r>
              <w:rPr>
                <w:rFonts w:ascii="Times New Roman" w:hAnsi="Times New Roman" w:cs="Times New Roman"/>
                <w:bCs/>
                <w:color w:val="000000"/>
              </w:rPr>
              <w:t>двести восемьдесят семь тысяч шестьсот восемьдесят три</w:t>
            </w:r>
            <w:r w:rsidRPr="0024626E">
              <w:rPr>
                <w:rFonts w:ascii="Times New Roman" w:hAnsi="Times New Roman" w:cs="Times New Roman"/>
                <w:bCs/>
                <w:color w:val="000000"/>
              </w:rPr>
              <w:t>) руб. ПМР 00 копеек.</w:t>
            </w:r>
          </w:p>
        </w:tc>
      </w:tr>
      <w:tr w:rsidR="0066022A" w:rsidRPr="00996108" w14:paraId="1B5EA098" w14:textId="77777777" w:rsidTr="006D6AA7">
        <w:tc>
          <w:tcPr>
            <w:tcW w:w="594" w:type="dxa"/>
          </w:tcPr>
          <w:p w14:paraId="688092FE" w14:textId="77777777" w:rsidR="0066022A" w:rsidRPr="00996108" w:rsidRDefault="0066022A" w:rsidP="0066022A">
            <w:pPr>
              <w:suppressAutoHyphens/>
              <w:jc w:val="center"/>
              <w:rPr>
                <w:rFonts w:ascii="Times New Roman" w:hAnsi="Times New Roman" w:cs="Times New Roman"/>
              </w:rPr>
            </w:pPr>
            <w:r w:rsidRPr="00996108">
              <w:rPr>
                <w:rFonts w:ascii="Times New Roman" w:hAnsi="Times New Roman" w:cs="Times New Roman"/>
              </w:rPr>
              <w:lastRenderedPageBreak/>
              <w:t>2</w:t>
            </w:r>
          </w:p>
        </w:tc>
        <w:tc>
          <w:tcPr>
            <w:tcW w:w="5497" w:type="dxa"/>
            <w:gridSpan w:val="3"/>
          </w:tcPr>
          <w:p w14:paraId="27940499" w14:textId="77777777" w:rsidR="0066022A" w:rsidRPr="00996108" w:rsidRDefault="0066022A" w:rsidP="0066022A">
            <w:pPr>
              <w:suppressAutoHyphens/>
              <w:jc w:val="both"/>
              <w:rPr>
                <w:rFonts w:ascii="Times New Roman" w:hAnsi="Times New Roman" w:cs="Times New Roman"/>
              </w:rPr>
            </w:pPr>
            <w:r w:rsidRPr="00996108">
              <w:rPr>
                <w:rFonts w:ascii="Times New Roman" w:hAnsi="Times New Roman" w:cs="Times New Roman"/>
              </w:rPr>
              <w:t>Информация о необходимости предоставления участниками закупки образцов продукции, предлагаемых к поставке</w:t>
            </w:r>
          </w:p>
        </w:tc>
        <w:tc>
          <w:tcPr>
            <w:tcW w:w="3656" w:type="dxa"/>
            <w:gridSpan w:val="3"/>
          </w:tcPr>
          <w:p w14:paraId="748131C1" w14:textId="77777777" w:rsidR="0066022A" w:rsidRPr="00996108" w:rsidRDefault="0066022A" w:rsidP="0066022A">
            <w:pPr>
              <w:suppressAutoHyphens/>
              <w:rPr>
                <w:rFonts w:ascii="Times New Roman" w:hAnsi="Times New Roman" w:cs="Times New Roman"/>
              </w:rPr>
            </w:pPr>
            <w:r w:rsidRPr="00996108">
              <w:rPr>
                <w:rFonts w:ascii="Times New Roman" w:hAnsi="Times New Roman" w:cs="Times New Roman"/>
              </w:rPr>
              <w:t>нет</w:t>
            </w:r>
          </w:p>
        </w:tc>
      </w:tr>
      <w:tr w:rsidR="0066022A" w:rsidRPr="00996108" w14:paraId="77CFE155" w14:textId="77777777" w:rsidTr="006D6AA7">
        <w:tc>
          <w:tcPr>
            <w:tcW w:w="594" w:type="dxa"/>
            <w:vAlign w:val="center"/>
          </w:tcPr>
          <w:p w14:paraId="184394DA" w14:textId="77777777" w:rsidR="0066022A" w:rsidRPr="00996108" w:rsidRDefault="0066022A" w:rsidP="0066022A">
            <w:pPr>
              <w:suppressAutoHyphens/>
              <w:jc w:val="center"/>
              <w:rPr>
                <w:rFonts w:ascii="Times New Roman" w:hAnsi="Times New Roman" w:cs="Times New Roman"/>
              </w:rPr>
            </w:pPr>
            <w:r w:rsidRPr="00996108">
              <w:rPr>
                <w:rFonts w:ascii="Times New Roman" w:hAnsi="Times New Roman" w:cs="Times New Roman"/>
              </w:rPr>
              <w:t>3</w:t>
            </w:r>
          </w:p>
        </w:tc>
        <w:tc>
          <w:tcPr>
            <w:tcW w:w="5497" w:type="dxa"/>
            <w:gridSpan w:val="3"/>
          </w:tcPr>
          <w:p w14:paraId="73B23A6C" w14:textId="77777777" w:rsidR="0066022A" w:rsidRPr="00996108" w:rsidRDefault="0066022A" w:rsidP="0066022A">
            <w:pPr>
              <w:suppressAutoHyphens/>
              <w:jc w:val="both"/>
              <w:rPr>
                <w:rFonts w:ascii="Times New Roman" w:hAnsi="Times New Roman" w:cs="Times New Roman"/>
              </w:rPr>
            </w:pPr>
            <w:r w:rsidRPr="00996108">
              <w:rPr>
                <w:rFonts w:ascii="Times New Roman" w:hAnsi="Times New Roman" w:cs="Times New Roman"/>
              </w:rPr>
              <w:t>Дополнительные требования к предмету (объекту) закупки</w:t>
            </w:r>
          </w:p>
        </w:tc>
        <w:tc>
          <w:tcPr>
            <w:tcW w:w="3656" w:type="dxa"/>
            <w:gridSpan w:val="3"/>
          </w:tcPr>
          <w:p w14:paraId="107DB1BB" w14:textId="77777777" w:rsidR="0066022A" w:rsidRPr="00955812" w:rsidRDefault="0066022A" w:rsidP="0066022A">
            <w:pPr>
              <w:suppressAutoHyphens/>
              <w:jc w:val="both"/>
              <w:rPr>
                <w:rFonts w:ascii="Times New Roman" w:hAnsi="Times New Roman" w:cs="Times New Roman"/>
              </w:rPr>
            </w:pPr>
            <w:r w:rsidRPr="00955812">
              <w:rPr>
                <w:rFonts w:ascii="Times New Roman" w:hAnsi="Times New Roman" w:cs="Times New Roman"/>
              </w:rPr>
              <w:t xml:space="preserve">Соответствие принятым ГОСТ, ТУ, в рамках действующего законодательства Приднестровской Молдавской Республики. </w:t>
            </w:r>
          </w:p>
          <w:p w14:paraId="756C9307" w14:textId="77777777" w:rsidR="00425FB8" w:rsidRPr="00955812" w:rsidRDefault="0066022A" w:rsidP="004C5150">
            <w:pPr>
              <w:suppressAutoHyphens/>
              <w:jc w:val="both"/>
              <w:rPr>
                <w:rFonts w:ascii="Times New Roman" w:hAnsi="Times New Roman" w:cs="Times New Roman"/>
              </w:rPr>
            </w:pPr>
            <w:r w:rsidRPr="00955812">
              <w:rPr>
                <w:rFonts w:ascii="Times New Roman" w:hAnsi="Times New Roman" w:cs="Times New Roman"/>
              </w:rPr>
              <w:t xml:space="preserve">Соответствие требованиям Приложения № 1 к Извещению закупки товаров (работ, услуг) для обеспечения нужд ГУ «РЦВС и ФСБ» от </w:t>
            </w:r>
            <w:r w:rsidR="004C5150" w:rsidRPr="00955812">
              <w:rPr>
                <w:rFonts w:ascii="Times New Roman" w:hAnsi="Times New Roman" w:cs="Times New Roman"/>
              </w:rPr>
              <w:t>31 марта</w:t>
            </w:r>
            <w:r w:rsidR="00394D6C" w:rsidRPr="00955812">
              <w:rPr>
                <w:rFonts w:ascii="Times New Roman" w:hAnsi="Times New Roman" w:cs="Times New Roman"/>
              </w:rPr>
              <w:t xml:space="preserve"> </w:t>
            </w:r>
            <w:r w:rsidR="004C5150" w:rsidRPr="00955812">
              <w:rPr>
                <w:rFonts w:ascii="Times New Roman" w:hAnsi="Times New Roman" w:cs="Times New Roman"/>
              </w:rPr>
              <w:t>2026</w:t>
            </w:r>
            <w:r w:rsidRPr="00955812">
              <w:rPr>
                <w:rFonts w:ascii="Times New Roman" w:hAnsi="Times New Roman" w:cs="Times New Roman"/>
              </w:rPr>
              <w:t xml:space="preserve"> года № 18.</w:t>
            </w:r>
          </w:p>
          <w:p w14:paraId="0DAF4129" w14:textId="77777777" w:rsidR="00FA218D" w:rsidRPr="00955812" w:rsidRDefault="00F20E59" w:rsidP="004C5150">
            <w:pPr>
              <w:suppressAutoHyphens/>
              <w:jc w:val="both"/>
              <w:rPr>
                <w:rFonts w:ascii="Times New Roman" w:hAnsi="Times New Roman" w:cs="Times New Roman"/>
              </w:rPr>
            </w:pPr>
            <w:r w:rsidRPr="00955812">
              <w:rPr>
                <w:rFonts w:ascii="Times New Roman" w:hAnsi="Times New Roman" w:cs="Times New Roman"/>
              </w:rPr>
              <w:t>В зоне производства работ имеются действующее технологическое или лабораторное оборудование, мебель и иные загромождающие помещения предметы.</w:t>
            </w:r>
            <w:r w:rsidR="00111A28" w:rsidRPr="00955812">
              <w:rPr>
                <w:rFonts w:ascii="Times New Roman" w:hAnsi="Times New Roman" w:cs="Times New Roman"/>
              </w:rPr>
              <w:t xml:space="preserve"> </w:t>
            </w:r>
          </w:p>
          <w:p w14:paraId="1778292A" w14:textId="73227CE8" w:rsidR="004A6289" w:rsidRPr="004C5150" w:rsidRDefault="002A08B0" w:rsidP="002A08B0">
            <w:pPr>
              <w:suppressAutoHyphens/>
              <w:jc w:val="both"/>
              <w:rPr>
                <w:rFonts w:ascii="Times New Roman" w:hAnsi="Times New Roman" w:cs="Times New Roman"/>
                <w:highlight w:val="yellow"/>
              </w:rPr>
            </w:pPr>
            <w:r w:rsidRPr="00955812">
              <w:rPr>
                <w:rFonts w:ascii="Times New Roman" w:hAnsi="Times New Roman" w:cs="Times New Roman"/>
              </w:rPr>
              <w:t>Работа в</w:t>
            </w:r>
            <w:r w:rsidR="00FA218D" w:rsidRPr="00955812">
              <w:rPr>
                <w:rFonts w:ascii="Times New Roman" w:hAnsi="Times New Roman" w:cs="Times New Roman"/>
              </w:rPr>
              <w:t>етеринарн</w:t>
            </w:r>
            <w:r w:rsidRPr="00955812">
              <w:rPr>
                <w:rFonts w:ascii="Times New Roman" w:hAnsi="Times New Roman" w:cs="Times New Roman"/>
              </w:rPr>
              <w:t>ой лаборатории</w:t>
            </w:r>
            <w:r w:rsidR="00FA218D" w:rsidRPr="00955812">
              <w:rPr>
                <w:rFonts w:ascii="Times New Roman" w:hAnsi="Times New Roman" w:cs="Times New Roman"/>
              </w:rPr>
              <w:t xml:space="preserve"> </w:t>
            </w:r>
            <w:r w:rsidRPr="00955812">
              <w:rPr>
                <w:rFonts w:ascii="Times New Roman" w:hAnsi="Times New Roman" w:cs="Times New Roman"/>
              </w:rPr>
              <w:t>носит непрерывный характер и на период выполнения ремонтных</w:t>
            </w:r>
            <w:r w:rsidR="00FA218D" w:rsidRPr="00955812">
              <w:rPr>
                <w:rFonts w:ascii="Times New Roman" w:hAnsi="Times New Roman" w:cs="Times New Roman"/>
              </w:rPr>
              <w:t xml:space="preserve"> работ </w:t>
            </w:r>
            <w:r w:rsidRPr="00955812">
              <w:rPr>
                <w:rFonts w:ascii="Times New Roman" w:hAnsi="Times New Roman" w:cs="Times New Roman"/>
              </w:rPr>
              <w:t>не может быть приостановлена и будет продолжаться в течение всего срока выполнения данных работ</w:t>
            </w:r>
            <w:r w:rsidR="00FA218D" w:rsidRPr="00955812">
              <w:rPr>
                <w:rFonts w:ascii="Times New Roman" w:hAnsi="Times New Roman" w:cs="Times New Roman"/>
              </w:rPr>
              <w:t>.</w:t>
            </w:r>
          </w:p>
        </w:tc>
      </w:tr>
      <w:tr w:rsidR="0066022A" w:rsidRPr="00996108" w14:paraId="13A2A708" w14:textId="77777777" w:rsidTr="006D6AA7">
        <w:tc>
          <w:tcPr>
            <w:tcW w:w="594" w:type="dxa"/>
          </w:tcPr>
          <w:p w14:paraId="7D04791B" w14:textId="77777777" w:rsidR="0066022A" w:rsidRPr="00996108" w:rsidRDefault="0066022A" w:rsidP="0066022A">
            <w:pPr>
              <w:suppressAutoHyphens/>
              <w:jc w:val="center"/>
              <w:rPr>
                <w:rFonts w:ascii="Times New Roman" w:hAnsi="Times New Roman" w:cs="Times New Roman"/>
              </w:rPr>
            </w:pPr>
            <w:r w:rsidRPr="00996108">
              <w:rPr>
                <w:rFonts w:ascii="Times New Roman" w:hAnsi="Times New Roman" w:cs="Times New Roman"/>
              </w:rPr>
              <w:t>4</w:t>
            </w:r>
          </w:p>
        </w:tc>
        <w:tc>
          <w:tcPr>
            <w:tcW w:w="5497" w:type="dxa"/>
            <w:gridSpan w:val="3"/>
          </w:tcPr>
          <w:p w14:paraId="2FA6EB22" w14:textId="77777777" w:rsidR="0066022A" w:rsidRPr="00996108" w:rsidRDefault="0066022A" w:rsidP="0066022A">
            <w:pPr>
              <w:suppressAutoHyphens/>
              <w:jc w:val="both"/>
              <w:rPr>
                <w:rFonts w:ascii="Times New Roman" w:hAnsi="Times New Roman" w:cs="Times New Roman"/>
              </w:rPr>
            </w:pPr>
            <w:r w:rsidRPr="00996108">
              <w:rPr>
                <w:rFonts w:ascii="Times New Roman" w:hAnsi="Times New Roman" w:cs="Times New Roman"/>
              </w:rPr>
              <w:t>Иная информация, позволяющая участникам закупки правильно сформировать и представить заявки на участие в закупке</w:t>
            </w:r>
          </w:p>
        </w:tc>
        <w:tc>
          <w:tcPr>
            <w:tcW w:w="3656" w:type="dxa"/>
            <w:gridSpan w:val="3"/>
          </w:tcPr>
          <w:p w14:paraId="583CFFC5" w14:textId="177B8642" w:rsidR="000771E3" w:rsidRPr="00CE382C" w:rsidRDefault="000771E3" w:rsidP="000771E3">
            <w:pPr>
              <w:autoSpaceDE w:val="0"/>
              <w:autoSpaceDN w:val="0"/>
              <w:adjustRightInd w:val="0"/>
              <w:spacing w:line="256" w:lineRule="auto"/>
              <w:jc w:val="both"/>
              <w:rPr>
                <w:rFonts w:ascii="Times New Roman" w:eastAsia="Times New Roman" w:hAnsi="Times New Roman" w:cs="Times New Roman"/>
                <w:bCs/>
              </w:rPr>
            </w:pPr>
            <w:r w:rsidRPr="00CE382C">
              <w:rPr>
                <w:rFonts w:ascii="Times New Roman" w:eastAsia="Times New Roman" w:hAnsi="Times New Roman" w:cs="Times New Roman"/>
                <w:bCs/>
              </w:rPr>
              <w:t xml:space="preserve">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запроса предложений (Приложение № 1 Приложения № 1 к Извещению закупки товаров (работ, услуг) для обеспечения нужд </w:t>
            </w:r>
            <w:r>
              <w:rPr>
                <w:rFonts w:ascii="Times New Roman" w:eastAsia="Times New Roman" w:hAnsi="Times New Roman" w:cs="Times New Roman"/>
                <w:bCs/>
              </w:rPr>
              <w:t xml:space="preserve">ГУ «РЦВС и ФСБ» </w:t>
            </w:r>
            <w:r w:rsidRPr="00CE382C">
              <w:rPr>
                <w:rFonts w:ascii="Times New Roman" w:eastAsia="Times New Roman" w:hAnsi="Times New Roman" w:cs="Times New Roman"/>
                <w:bCs/>
              </w:rPr>
              <w:t xml:space="preserve">от </w:t>
            </w:r>
            <w:r w:rsidR="004C5150" w:rsidRPr="00955812">
              <w:rPr>
                <w:rFonts w:ascii="Times New Roman" w:eastAsia="Times New Roman" w:hAnsi="Times New Roman" w:cs="Times New Roman"/>
                <w:bCs/>
              </w:rPr>
              <w:t>31 марта</w:t>
            </w:r>
            <w:r w:rsidRPr="00955812">
              <w:rPr>
                <w:rFonts w:ascii="Times New Roman" w:eastAsia="Times New Roman" w:hAnsi="Times New Roman" w:cs="Times New Roman"/>
                <w:bCs/>
              </w:rPr>
              <w:t xml:space="preserve"> </w:t>
            </w:r>
            <w:r w:rsidR="004C5150" w:rsidRPr="00955812">
              <w:rPr>
                <w:rFonts w:ascii="Times New Roman" w:eastAsia="Times New Roman" w:hAnsi="Times New Roman" w:cs="Times New Roman"/>
                <w:bCs/>
              </w:rPr>
              <w:t>2026</w:t>
            </w:r>
            <w:r w:rsidRPr="00955812">
              <w:rPr>
                <w:rFonts w:ascii="Times New Roman" w:eastAsia="Times New Roman" w:hAnsi="Times New Roman" w:cs="Times New Roman"/>
                <w:bCs/>
              </w:rPr>
              <w:t xml:space="preserve"> года № 18</w:t>
            </w:r>
            <w:r>
              <w:rPr>
                <w:rFonts w:ascii="Times New Roman" w:eastAsia="Times New Roman" w:hAnsi="Times New Roman" w:cs="Times New Roman"/>
                <w:bCs/>
              </w:rPr>
              <w:t>)</w:t>
            </w:r>
            <w:r w:rsidRPr="007D4691">
              <w:rPr>
                <w:rFonts w:ascii="Times New Roman" w:eastAsia="Times New Roman" w:hAnsi="Times New Roman" w:cs="Times New Roman"/>
                <w:bCs/>
              </w:rPr>
              <w:t xml:space="preserve">. </w:t>
            </w:r>
          </w:p>
          <w:p w14:paraId="050374D8" w14:textId="46C9C43C" w:rsidR="0066022A" w:rsidRDefault="0066022A" w:rsidP="0066022A">
            <w:pPr>
              <w:suppressAutoHyphens/>
              <w:jc w:val="both"/>
              <w:rPr>
                <w:rFonts w:ascii="Times New Roman" w:hAnsi="Times New Roman" w:cs="Times New Roman"/>
              </w:rPr>
            </w:pPr>
            <w:r>
              <w:rPr>
                <w:rFonts w:ascii="Times New Roman" w:hAnsi="Times New Roman" w:cs="Times New Roman"/>
              </w:rPr>
              <w:t>Участники запроса предложений, подавшие заявки, не соответствующие требованиям, установленным документацией о проведение запроса предложений, отстраняются и из заявки не оцениваются. Основания, по которым участник запроса пре</w:t>
            </w:r>
            <w:r w:rsidR="00E63AE8">
              <w:rPr>
                <w:rFonts w:ascii="Times New Roman" w:hAnsi="Times New Roman" w:cs="Times New Roman"/>
              </w:rPr>
              <w:t>дложений был отстранен, фиксирую</w:t>
            </w:r>
            <w:r>
              <w:rPr>
                <w:rFonts w:ascii="Times New Roman" w:hAnsi="Times New Roman" w:cs="Times New Roman"/>
              </w:rPr>
              <w:t xml:space="preserve">тся в протоколе проведения запроса предложений.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w:t>
            </w:r>
            <w:r>
              <w:rPr>
                <w:rFonts w:ascii="Times New Roman" w:hAnsi="Times New Roman" w:cs="Times New Roman"/>
              </w:rPr>
              <w:lastRenderedPageBreak/>
              <w:t>рассматриваются и возвращаются ему.</w:t>
            </w:r>
          </w:p>
          <w:p w14:paraId="2499F5D0" w14:textId="77777777" w:rsidR="0066022A" w:rsidRDefault="0066022A" w:rsidP="0066022A">
            <w:pPr>
              <w:suppressAutoHyphens/>
              <w:jc w:val="both"/>
              <w:rPr>
                <w:rFonts w:ascii="Times New Roman" w:hAnsi="Times New Roman" w:cs="Times New Roman"/>
              </w:rPr>
            </w:pPr>
            <w:r>
              <w:rPr>
                <w:rFonts w:ascii="Times New Roman" w:hAnsi="Times New Roman" w:cs="Times New Roman"/>
              </w:rPr>
              <w:t>Участник закупки вправе отозвать заявку на участие в определении подрядчиков в любое время до даты и времени начала рассмотрения заявок на участие.</w:t>
            </w:r>
          </w:p>
          <w:p w14:paraId="5DA30F7E" w14:textId="77777777" w:rsidR="0066022A" w:rsidRPr="00B27583" w:rsidRDefault="0066022A" w:rsidP="0066022A">
            <w:pPr>
              <w:suppressAutoHyphens/>
              <w:jc w:val="both"/>
              <w:rPr>
                <w:rFonts w:ascii="Times New Roman" w:hAnsi="Times New Roman" w:cs="Times New Roman"/>
              </w:rPr>
            </w:pPr>
            <w:r w:rsidRPr="00B27583">
              <w:rPr>
                <w:rFonts w:ascii="Times New Roman" w:hAnsi="Times New Roman" w:cs="Times New Roman"/>
              </w:rPr>
              <w:t>В соответствии с Постановлением Правительства Приднестровской Молдавской Республики от 12 августа 2015 года № 212 «О введении ресурсного метода ценообразования в строительстве» установлено, что с 1 января 2023 года стоимость строительных работ, ремонтно-строительных работ определяется проектно-сметным методом с использованием ресурсного метода ценообразования.</w:t>
            </w:r>
          </w:p>
          <w:p w14:paraId="3197479A" w14:textId="5396314F" w:rsidR="0066022A" w:rsidRPr="00B62E03" w:rsidRDefault="0066022A" w:rsidP="0066022A">
            <w:pPr>
              <w:suppressAutoHyphens/>
              <w:jc w:val="both"/>
              <w:rPr>
                <w:rFonts w:ascii="Times New Roman" w:hAnsi="Times New Roman" w:cs="Times New Roman"/>
                <w:sz w:val="28"/>
                <w:szCs w:val="28"/>
              </w:rPr>
            </w:pPr>
            <w:r w:rsidRPr="00B27583">
              <w:rPr>
                <w:rFonts w:ascii="Times New Roman" w:hAnsi="Times New Roman" w:cs="Times New Roman"/>
              </w:rPr>
              <w:t>Таким образом, при предоставлении заявки на участие в закупке, коммерческое предложение о стоимости выполнения указанных работ их расчет необходимо осуществлять с использованием ресурсного метода ценообразования.</w:t>
            </w:r>
          </w:p>
        </w:tc>
      </w:tr>
      <w:tr w:rsidR="0066022A" w:rsidRPr="00996108" w14:paraId="16CAFF9B" w14:textId="77777777" w:rsidTr="00460F1D">
        <w:tc>
          <w:tcPr>
            <w:tcW w:w="9747" w:type="dxa"/>
            <w:gridSpan w:val="7"/>
            <w:vAlign w:val="center"/>
          </w:tcPr>
          <w:p w14:paraId="61EE8757" w14:textId="77777777" w:rsidR="0066022A" w:rsidRPr="00996108" w:rsidRDefault="0066022A" w:rsidP="0066022A">
            <w:pPr>
              <w:suppressAutoHyphens/>
              <w:jc w:val="center"/>
              <w:rPr>
                <w:rFonts w:ascii="Times New Roman" w:hAnsi="Times New Roman" w:cs="Times New Roman"/>
              </w:rPr>
            </w:pPr>
            <w:r w:rsidRPr="00996108">
              <w:rPr>
                <w:rFonts w:ascii="Times New Roman" w:hAnsi="Times New Roman" w:cs="Times New Roman"/>
                <w:b/>
              </w:rPr>
              <w:lastRenderedPageBreak/>
              <w:t>6. Преимущества, требования к участникам закупки</w:t>
            </w:r>
          </w:p>
        </w:tc>
      </w:tr>
      <w:tr w:rsidR="0066022A" w:rsidRPr="00996108" w14:paraId="07117F46" w14:textId="77777777" w:rsidTr="006D6AA7">
        <w:tc>
          <w:tcPr>
            <w:tcW w:w="594" w:type="dxa"/>
            <w:vAlign w:val="center"/>
          </w:tcPr>
          <w:p w14:paraId="04BC9F79" w14:textId="77777777" w:rsidR="0066022A" w:rsidRPr="00996108" w:rsidRDefault="0066022A" w:rsidP="0066022A">
            <w:pPr>
              <w:suppressAutoHyphens/>
              <w:jc w:val="center"/>
              <w:rPr>
                <w:rFonts w:ascii="Times New Roman" w:hAnsi="Times New Roman" w:cs="Times New Roman"/>
              </w:rPr>
            </w:pPr>
            <w:r w:rsidRPr="00996108">
              <w:rPr>
                <w:rFonts w:ascii="Times New Roman" w:hAnsi="Times New Roman" w:cs="Times New Roman"/>
              </w:rPr>
              <w:t>1</w:t>
            </w:r>
          </w:p>
        </w:tc>
        <w:tc>
          <w:tcPr>
            <w:tcW w:w="5497" w:type="dxa"/>
            <w:gridSpan w:val="3"/>
          </w:tcPr>
          <w:p w14:paraId="533EA758" w14:textId="77777777" w:rsidR="0066022A" w:rsidRPr="00996108" w:rsidRDefault="0066022A" w:rsidP="0066022A">
            <w:pPr>
              <w:suppressAutoHyphens/>
              <w:jc w:val="both"/>
              <w:rPr>
                <w:rFonts w:ascii="Times New Roman" w:hAnsi="Times New Roman" w:cs="Times New Roman"/>
              </w:rPr>
            </w:pPr>
            <w:r w:rsidRPr="00996108">
              <w:rPr>
                <w:rFonts w:ascii="Times New Roman" w:hAnsi="Times New Roman" w:cs="Times New Roman"/>
              </w:rPr>
              <w:t>Преимущества (отечественный производитель; учреждения и организации уголовно-исполнительной системы, а также организации, применяющие труд инвалидов)</w:t>
            </w:r>
          </w:p>
        </w:tc>
        <w:tc>
          <w:tcPr>
            <w:tcW w:w="3656" w:type="dxa"/>
            <w:gridSpan w:val="3"/>
          </w:tcPr>
          <w:p w14:paraId="0A22B0EF" w14:textId="77777777" w:rsidR="0066022A" w:rsidRDefault="0066022A" w:rsidP="0066022A">
            <w:pPr>
              <w:suppressAutoHyphens/>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Преимущества участникам закупки при определении </w:t>
            </w:r>
            <w:r w:rsidRPr="00996108">
              <w:rPr>
                <w:rFonts w:ascii="Times New Roman" w:hAnsi="Times New Roman" w:cs="Times New Roman"/>
              </w:rPr>
              <w:t>по</w:t>
            </w:r>
            <w:r>
              <w:rPr>
                <w:rFonts w:ascii="Times New Roman" w:hAnsi="Times New Roman" w:cs="Times New Roman"/>
              </w:rPr>
              <w:t>дрядчиков</w:t>
            </w:r>
            <w:r>
              <w:rPr>
                <w:rFonts w:ascii="Times New Roman" w:eastAsia="Times New Roman" w:hAnsi="Times New Roman" w:cs="Times New Roman"/>
                <w:color w:val="000000"/>
                <w:lang w:eastAsia="ru-RU"/>
              </w:rPr>
              <w:t xml:space="preserve"> предоставляются согласно статье 19 Закона Приднестровской Молдавской Республики от 26 ноября 2018 года № 318 – З – </w:t>
            </w:r>
            <w:r>
              <w:rPr>
                <w:rFonts w:ascii="Times New Roman" w:eastAsia="Times New Roman" w:hAnsi="Times New Roman" w:cs="Times New Roman"/>
                <w:color w:val="000000"/>
                <w:lang w:val="en-US" w:eastAsia="ru-RU"/>
              </w:rPr>
              <w:t>VI</w:t>
            </w:r>
            <w:r>
              <w:rPr>
                <w:rFonts w:ascii="Times New Roman" w:eastAsia="Times New Roman" w:hAnsi="Times New Roman" w:cs="Times New Roman"/>
                <w:color w:val="000000"/>
                <w:lang w:eastAsia="ru-RU"/>
              </w:rPr>
              <w:t xml:space="preserve"> «О закупках в Приднестровской Молдавской Республике».</w:t>
            </w:r>
          </w:p>
          <w:p w14:paraId="6FEA7E56" w14:textId="77777777" w:rsidR="0066022A" w:rsidRDefault="0066022A" w:rsidP="0066022A">
            <w:pPr>
              <w:suppressAutoHyphens/>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При осуществлении закупок преимущества предоставляются следующим участникам закупки:</w:t>
            </w:r>
          </w:p>
          <w:p w14:paraId="11FDAE51" w14:textId="77777777" w:rsidR="0066022A" w:rsidRDefault="0066022A" w:rsidP="0066022A">
            <w:pPr>
              <w:suppressAutoHyphens/>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 учреждения и организации уголовно-исполнительной системы;</w:t>
            </w:r>
          </w:p>
          <w:p w14:paraId="4C1523AE" w14:textId="77777777" w:rsidR="0066022A" w:rsidRDefault="0066022A" w:rsidP="0066022A">
            <w:pPr>
              <w:suppressAutoHyphens/>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 организации, применяющие труд инвалидов;</w:t>
            </w:r>
          </w:p>
          <w:p w14:paraId="6206A446" w14:textId="77777777" w:rsidR="0066022A" w:rsidRDefault="0066022A" w:rsidP="0066022A">
            <w:pPr>
              <w:suppressAutoHyphens/>
              <w:jc w:val="both"/>
              <w:rPr>
                <w:rFonts w:ascii="Times New Roman" w:hAnsi="Times New Roman" w:cs="Times New Roman"/>
              </w:rPr>
            </w:pPr>
            <w:r>
              <w:rPr>
                <w:rFonts w:ascii="Times New Roman" w:hAnsi="Times New Roman" w:cs="Times New Roman"/>
              </w:rPr>
              <w:t>в) отечественные производители;</w:t>
            </w:r>
          </w:p>
          <w:p w14:paraId="33D8F802" w14:textId="77777777" w:rsidR="0066022A" w:rsidRDefault="0066022A" w:rsidP="0066022A">
            <w:pPr>
              <w:suppressAutoHyphens/>
              <w:jc w:val="both"/>
              <w:rPr>
                <w:rFonts w:ascii="Times New Roman" w:hAnsi="Times New Roman" w:cs="Times New Roman"/>
              </w:rPr>
            </w:pPr>
            <w:r>
              <w:rPr>
                <w:rFonts w:ascii="Times New Roman" w:hAnsi="Times New Roman" w:cs="Times New Roman"/>
              </w:rPr>
              <w:t>г) отечественные импортеры.</w:t>
            </w:r>
          </w:p>
          <w:p w14:paraId="25AF31C1" w14:textId="77777777" w:rsidR="0066022A" w:rsidRPr="0001106F" w:rsidRDefault="0066022A" w:rsidP="0066022A">
            <w:pPr>
              <w:suppressAutoHyphens/>
              <w:jc w:val="both"/>
              <w:rPr>
                <w:rFonts w:ascii="Times New Roman" w:hAnsi="Times New Roman" w:cs="Times New Roman"/>
              </w:rPr>
            </w:pPr>
            <w:r w:rsidRPr="0001106F">
              <w:rPr>
                <w:rFonts w:ascii="Times New Roman" w:hAnsi="Times New Roman" w:cs="Times New Roman"/>
              </w:rPr>
              <w:t xml:space="preserve">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подпунктах, а), в) пункта 1 </w:t>
            </w:r>
            <w:r>
              <w:rPr>
                <w:rFonts w:ascii="Times New Roman" w:hAnsi="Times New Roman" w:cs="Times New Roman"/>
              </w:rPr>
              <w:t xml:space="preserve">статьи </w:t>
            </w:r>
            <w:r>
              <w:rPr>
                <w:rFonts w:ascii="Times New Roman" w:eastAsia="Times New Roman" w:hAnsi="Times New Roman" w:cs="Times New Roman"/>
                <w:color w:val="000000"/>
                <w:lang w:eastAsia="ru-RU"/>
              </w:rPr>
              <w:t xml:space="preserve">19 Закона Приднестровской Молдавской Республики от 26 ноября 2018 года № 318 – З – </w:t>
            </w:r>
            <w:r>
              <w:rPr>
                <w:rFonts w:ascii="Times New Roman" w:eastAsia="Times New Roman" w:hAnsi="Times New Roman" w:cs="Times New Roman"/>
                <w:color w:val="000000"/>
                <w:lang w:val="en-US" w:eastAsia="ru-RU"/>
              </w:rPr>
              <w:t>VI</w:t>
            </w:r>
            <w:r>
              <w:rPr>
                <w:rFonts w:ascii="Times New Roman" w:eastAsia="Times New Roman" w:hAnsi="Times New Roman" w:cs="Times New Roman"/>
                <w:color w:val="000000"/>
                <w:lang w:eastAsia="ru-RU"/>
              </w:rPr>
              <w:t xml:space="preserve"> «О закупках в </w:t>
            </w:r>
            <w:r>
              <w:rPr>
                <w:rFonts w:ascii="Times New Roman" w:eastAsia="Times New Roman" w:hAnsi="Times New Roman" w:cs="Times New Roman"/>
                <w:color w:val="000000"/>
                <w:lang w:eastAsia="ru-RU"/>
              </w:rPr>
              <w:lastRenderedPageBreak/>
              <w:t>Приднестровской Молдавской Республике</w:t>
            </w:r>
            <w:r w:rsidRPr="0001106F">
              <w:rPr>
                <w:rFonts w:ascii="Times New Roman" w:eastAsia="Times New Roman" w:hAnsi="Times New Roman" w:cs="Times New Roman"/>
                <w:color w:val="000000"/>
                <w:lang w:eastAsia="ru-RU"/>
              </w:rPr>
              <w:t>»</w:t>
            </w:r>
            <w:r w:rsidRPr="0001106F">
              <w:rPr>
                <w:rFonts w:ascii="Times New Roman" w:hAnsi="Times New Roman" w:cs="Times New Roman"/>
              </w:rPr>
              <w:t>, преимущества в отношении предлагаемых ими цен контракта в размере 10 процентов, в порядке, установленном нормативным правовым актом Правительства ПМР.</w:t>
            </w:r>
          </w:p>
          <w:p w14:paraId="4D148876" w14:textId="77777777" w:rsidR="0066022A" w:rsidRPr="0001106F" w:rsidRDefault="0066022A" w:rsidP="0066022A">
            <w:pPr>
              <w:suppressAutoHyphens/>
              <w:jc w:val="both"/>
              <w:rPr>
                <w:rFonts w:ascii="Times New Roman" w:hAnsi="Times New Roman" w:cs="Times New Roman"/>
              </w:rPr>
            </w:pPr>
            <w:r w:rsidRPr="0001106F">
              <w:rPr>
                <w:rFonts w:ascii="Times New Roman" w:hAnsi="Times New Roman" w:cs="Times New Roman"/>
              </w:rPr>
              <w:t xml:space="preserve">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б) пункта 1 </w:t>
            </w:r>
            <w:r>
              <w:rPr>
                <w:rFonts w:ascii="Times New Roman" w:hAnsi="Times New Roman" w:cs="Times New Roman"/>
              </w:rPr>
              <w:t xml:space="preserve">статьи </w:t>
            </w:r>
            <w:r>
              <w:rPr>
                <w:rFonts w:ascii="Times New Roman" w:eastAsia="Times New Roman" w:hAnsi="Times New Roman" w:cs="Times New Roman"/>
                <w:color w:val="000000"/>
                <w:lang w:eastAsia="ru-RU"/>
              </w:rPr>
              <w:t xml:space="preserve">19 Закона Приднестровской Молдавской Республики от 26 ноября 2018 года № 318 – З – </w:t>
            </w:r>
            <w:r>
              <w:rPr>
                <w:rFonts w:ascii="Times New Roman" w:eastAsia="Times New Roman" w:hAnsi="Times New Roman" w:cs="Times New Roman"/>
                <w:color w:val="000000"/>
                <w:lang w:val="en-US" w:eastAsia="ru-RU"/>
              </w:rPr>
              <w:t>VI</w:t>
            </w:r>
            <w:r>
              <w:rPr>
                <w:rFonts w:ascii="Times New Roman" w:eastAsia="Times New Roman" w:hAnsi="Times New Roman" w:cs="Times New Roman"/>
                <w:color w:val="000000"/>
                <w:lang w:eastAsia="ru-RU"/>
              </w:rPr>
              <w:t xml:space="preserve"> «О закупках в Приднестровской Молдавской Республике», преимущества в отношении предлагаемых цен контракта в размере 15 процентов в порядке </w:t>
            </w:r>
            <w:r w:rsidRPr="0001106F">
              <w:rPr>
                <w:rFonts w:ascii="Times New Roman" w:hAnsi="Times New Roman" w:cs="Times New Roman"/>
              </w:rPr>
              <w:t>установленном нормативным правовым актом Правительства ПМР.</w:t>
            </w:r>
          </w:p>
          <w:p w14:paraId="27C3FE6B" w14:textId="77777777" w:rsidR="0066022A" w:rsidRPr="0001106F" w:rsidRDefault="0066022A" w:rsidP="0066022A">
            <w:pPr>
              <w:suppressAutoHyphens/>
              <w:jc w:val="both"/>
              <w:rPr>
                <w:rFonts w:ascii="Times New Roman" w:hAnsi="Times New Roman" w:cs="Times New Roman"/>
              </w:rPr>
            </w:pPr>
            <w:r w:rsidRPr="0001106F">
              <w:rPr>
                <w:rFonts w:ascii="Times New Roman" w:hAnsi="Times New Roman" w:cs="Times New Roman"/>
              </w:rPr>
              <w:t>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г) пункта 1</w:t>
            </w:r>
            <w:r>
              <w:rPr>
                <w:rFonts w:ascii="Times New Roman" w:hAnsi="Times New Roman" w:cs="Times New Roman"/>
              </w:rPr>
              <w:t xml:space="preserve"> статьи </w:t>
            </w:r>
            <w:r>
              <w:rPr>
                <w:rFonts w:ascii="Times New Roman" w:eastAsia="Times New Roman" w:hAnsi="Times New Roman" w:cs="Times New Roman"/>
                <w:color w:val="000000"/>
                <w:lang w:eastAsia="ru-RU"/>
              </w:rPr>
              <w:t xml:space="preserve">19 Закона Приднестровской Молдавской Республики от 26 ноября 2018 года № 318 – З – </w:t>
            </w:r>
            <w:r>
              <w:rPr>
                <w:rFonts w:ascii="Times New Roman" w:eastAsia="Times New Roman" w:hAnsi="Times New Roman" w:cs="Times New Roman"/>
                <w:color w:val="000000"/>
                <w:lang w:val="en-US" w:eastAsia="ru-RU"/>
              </w:rPr>
              <w:t>VI</w:t>
            </w:r>
            <w:r>
              <w:rPr>
                <w:rFonts w:ascii="Times New Roman" w:eastAsia="Times New Roman" w:hAnsi="Times New Roman" w:cs="Times New Roman"/>
                <w:color w:val="000000"/>
                <w:lang w:eastAsia="ru-RU"/>
              </w:rPr>
              <w:t xml:space="preserve"> «О закупках в Приднестровской Молдавской Республике</w:t>
            </w:r>
            <w:r w:rsidRPr="0001106F">
              <w:rPr>
                <w:rFonts w:ascii="Times New Roman" w:eastAsia="Times New Roman" w:hAnsi="Times New Roman" w:cs="Times New Roman"/>
                <w:color w:val="000000"/>
                <w:lang w:eastAsia="ru-RU"/>
              </w:rPr>
              <w:t>»</w:t>
            </w:r>
            <w:r w:rsidRPr="0001106F">
              <w:rPr>
                <w:rFonts w:ascii="Times New Roman" w:hAnsi="Times New Roman" w:cs="Times New Roman"/>
              </w:rPr>
              <w:t>, преимущества</w:t>
            </w:r>
            <w:r>
              <w:rPr>
                <w:rFonts w:ascii="Times New Roman" w:eastAsia="Times New Roman" w:hAnsi="Times New Roman" w:cs="Times New Roman"/>
                <w:color w:val="000000"/>
                <w:lang w:eastAsia="ru-RU"/>
              </w:rPr>
              <w:t xml:space="preserve"> в отношении предлагаемых цен контракта в </w:t>
            </w:r>
            <w:r w:rsidRPr="0001106F">
              <w:rPr>
                <w:rFonts w:ascii="Times New Roman" w:eastAsia="Times New Roman" w:hAnsi="Times New Roman" w:cs="Times New Roman"/>
                <w:color w:val="000000"/>
                <w:lang w:eastAsia="ru-RU"/>
              </w:rPr>
              <w:t>размере</w:t>
            </w:r>
            <w:r w:rsidRPr="0001106F">
              <w:rPr>
                <w:rFonts w:ascii="Times New Roman" w:hAnsi="Times New Roman" w:cs="Times New Roman"/>
              </w:rPr>
              <w:t xml:space="preserve"> 5 процентов, в порядке, установленном нормативным правовым актом Правительства ПМР.</w:t>
            </w:r>
          </w:p>
          <w:p w14:paraId="250429C3" w14:textId="77777777" w:rsidR="0066022A" w:rsidRPr="0001106F" w:rsidRDefault="0066022A" w:rsidP="0066022A">
            <w:pPr>
              <w:suppressAutoHyphens/>
              <w:jc w:val="both"/>
              <w:rPr>
                <w:rFonts w:ascii="Times New Roman" w:hAnsi="Times New Roman" w:cs="Times New Roman"/>
              </w:rPr>
            </w:pPr>
            <w:r w:rsidRPr="0001106F">
              <w:rPr>
                <w:rFonts w:ascii="Times New Roman" w:hAnsi="Times New Roman" w:cs="Times New Roman"/>
              </w:rPr>
              <w:t>Данное преимущество предоставляется участникам закупки при наличии в определении поставщиков (подрядчиков, исполнителей) участников, указавших в заявке иностранную валюту для оплаты контракта.</w:t>
            </w:r>
          </w:p>
          <w:p w14:paraId="2BC2DDFB" w14:textId="7976AD55" w:rsidR="0066022A" w:rsidRPr="0001106F" w:rsidRDefault="0066022A" w:rsidP="0066022A">
            <w:pPr>
              <w:suppressAutoHyphens/>
              <w:jc w:val="both"/>
              <w:rPr>
                <w:rFonts w:ascii="Times New Roman" w:hAnsi="Times New Roman" w:cs="Times New Roman"/>
              </w:rPr>
            </w:pPr>
            <w:r w:rsidRPr="0001106F">
              <w:rPr>
                <w:rFonts w:ascii="Times New Roman" w:hAnsi="Times New Roman" w:cs="Times New Roman"/>
              </w:rPr>
              <w:t xml:space="preserve">В случае если победителем определения поставщика (подрядчика, </w:t>
            </w:r>
            <w:r w:rsidR="00E63AE8">
              <w:rPr>
                <w:rFonts w:ascii="Times New Roman" w:hAnsi="Times New Roman" w:cs="Times New Roman"/>
              </w:rPr>
              <w:t>исполнителя</w:t>
            </w:r>
            <w:r w:rsidRPr="0001106F">
              <w:rPr>
                <w:rFonts w:ascii="Times New Roman" w:hAnsi="Times New Roman" w:cs="Times New Roman"/>
              </w:rPr>
              <w:t>) признан участник, которому в соответствии со</w:t>
            </w:r>
            <w:r>
              <w:rPr>
                <w:rFonts w:ascii="Times New Roman" w:hAnsi="Times New Roman" w:cs="Times New Roman"/>
              </w:rPr>
              <w:t xml:space="preserve"> статьей </w:t>
            </w:r>
            <w:r>
              <w:rPr>
                <w:rFonts w:ascii="Times New Roman" w:eastAsia="Times New Roman" w:hAnsi="Times New Roman" w:cs="Times New Roman"/>
                <w:color w:val="000000"/>
                <w:lang w:eastAsia="ru-RU"/>
              </w:rPr>
              <w:t xml:space="preserve">19 Закона Приднестровской Молдавской </w:t>
            </w:r>
            <w:r>
              <w:rPr>
                <w:rFonts w:ascii="Times New Roman" w:eastAsia="Times New Roman" w:hAnsi="Times New Roman" w:cs="Times New Roman"/>
                <w:color w:val="000000"/>
                <w:lang w:eastAsia="ru-RU"/>
              </w:rPr>
              <w:lastRenderedPageBreak/>
              <w:t xml:space="preserve">Республики от 26 ноября 2018 года № 318 – З – </w:t>
            </w:r>
            <w:r>
              <w:rPr>
                <w:rFonts w:ascii="Times New Roman" w:eastAsia="Times New Roman" w:hAnsi="Times New Roman" w:cs="Times New Roman"/>
                <w:color w:val="000000"/>
                <w:lang w:val="en-US" w:eastAsia="ru-RU"/>
              </w:rPr>
              <w:t>VI</w:t>
            </w:r>
            <w:r>
              <w:rPr>
                <w:rFonts w:ascii="Times New Roman" w:eastAsia="Times New Roman" w:hAnsi="Times New Roman" w:cs="Times New Roman"/>
                <w:color w:val="000000"/>
                <w:lang w:eastAsia="ru-RU"/>
              </w:rPr>
              <w:t xml:space="preserve"> «О закупках в Приднестровской Молдавской Республике</w:t>
            </w:r>
            <w:r w:rsidRPr="0001106F">
              <w:rPr>
                <w:rFonts w:ascii="Times New Roman" w:eastAsia="Times New Roman" w:hAnsi="Times New Roman" w:cs="Times New Roman"/>
                <w:color w:val="000000"/>
                <w:lang w:eastAsia="ru-RU"/>
              </w:rPr>
              <w:t>»</w:t>
            </w:r>
            <w:r w:rsidRPr="0001106F">
              <w:rPr>
                <w:rFonts w:ascii="Times New Roman" w:hAnsi="Times New Roman" w:cs="Times New Roman"/>
              </w:rPr>
              <w:t xml:space="preserve"> предоставлено преимущество, контракт заключается по цене, сформированной с учетом преимущества.</w:t>
            </w:r>
          </w:p>
          <w:p w14:paraId="25A6B243" w14:textId="6DCAAC3D" w:rsidR="0066022A" w:rsidRPr="00996108" w:rsidRDefault="0066022A" w:rsidP="0066022A">
            <w:pPr>
              <w:suppressAutoHyphens/>
              <w:jc w:val="both"/>
              <w:rPr>
                <w:rFonts w:ascii="Times New Roman" w:hAnsi="Times New Roman" w:cs="Times New Roman"/>
              </w:rPr>
            </w:pPr>
            <w:r w:rsidRPr="0001106F">
              <w:rPr>
                <w:rFonts w:ascii="Times New Roman" w:hAnsi="Times New Roman" w:cs="Times New Roman"/>
              </w:rPr>
              <w:t xml:space="preserve">Если в определении поставщика участвуют исключительно участники с равным размером преимущества, предусмотренного </w:t>
            </w:r>
            <w:r>
              <w:rPr>
                <w:rFonts w:ascii="Times New Roman" w:hAnsi="Times New Roman" w:cs="Times New Roman"/>
              </w:rPr>
              <w:t xml:space="preserve">статьей </w:t>
            </w:r>
            <w:r>
              <w:rPr>
                <w:rFonts w:ascii="Times New Roman" w:eastAsia="Times New Roman" w:hAnsi="Times New Roman" w:cs="Times New Roman"/>
                <w:color w:val="000000"/>
                <w:lang w:eastAsia="ru-RU"/>
              </w:rPr>
              <w:t xml:space="preserve">19 Закона Приднестровской Молдавской Республики от 26 ноября 2018 года № 318 – З – </w:t>
            </w:r>
            <w:r>
              <w:rPr>
                <w:rFonts w:ascii="Times New Roman" w:eastAsia="Times New Roman" w:hAnsi="Times New Roman" w:cs="Times New Roman"/>
                <w:color w:val="000000"/>
                <w:lang w:val="en-US" w:eastAsia="ru-RU"/>
              </w:rPr>
              <w:t>VI</w:t>
            </w:r>
            <w:r>
              <w:rPr>
                <w:rFonts w:ascii="Times New Roman" w:eastAsia="Times New Roman" w:hAnsi="Times New Roman" w:cs="Times New Roman"/>
                <w:color w:val="000000"/>
                <w:lang w:eastAsia="ru-RU"/>
              </w:rPr>
              <w:t xml:space="preserve"> «О закупках в Приднестровской Молдавской Республике</w:t>
            </w:r>
            <w:r w:rsidRPr="0001106F">
              <w:rPr>
                <w:rFonts w:ascii="Times New Roman" w:eastAsia="Times New Roman" w:hAnsi="Times New Roman" w:cs="Times New Roman"/>
                <w:color w:val="000000"/>
                <w:lang w:eastAsia="ru-RU"/>
              </w:rPr>
              <w:t>»</w:t>
            </w:r>
            <w:r w:rsidRPr="0001106F">
              <w:rPr>
                <w:rFonts w:ascii="Times New Roman" w:hAnsi="Times New Roman" w:cs="Times New Roman"/>
              </w:rPr>
              <w:t>, в отношении предлагаемых ими цен контракта, преимущества в таком случае участникам не предоставляются.</w:t>
            </w:r>
          </w:p>
        </w:tc>
      </w:tr>
      <w:tr w:rsidR="0066022A" w:rsidRPr="00996108" w14:paraId="2462A081" w14:textId="77777777" w:rsidTr="006D6AA7">
        <w:tc>
          <w:tcPr>
            <w:tcW w:w="594" w:type="dxa"/>
          </w:tcPr>
          <w:p w14:paraId="454C461E" w14:textId="77777777" w:rsidR="0066022A" w:rsidRPr="00996108" w:rsidRDefault="0066022A" w:rsidP="0066022A">
            <w:pPr>
              <w:suppressAutoHyphens/>
              <w:jc w:val="center"/>
              <w:rPr>
                <w:rFonts w:ascii="Times New Roman" w:hAnsi="Times New Roman" w:cs="Times New Roman"/>
              </w:rPr>
            </w:pPr>
            <w:r w:rsidRPr="00996108">
              <w:rPr>
                <w:rFonts w:ascii="Times New Roman" w:hAnsi="Times New Roman" w:cs="Times New Roman"/>
              </w:rPr>
              <w:lastRenderedPageBreak/>
              <w:t>2</w:t>
            </w:r>
          </w:p>
        </w:tc>
        <w:tc>
          <w:tcPr>
            <w:tcW w:w="5497" w:type="dxa"/>
            <w:gridSpan w:val="3"/>
          </w:tcPr>
          <w:p w14:paraId="1A2AD4C0" w14:textId="77777777" w:rsidR="0066022A" w:rsidRPr="00996108" w:rsidRDefault="0066022A" w:rsidP="0066022A">
            <w:pPr>
              <w:suppressAutoHyphens/>
              <w:jc w:val="both"/>
              <w:rPr>
                <w:rFonts w:ascii="Times New Roman" w:hAnsi="Times New Roman" w:cs="Times New Roman"/>
              </w:rPr>
            </w:pPr>
            <w:r w:rsidRPr="00996108">
              <w:rPr>
                <w:rFonts w:ascii="Times New Roman" w:hAnsi="Times New Roman" w:cs="Times New Roman"/>
              </w:rPr>
              <w:t>Требования к участникам и перечень документов, которые должны быть представлены</w:t>
            </w:r>
          </w:p>
        </w:tc>
        <w:tc>
          <w:tcPr>
            <w:tcW w:w="3656" w:type="dxa"/>
            <w:gridSpan w:val="3"/>
          </w:tcPr>
          <w:p w14:paraId="63A68C99" w14:textId="77777777" w:rsidR="0066022A" w:rsidRPr="00C55C74" w:rsidRDefault="0066022A" w:rsidP="0066022A">
            <w:pPr>
              <w:suppressAutoHyphens/>
              <w:jc w:val="both"/>
              <w:rPr>
                <w:rFonts w:ascii="Times New Roman" w:eastAsia="Times New Roman" w:hAnsi="Times New Roman" w:cs="Times New Roman"/>
                <w:color w:val="000000"/>
                <w:lang w:eastAsia="ru-RU"/>
              </w:rPr>
            </w:pPr>
            <w:r w:rsidRPr="00C55C74">
              <w:rPr>
                <w:rFonts w:ascii="Times New Roman" w:eastAsia="Times New Roman" w:hAnsi="Times New Roman" w:cs="Times New Roman"/>
                <w:color w:val="000000"/>
                <w:lang w:eastAsia="ru-RU"/>
              </w:rPr>
              <w:t>Требования, предусмотренные ст. 21 Закона ПМР от 26.11.2018 г. № 318-З-</w:t>
            </w:r>
            <w:r w:rsidRPr="00C55C74">
              <w:rPr>
                <w:rFonts w:ascii="Times New Roman" w:eastAsia="Times New Roman" w:hAnsi="Times New Roman" w:cs="Times New Roman"/>
                <w:color w:val="000000"/>
                <w:lang w:val="en-US" w:eastAsia="ru-RU"/>
              </w:rPr>
              <w:t>VI</w:t>
            </w:r>
            <w:r w:rsidRPr="00C55C74">
              <w:rPr>
                <w:rFonts w:ascii="Times New Roman" w:eastAsia="Times New Roman" w:hAnsi="Times New Roman" w:cs="Times New Roman"/>
                <w:color w:val="000000"/>
                <w:lang w:eastAsia="ru-RU"/>
              </w:rPr>
              <w:t xml:space="preserve"> "О закупках в Приднестровской Молдавской Республике"</w:t>
            </w:r>
            <w:r>
              <w:rPr>
                <w:rFonts w:ascii="Times New Roman" w:eastAsia="Times New Roman" w:hAnsi="Times New Roman" w:cs="Times New Roman"/>
                <w:color w:val="000000"/>
                <w:lang w:eastAsia="ru-RU"/>
              </w:rPr>
              <w:t>.</w:t>
            </w:r>
          </w:p>
          <w:p w14:paraId="076CB5EF" w14:textId="77777777" w:rsidR="0066022A" w:rsidRPr="00C55C74" w:rsidRDefault="0066022A" w:rsidP="0066022A">
            <w:pPr>
              <w:suppressAutoHyphens/>
              <w:jc w:val="both"/>
              <w:rPr>
                <w:rFonts w:ascii="Times New Roman" w:eastAsia="Times New Roman" w:hAnsi="Times New Roman" w:cs="Times New Roman"/>
                <w:color w:val="000000"/>
                <w:lang w:eastAsia="ru-RU"/>
              </w:rPr>
            </w:pPr>
            <w:r w:rsidRPr="00C55C74">
              <w:rPr>
                <w:rFonts w:ascii="Times New Roman" w:eastAsia="Times New Roman" w:hAnsi="Times New Roman" w:cs="Times New Roman"/>
                <w:color w:val="000000"/>
                <w:lang w:eastAsia="ru-RU"/>
              </w:rPr>
              <w:t xml:space="preserve">Требования к участникам закупки:                                                                                                                       </w:t>
            </w:r>
          </w:p>
          <w:p w14:paraId="708C37F6" w14:textId="77777777" w:rsidR="0066022A" w:rsidRDefault="0066022A" w:rsidP="0066022A">
            <w:pPr>
              <w:suppressAutoHyphens/>
              <w:jc w:val="both"/>
              <w:rPr>
                <w:rFonts w:ascii="Times New Roman" w:eastAsia="Times New Roman" w:hAnsi="Times New Roman" w:cs="Times New Roman"/>
                <w:color w:val="000000"/>
                <w:lang w:eastAsia="ru-RU"/>
              </w:rPr>
            </w:pPr>
            <w:r w:rsidRPr="00C55C74">
              <w:rPr>
                <w:rFonts w:ascii="Times New Roman" w:eastAsia="Times New Roman" w:hAnsi="Times New Roman" w:cs="Times New Roman"/>
                <w:color w:val="000000"/>
                <w:lang w:eastAsia="ru-RU"/>
              </w:rPr>
              <w:t xml:space="preserve">а) </w:t>
            </w:r>
            <w:r>
              <w:rPr>
                <w:rFonts w:ascii="Times New Roman" w:eastAsia="Times New Roman" w:hAnsi="Times New Roman" w:cs="Times New Roman"/>
                <w:color w:val="000000"/>
                <w:lang w:eastAsia="ru-RU"/>
              </w:rPr>
              <w:t xml:space="preserve">соответствие требованиям, установленным действующим законодательством </w:t>
            </w:r>
            <w:r w:rsidRPr="00C55C74">
              <w:rPr>
                <w:rFonts w:ascii="Times New Roman" w:eastAsia="Times New Roman" w:hAnsi="Times New Roman" w:cs="Times New Roman"/>
                <w:color w:val="000000"/>
                <w:lang w:eastAsia="ru-RU"/>
              </w:rPr>
              <w:t>Придн</w:t>
            </w:r>
            <w:r>
              <w:rPr>
                <w:rFonts w:ascii="Times New Roman" w:eastAsia="Times New Roman" w:hAnsi="Times New Roman" w:cs="Times New Roman"/>
                <w:color w:val="000000"/>
                <w:lang w:eastAsia="ru-RU"/>
              </w:rPr>
              <w:t>естровской Молдавской Республики к лицам, осуществляющим поставку товара, выполнение работы, оказание услуги, являющихся объектом закупки;</w:t>
            </w:r>
          </w:p>
          <w:p w14:paraId="4E4BC3AA" w14:textId="77777777" w:rsidR="0066022A" w:rsidRPr="00C55C74" w:rsidRDefault="0066022A" w:rsidP="0066022A">
            <w:pPr>
              <w:suppressAutoHyphens/>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б) </w:t>
            </w:r>
            <w:r w:rsidRPr="00C55C74">
              <w:rPr>
                <w:rFonts w:ascii="Times New Roman" w:eastAsia="Times New Roman" w:hAnsi="Times New Roman" w:cs="Times New Roman"/>
                <w:color w:val="000000"/>
                <w:lang w:eastAsia="ru-RU"/>
              </w:rPr>
              <w:t xml:space="preserve">отсутствие проведения ликвидации участника закупки – юридического лица и отсутствие дела о банкротстве; </w:t>
            </w:r>
          </w:p>
          <w:p w14:paraId="4B9E2ECB" w14:textId="77777777" w:rsidR="0066022A" w:rsidRPr="00C55C74" w:rsidRDefault="0066022A" w:rsidP="0066022A">
            <w:pPr>
              <w:suppressAutoHyphens/>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w:t>
            </w:r>
            <w:r w:rsidRPr="00C55C74">
              <w:rPr>
                <w:rFonts w:ascii="Times New Roman" w:eastAsia="Times New Roman" w:hAnsi="Times New Roman" w:cs="Times New Roman"/>
                <w:color w:val="000000"/>
                <w:lang w:eastAsia="ru-RU"/>
              </w:rPr>
              <w:t xml:space="preserve">) отсутствие решения уполномоченного органа о приостановлении деятельности участника закупки в порядке, установленном законодательством Приднестровской Молдавской Республики, на дату подачи заявки на участие в закупке; </w:t>
            </w:r>
          </w:p>
          <w:p w14:paraId="5F051DE1" w14:textId="317B2E5C" w:rsidR="0066022A" w:rsidRPr="00847CE0" w:rsidRDefault="0066022A" w:rsidP="0066022A">
            <w:pPr>
              <w:suppressAutoHyphens/>
              <w:jc w:val="both"/>
              <w:rPr>
                <w:rFonts w:ascii="Times New Roman" w:eastAsia="Times New Roman" w:hAnsi="Times New Roman" w:cs="Times New Roman"/>
                <w:color w:val="000000"/>
                <w:lang w:eastAsia="ru-RU"/>
              </w:rPr>
            </w:pPr>
            <w:r w:rsidRPr="00847CE0">
              <w:rPr>
                <w:rFonts w:ascii="Times New Roman" w:eastAsia="Times New Roman" w:hAnsi="Times New Roman" w:cs="Times New Roman"/>
                <w:color w:val="000000"/>
                <w:lang w:eastAsia="ru-RU"/>
              </w:rPr>
              <w:t xml:space="preserve">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w:t>
            </w:r>
            <w:r w:rsidRPr="00847CE0">
              <w:rPr>
                <w:rFonts w:ascii="Times New Roman" w:eastAsia="Times New Roman" w:hAnsi="Times New Roman" w:cs="Times New Roman"/>
                <w:color w:val="000000"/>
                <w:lang w:eastAsia="ru-RU"/>
              </w:rPr>
              <w:lastRenderedPageBreak/>
              <w:t>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25823F1" w14:textId="77777777" w:rsidR="0066022A" w:rsidRPr="00847CE0" w:rsidRDefault="0066022A" w:rsidP="0066022A">
            <w:pPr>
              <w:suppressAutoHyphens/>
              <w:jc w:val="both"/>
              <w:rPr>
                <w:rFonts w:ascii="Times New Roman" w:eastAsia="Times New Roman" w:hAnsi="Times New Roman" w:cs="Times New Roman"/>
                <w:color w:val="000000"/>
                <w:lang w:eastAsia="ru-RU"/>
              </w:rPr>
            </w:pPr>
            <w:r w:rsidRPr="00847CE0">
              <w:rPr>
                <w:rFonts w:ascii="Times New Roman" w:eastAsia="Times New Roman" w:hAnsi="Times New Roman" w:cs="Times New Roman"/>
                <w:color w:val="000000"/>
                <w:lang w:eastAsia="ru-RU"/>
              </w:rPr>
              <w:t>1) физическим лицом (в том числе зарегистрированным в качестве индивидуального предпринимателя), являющимся участником закупки;</w:t>
            </w:r>
          </w:p>
          <w:p w14:paraId="6A67C145" w14:textId="77777777" w:rsidR="0066022A" w:rsidRPr="00847CE0" w:rsidRDefault="0066022A" w:rsidP="0066022A">
            <w:pPr>
              <w:suppressAutoHyphens/>
              <w:jc w:val="both"/>
              <w:rPr>
                <w:rFonts w:ascii="Times New Roman" w:eastAsia="Times New Roman" w:hAnsi="Times New Roman" w:cs="Times New Roman"/>
                <w:color w:val="000000"/>
                <w:lang w:eastAsia="ru-RU"/>
              </w:rPr>
            </w:pPr>
            <w:r w:rsidRPr="00847CE0">
              <w:rPr>
                <w:rFonts w:ascii="Times New Roman" w:eastAsia="Times New Roman" w:hAnsi="Times New Roman" w:cs="Times New Roman"/>
                <w:color w:val="000000"/>
                <w:lang w:eastAsia="ru-RU"/>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296E6369" w14:textId="77777777" w:rsidR="0066022A" w:rsidRDefault="0066022A" w:rsidP="0066022A">
            <w:pPr>
              <w:suppressAutoHyphens/>
              <w:jc w:val="both"/>
              <w:rPr>
                <w:rFonts w:ascii="Times New Roman" w:eastAsia="Times New Roman" w:hAnsi="Times New Roman" w:cs="Times New Roman"/>
                <w:color w:val="000000"/>
                <w:lang w:eastAsia="ru-RU"/>
              </w:rPr>
            </w:pPr>
            <w:r w:rsidRPr="00847CE0">
              <w:rPr>
                <w:rFonts w:ascii="Times New Roman" w:eastAsia="Times New Roman" w:hAnsi="Times New Roman" w:cs="Times New Roman"/>
                <w:color w:val="000000"/>
                <w:lang w:eastAsia="ru-RU"/>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0AE889D7" w14:textId="77777777" w:rsidR="0066022A" w:rsidRPr="00847CE0" w:rsidRDefault="0066022A" w:rsidP="0066022A">
            <w:pPr>
              <w:suppressAutoHyphens/>
              <w:jc w:val="both"/>
              <w:rPr>
                <w:rFonts w:ascii="Times New Roman" w:eastAsia="Times New Roman" w:hAnsi="Times New Roman" w:cs="Times New Roman"/>
                <w:color w:val="000000"/>
                <w:lang w:eastAsia="ru-RU"/>
              </w:rPr>
            </w:pPr>
            <w:r w:rsidRPr="00847CE0">
              <w:rPr>
                <w:rFonts w:ascii="Times New Roman" w:eastAsia="Times New Roman" w:hAnsi="Times New Roman" w:cs="Times New Roman"/>
                <w:color w:val="000000"/>
                <w:lang w:eastAsia="ru-RU"/>
              </w:rPr>
              <w:t xml:space="preserve">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w:t>
            </w:r>
          </w:p>
          <w:p w14:paraId="15FCB6A7" w14:textId="77777777" w:rsidR="0066022A" w:rsidRPr="00847CE0" w:rsidRDefault="0066022A" w:rsidP="0066022A">
            <w:pPr>
              <w:suppressAutoHyphens/>
              <w:jc w:val="both"/>
              <w:rPr>
                <w:rFonts w:ascii="Times New Roman" w:eastAsia="Times New Roman" w:hAnsi="Times New Roman" w:cs="Times New Roman"/>
                <w:color w:val="000000"/>
                <w:lang w:eastAsia="ru-RU"/>
              </w:rPr>
            </w:pPr>
            <w:r w:rsidRPr="00847CE0">
              <w:rPr>
                <w:rFonts w:ascii="Times New Roman" w:eastAsia="Times New Roman" w:hAnsi="Times New Roman" w:cs="Times New Roman"/>
                <w:color w:val="000000"/>
                <w:lang w:eastAsia="ru-RU"/>
              </w:rPr>
              <w:t>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5B1483DA" w14:textId="77777777" w:rsidR="006769B9" w:rsidRPr="00955812" w:rsidRDefault="00C070DC" w:rsidP="0066022A">
            <w:pPr>
              <w:suppressAutoHyphens/>
              <w:jc w:val="both"/>
              <w:rPr>
                <w:rFonts w:ascii="Times New Roman" w:eastAsia="Times New Roman" w:hAnsi="Times New Roman" w:cs="Times New Roman"/>
                <w:color w:val="000000"/>
                <w:lang w:eastAsia="ru-RU"/>
              </w:rPr>
            </w:pPr>
            <w:r w:rsidRPr="00C070DC">
              <w:rPr>
                <w:rFonts w:ascii="Times New Roman" w:eastAsia="Times New Roman" w:hAnsi="Times New Roman" w:cs="Times New Roman"/>
                <w:color w:val="000000"/>
                <w:lang w:eastAsia="ru-RU"/>
              </w:rPr>
              <w:t>Информация, указанная в подпункте г) подтверждается участником закупки декларацией, форма которой утверждена Правительством Приднестровской Мо</w:t>
            </w:r>
            <w:r w:rsidR="006769B9">
              <w:rPr>
                <w:rFonts w:ascii="Times New Roman" w:eastAsia="Times New Roman" w:hAnsi="Times New Roman" w:cs="Times New Roman"/>
                <w:color w:val="000000"/>
                <w:lang w:eastAsia="ru-RU"/>
              </w:rPr>
              <w:t xml:space="preserve">лдавской Республики </w:t>
            </w:r>
            <w:r w:rsidR="006769B9" w:rsidRPr="00955812">
              <w:rPr>
                <w:rFonts w:ascii="Times New Roman" w:eastAsia="Times New Roman" w:hAnsi="Times New Roman" w:cs="Times New Roman"/>
                <w:color w:val="000000"/>
                <w:lang w:eastAsia="ru-RU"/>
              </w:rPr>
              <w:t>(Приложение № 2 к Приложению</w:t>
            </w:r>
          </w:p>
          <w:p w14:paraId="5CB1D34A" w14:textId="133EBDD5" w:rsidR="00C070DC" w:rsidRDefault="00C070DC" w:rsidP="0066022A">
            <w:pPr>
              <w:suppressAutoHyphens/>
              <w:jc w:val="both"/>
              <w:rPr>
                <w:rFonts w:ascii="Times New Roman" w:eastAsia="Times New Roman" w:hAnsi="Times New Roman" w:cs="Times New Roman"/>
                <w:color w:val="000000"/>
                <w:lang w:eastAsia="ru-RU"/>
              </w:rPr>
            </w:pPr>
            <w:r w:rsidRPr="00955812">
              <w:rPr>
                <w:rFonts w:ascii="Times New Roman" w:eastAsia="Times New Roman" w:hAnsi="Times New Roman" w:cs="Times New Roman"/>
                <w:color w:val="000000"/>
                <w:lang w:eastAsia="ru-RU"/>
              </w:rPr>
              <w:t xml:space="preserve"> № 1 к Извещению закупки товаров (работ, услуг) для обеспечения нужд ГУ «РЦВС и ФСБ» от</w:t>
            </w:r>
            <w:r w:rsidR="000771E3" w:rsidRPr="00955812">
              <w:rPr>
                <w:rFonts w:ascii="Times New Roman" w:eastAsia="Times New Roman" w:hAnsi="Times New Roman" w:cs="Times New Roman"/>
                <w:color w:val="000000"/>
                <w:lang w:eastAsia="ru-RU"/>
              </w:rPr>
              <w:t xml:space="preserve"> </w:t>
            </w:r>
            <w:r w:rsidR="004C5150" w:rsidRPr="00955812">
              <w:rPr>
                <w:rFonts w:ascii="Times New Roman" w:eastAsia="Times New Roman" w:hAnsi="Times New Roman" w:cs="Times New Roman"/>
                <w:color w:val="000000"/>
                <w:lang w:eastAsia="ru-RU"/>
              </w:rPr>
              <w:t>31 марта</w:t>
            </w:r>
            <w:r w:rsidR="00394D6C" w:rsidRPr="00955812">
              <w:rPr>
                <w:rFonts w:ascii="Times New Roman" w:eastAsia="Times New Roman" w:hAnsi="Times New Roman" w:cs="Times New Roman"/>
                <w:color w:val="000000"/>
                <w:lang w:eastAsia="ru-RU"/>
              </w:rPr>
              <w:t xml:space="preserve"> </w:t>
            </w:r>
            <w:r w:rsidR="004C5150" w:rsidRPr="00955812">
              <w:rPr>
                <w:rFonts w:ascii="Times New Roman" w:eastAsia="Times New Roman" w:hAnsi="Times New Roman" w:cs="Times New Roman"/>
                <w:color w:val="000000"/>
                <w:lang w:eastAsia="ru-RU"/>
              </w:rPr>
              <w:t>2026</w:t>
            </w:r>
            <w:r w:rsidRPr="00955812">
              <w:rPr>
                <w:rFonts w:ascii="Times New Roman" w:eastAsia="Times New Roman" w:hAnsi="Times New Roman" w:cs="Times New Roman"/>
                <w:color w:val="000000"/>
                <w:lang w:eastAsia="ru-RU"/>
              </w:rPr>
              <w:t xml:space="preserve"> года № 18;</w:t>
            </w:r>
          </w:p>
          <w:p w14:paraId="340BB402" w14:textId="3DE386A9" w:rsidR="0066022A" w:rsidRDefault="0066022A" w:rsidP="0066022A">
            <w:pPr>
              <w:suppressAutoHyphens/>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 </w:t>
            </w:r>
            <w:r w:rsidRPr="00847CE0">
              <w:rPr>
                <w:rFonts w:ascii="Times New Roman" w:eastAsia="Times New Roman" w:hAnsi="Times New Roman" w:cs="Times New Roman"/>
                <w:color w:val="000000"/>
                <w:lang w:eastAsia="ru-RU"/>
              </w:rPr>
              <w:t xml:space="preserve">отсутствие в реестре недобросовестных поставщиков (подрядчиков, исполнителей) информации об участнике закупки, в </w:t>
            </w:r>
            <w:r w:rsidRPr="00847CE0">
              <w:rPr>
                <w:rFonts w:ascii="Times New Roman" w:eastAsia="Times New Roman" w:hAnsi="Times New Roman" w:cs="Times New Roman"/>
                <w:color w:val="000000"/>
                <w:lang w:eastAsia="ru-RU"/>
              </w:rPr>
              <w:lastRenderedPageBreak/>
              <w:t>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00576EF" w14:textId="77777777" w:rsidR="0066022A" w:rsidRPr="00C55C74" w:rsidRDefault="0066022A" w:rsidP="0066022A">
            <w:pPr>
              <w:suppressAutoHyphens/>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w:t>
            </w:r>
            <w:r w:rsidRPr="00C55C74">
              <w:rPr>
                <w:rFonts w:ascii="Times New Roman" w:eastAsia="Times New Roman" w:hAnsi="Times New Roman" w:cs="Times New Roman"/>
                <w:color w:val="000000"/>
                <w:lang w:eastAsia="ru-RU"/>
              </w:rPr>
              <w:t xml:space="preserve">) </w:t>
            </w:r>
            <w:r w:rsidRPr="00847CE0">
              <w:rPr>
                <w:rFonts w:ascii="Times New Roman" w:eastAsia="Times New Roman" w:hAnsi="Times New Roman" w:cs="Times New Roman"/>
                <w:color w:val="000000"/>
                <w:lang w:eastAsia="ru-RU"/>
              </w:rPr>
              <w:t>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C55C74">
              <w:rPr>
                <w:rFonts w:ascii="Times New Roman" w:eastAsia="Times New Roman" w:hAnsi="Times New Roman" w:cs="Times New Roman"/>
                <w:color w:val="000000"/>
                <w:lang w:eastAsia="ru-RU"/>
              </w:rPr>
              <w:t xml:space="preserve"> </w:t>
            </w:r>
          </w:p>
          <w:p w14:paraId="2CB0903C" w14:textId="77777777" w:rsidR="0066022A" w:rsidRDefault="0066022A" w:rsidP="0066022A">
            <w:pPr>
              <w:suppressAutoHyphens/>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ж) </w:t>
            </w:r>
            <w:r w:rsidRPr="006F4C0F">
              <w:rPr>
                <w:rFonts w:ascii="Times New Roman" w:eastAsia="Times New Roman" w:hAnsi="Times New Roman" w:cs="Times New Roman"/>
                <w:color w:val="000000"/>
                <w:lang w:eastAsia="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F32350" w14:textId="77777777" w:rsidR="0066022A" w:rsidRPr="003D3A0B" w:rsidRDefault="0066022A" w:rsidP="0066022A">
            <w:pPr>
              <w:suppressAutoHyphens/>
              <w:jc w:val="both"/>
              <w:rPr>
                <w:rFonts w:ascii="Times New Roman" w:eastAsia="Times New Roman" w:hAnsi="Times New Roman" w:cs="Times New Roman"/>
                <w:color w:val="000000"/>
                <w:lang w:eastAsia="ru-RU"/>
              </w:rPr>
            </w:pPr>
            <w:r w:rsidRPr="003D3A0B">
              <w:rPr>
                <w:rFonts w:ascii="Times New Roman" w:eastAsia="Times New Roman" w:hAnsi="Times New Roman" w:cs="Times New Roman"/>
                <w:color w:val="000000"/>
                <w:lang w:eastAsia="ru-RU"/>
              </w:rPr>
              <w:t xml:space="preserve">Участником закупки в составе документов, прилагаемых к заявке, </w:t>
            </w:r>
            <w:r w:rsidRPr="003D3A0B">
              <w:rPr>
                <w:rFonts w:ascii="Times New Roman" w:eastAsia="Times New Roman" w:hAnsi="Times New Roman" w:cs="Times New Roman"/>
                <w:color w:val="000000"/>
                <w:lang w:eastAsia="ru-RU"/>
              </w:rPr>
              <w:lastRenderedPageBreak/>
              <w:t>должны быть представлены следующие документы (Распоряжение Правительства ПМР от 25.03.2020 г. №198р «Об утверждении формы заявок участников закупки») в текущей редакции:</w:t>
            </w:r>
          </w:p>
          <w:p w14:paraId="099E5B67" w14:textId="77777777" w:rsidR="0066022A" w:rsidRPr="003D3A0B" w:rsidRDefault="0066022A" w:rsidP="0066022A">
            <w:pPr>
              <w:suppressAutoHyphens/>
              <w:jc w:val="both"/>
              <w:rPr>
                <w:rFonts w:ascii="Times New Roman" w:eastAsia="Times New Roman" w:hAnsi="Times New Roman" w:cs="Times New Roman"/>
                <w:color w:val="000000"/>
                <w:lang w:eastAsia="ru-RU"/>
              </w:rPr>
            </w:pPr>
            <w:r w:rsidRPr="003D3A0B">
              <w:rPr>
                <w:rFonts w:ascii="Times New Roman" w:eastAsia="Times New Roman" w:hAnsi="Times New Roman" w:cs="Times New Roman"/>
                <w:color w:val="000000"/>
                <w:lang w:eastAsia="ru-RU"/>
              </w:rPr>
              <w:t xml:space="preserve">а) </w:t>
            </w:r>
            <w:r w:rsidRPr="003D3A0B">
              <w:rPr>
                <w:rFonts w:ascii="Times New Roman" w:eastAsia="Times New Roman" w:hAnsi="Times New Roman" w:cs="Times New Roman"/>
                <w:lang w:eastAsia="ru-RU"/>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r w:rsidRPr="003D3A0B">
              <w:rPr>
                <w:rFonts w:ascii="Times New Roman" w:eastAsia="Times New Roman" w:hAnsi="Times New Roman" w:cs="Times New Roman"/>
                <w:color w:val="000000"/>
                <w:lang w:eastAsia="ru-RU"/>
              </w:rPr>
              <w:t>;</w:t>
            </w:r>
            <w:r w:rsidRPr="003D3A0B">
              <w:rPr>
                <w:rFonts w:ascii="Times New Roman" w:eastAsia="Times New Roman" w:hAnsi="Times New Roman" w:cs="Times New Roman"/>
                <w:color w:val="000000"/>
                <w:lang w:eastAsia="ru-RU"/>
              </w:rPr>
              <w:br/>
              <w:t>б) документ, подтверждающий полномочия лица на осуществление действий от имени участника закупки;</w:t>
            </w:r>
          </w:p>
          <w:p w14:paraId="1B253FC2" w14:textId="77777777" w:rsidR="0066022A" w:rsidRPr="003D3A0B" w:rsidRDefault="0066022A" w:rsidP="0066022A">
            <w:pPr>
              <w:suppressAutoHyphens/>
              <w:jc w:val="both"/>
              <w:rPr>
                <w:rFonts w:ascii="Times New Roman" w:eastAsia="Times New Roman" w:hAnsi="Times New Roman" w:cs="Times New Roman"/>
                <w:color w:val="000000"/>
                <w:lang w:eastAsia="ru-RU"/>
              </w:rPr>
            </w:pPr>
            <w:r w:rsidRPr="003D3A0B">
              <w:rPr>
                <w:rFonts w:ascii="Times New Roman" w:eastAsia="Times New Roman" w:hAnsi="Times New Roman" w:cs="Times New Roman"/>
                <w:color w:val="000000"/>
                <w:lang w:eastAsia="ru-RU"/>
              </w:rPr>
              <w:t xml:space="preserve">в) копии учредительных документов участника закупки (для юридического лица); </w:t>
            </w:r>
          </w:p>
          <w:p w14:paraId="7F0BB7EF" w14:textId="77777777" w:rsidR="0066022A" w:rsidRPr="003D3A0B" w:rsidRDefault="0066022A" w:rsidP="0066022A">
            <w:pPr>
              <w:suppressAutoHyphens/>
              <w:jc w:val="both"/>
              <w:rPr>
                <w:rFonts w:ascii="Times New Roman" w:eastAsia="Times New Roman" w:hAnsi="Times New Roman" w:cs="Times New Roman"/>
                <w:color w:val="000000"/>
                <w:lang w:eastAsia="ru-RU"/>
              </w:rPr>
            </w:pPr>
            <w:r w:rsidRPr="003D3A0B">
              <w:rPr>
                <w:rFonts w:ascii="Times New Roman" w:eastAsia="Times New Roman" w:hAnsi="Times New Roman" w:cs="Times New Roman"/>
                <w:color w:val="000000"/>
                <w:lang w:eastAsia="ru-RU"/>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7F9C5072" w14:textId="77777777" w:rsidR="0066022A" w:rsidRPr="00DC4573" w:rsidRDefault="0066022A" w:rsidP="0066022A">
            <w:pPr>
              <w:suppressAutoHyphens/>
              <w:jc w:val="both"/>
              <w:rPr>
                <w:rFonts w:ascii="Times New Roman" w:eastAsia="Times New Roman" w:hAnsi="Times New Roman" w:cs="Times New Roman"/>
                <w:lang w:eastAsia="ru-RU"/>
              </w:rPr>
            </w:pPr>
            <w:r w:rsidRPr="003D3A0B">
              <w:rPr>
                <w:rFonts w:ascii="Times New Roman" w:eastAsia="Times New Roman" w:hAnsi="Times New Roman" w:cs="Times New Roman"/>
                <w:color w:val="000000"/>
                <w:lang w:eastAsia="ru-RU"/>
              </w:rPr>
              <w:t>д</w:t>
            </w:r>
            <w:r w:rsidRPr="00DC4573">
              <w:rPr>
                <w:rFonts w:ascii="Times New Roman" w:eastAsia="Times New Roman" w:hAnsi="Times New Roman" w:cs="Times New Roman"/>
                <w:color w:val="000000"/>
                <w:lang w:eastAsia="ru-RU"/>
              </w:rPr>
              <w:t xml:space="preserve">) документы, подтверждающие соответствие участника закупки требованиям, установленным в соответствии с законодательством ПМР в отношении лиц, осуществляющих деятельность в </w:t>
            </w:r>
            <w:r w:rsidRPr="00DC4573">
              <w:rPr>
                <w:rFonts w:ascii="Times New Roman" w:eastAsia="Times New Roman" w:hAnsi="Times New Roman" w:cs="Times New Roman"/>
                <w:lang w:eastAsia="ru-RU"/>
              </w:rPr>
              <w:t>установленных сферах:</w:t>
            </w:r>
          </w:p>
          <w:p w14:paraId="2AC712BC" w14:textId="651929D0" w:rsidR="0066022A" w:rsidRDefault="0066022A" w:rsidP="0066022A">
            <w:pPr>
              <w:pStyle w:val="5"/>
              <w:suppressAutoHyphens/>
              <w:jc w:val="both"/>
              <w:rPr>
                <w:rFonts w:ascii="Times New Roman" w:hAnsi="Times New Roman" w:cs="Times New Roman"/>
                <w:color w:val="auto"/>
              </w:rPr>
            </w:pPr>
            <w:r>
              <w:rPr>
                <w:rFonts w:ascii="Times New Roman" w:hAnsi="Times New Roman" w:cs="Times New Roman"/>
                <w:color w:val="auto"/>
              </w:rPr>
              <w:lastRenderedPageBreak/>
              <w:t>- копия лицензии,</w:t>
            </w:r>
            <w:r w:rsidRPr="00DC4573">
              <w:rPr>
                <w:rFonts w:ascii="Times New Roman" w:hAnsi="Times New Roman" w:cs="Times New Roman"/>
                <w:color w:val="auto"/>
              </w:rPr>
              <w:t xml:space="preserve"> </w:t>
            </w:r>
            <w:r w:rsidR="00E63AE8">
              <w:rPr>
                <w:rFonts w:ascii="Times New Roman" w:hAnsi="Times New Roman" w:cs="Times New Roman"/>
                <w:color w:val="auto"/>
              </w:rPr>
              <w:t xml:space="preserve">выданная органом, в </w:t>
            </w:r>
            <w:r w:rsidRPr="00F74F11">
              <w:rPr>
                <w:rFonts w:ascii="Times New Roman" w:hAnsi="Times New Roman" w:cs="Times New Roman"/>
                <w:color w:val="auto"/>
              </w:rPr>
              <w:t>ведении которого находится сфера управления, в которой осуществляется лицензируемый вид деятельности, на следующие виды: архитектурная деятельность, инженерные изыскания для строительства, строительство, проектирование зданий и сооружений и градостроительное планирование территорий и поселений.</w:t>
            </w:r>
          </w:p>
          <w:p w14:paraId="322690BD" w14:textId="77777777" w:rsidR="0066022A" w:rsidRPr="003D3A0B" w:rsidRDefault="0066022A" w:rsidP="0066022A">
            <w:pPr>
              <w:suppressAutoHyphens/>
              <w:jc w:val="both"/>
            </w:pPr>
            <w:r w:rsidRPr="00DC4573">
              <w:rPr>
                <w:rFonts w:ascii="Times New Roman" w:hAnsi="Times New Roman" w:cs="Times New Roman"/>
              </w:rPr>
              <w:t>е) копии сертификатов соответствия на используемые материалы</w:t>
            </w:r>
            <w:r>
              <w:rPr>
                <w:rFonts w:ascii="Times New Roman" w:hAnsi="Times New Roman" w:cs="Times New Roman"/>
              </w:rPr>
              <w:t xml:space="preserve">; </w:t>
            </w:r>
          </w:p>
          <w:p w14:paraId="0C8B5F5B" w14:textId="1EE9EFC6" w:rsidR="0066022A" w:rsidRPr="003D3A0B" w:rsidRDefault="0066022A" w:rsidP="0066022A">
            <w:pPr>
              <w:suppressAutoHyphens/>
              <w:jc w:val="both"/>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ж</w:t>
            </w:r>
            <w:r w:rsidRPr="003D3A0B">
              <w:rPr>
                <w:rFonts w:ascii="Times New Roman" w:eastAsia="Times New Roman" w:hAnsi="Times New Roman" w:cs="Times New Roman"/>
                <w:color w:val="000000"/>
                <w:lang w:eastAsia="ru-RU"/>
              </w:rPr>
              <w:t>) предложение участника закупки в отношении объекта закупки с приложением документов, подтверждающих соответствие этого объекта требованиям</w:t>
            </w:r>
            <w:r w:rsidR="00E777BC">
              <w:rPr>
                <w:rFonts w:ascii="Times New Roman" w:eastAsia="Times New Roman" w:hAnsi="Times New Roman" w:cs="Times New Roman"/>
                <w:color w:val="000000"/>
                <w:lang w:eastAsia="ru-RU"/>
              </w:rPr>
              <w:t>, установленным документацией о</w:t>
            </w:r>
            <w:r w:rsidRPr="003D3A0B">
              <w:rPr>
                <w:rFonts w:ascii="Times New Roman" w:eastAsia="Times New Roman" w:hAnsi="Times New Roman" w:cs="Times New Roman"/>
                <w:color w:val="000000"/>
                <w:lang w:eastAsia="ru-RU"/>
              </w:rPr>
              <w:t xml:space="preserve"> запросе </w:t>
            </w:r>
            <w:r w:rsidRPr="003D3A0B">
              <w:rPr>
                <w:rFonts w:ascii="Times New Roman" w:eastAsia="Times New Roman" w:hAnsi="Times New Roman" w:cs="Times New Roman"/>
                <w:lang w:eastAsia="ru-RU"/>
              </w:rPr>
              <w:t>предложений:</w:t>
            </w:r>
          </w:p>
          <w:p w14:paraId="59D5DE7A" w14:textId="77777777" w:rsidR="0066022A" w:rsidRPr="003D3A0B" w:rsidRDefault="0066022A" w:rsidP="0066022A">
            <w:pPr>
              <w:pStyle w:val="aa"/>
              <w:shd w:val="clear" w:color="auto" w:fill="FFFFFF"/>
              <w:suppressAutoHyphens/>
              <w:spacing w:before="0" w:beforeAutospacing="0" w:after="0" w:afterAutospacing="0"/>
              <w:jc w:val="both"/>
              <w:rPr>
                <w:sz w:val="22"/>
                <w:szCs w:val="22"/>
              </w:rPr>
            </w:pPr>
            <w:r w:rsidRPr="003D3A0B">
              <w:rPr>
                <w:sz w:val="22"/>
                <w:szCs w:val="22"/>
              </w:rPr>
              <w:t xml:space="preserve">1) предложение о цене </w:t>
            </w:r>
            <w:r w:rsidRPr="00597698">
              <w:rPr>
                <w:sz w:val="22"/>
                <w:szCs w:val="22"/>
              </w:rPr>
              <w:t xml:space="preserve">контракта (лота № ______): _______________ (предложение о цене лота </w:t>
            </w:r>
            <w:r>
              <w:rPr>
                <w:sz w:val="22"/>
                <w:szCs w:val="22"/>
              </w:rPr>
              <w:t>с приложением</w:t>
            </w:r>
            <w:r w:rsidRPr="00597698">
              <w:rPr>
                <w:sz w:val="22"/>
                <w:szCs w:val="22"/>
              </w:rPr>
              <w:t xml:space="preserve"> сметн</w:t>
            </w:r>
            <w:r>
              <w:rPr>
                <w:sz w:val="22"/>
                <w:szCs w:val="22"/>
              </w:rPr>
              <w:t>ого</w:t>
            </w:r>
            <w:r w:rsidRPr="00597698">
              <w:rPr>
                <w:sz w:val="22"/>
                <w:szCs w:val="22"/>
              </w:rPr>
              <w:t xml:space="preserve"> расчёт</w:t>
            </w:r>
            <w:r>
              <w:rPr>
                <w:sz w:val="22"/>
                <w:szCs w:val="22"/>
              </w:rPr>
              <w:t>а</w:t>
            </w:r>
            <w:r w:rsidRPr="00597698">
              <w:rPr>
                <w:sz w:val="22"/>
                <w:szCs w:val="22"/>
              </w:rPr>
              <w:t xml:space="preserve">, </w:t>
            </w:r>
            <w:r w:rsidRPr="0098086E">
              <w:rPr>
                <w:sz w:val="22"/>
                <w:szCs w:val="22"/>
              </w:rPr>
              <w:t>который определяется проектно-сметным методом с использованием ресурсного метода ценообразования</w:t>
            </w:r>
            <w:r>
              <w:rPr>
                <w:sz w:val="22"/>
                <w:szCs w:val="22"/>
              </w:rPr>
              <w:t xml:space="preserve">, </w:t>
            </w:r>
            <w:r w:rsidRPr="00597698">
              <w:rPr>
                <w:sz w:val="22"/>
                <w:szCs w:val="22"/>
              </w:rPr>
              <w:t>сделанн</w:t>
            </w:r>
            <w:r>
              <w:rPr>
                <w:sz w:val="22"/>
                <w:szCs w:val="22"/>
              </w:rPr>
              <w:t>ого</w:t>
            </w:r>
            <w:r w:rsidRPr="00597698">
              <w:rPr>
                <w:sz w:val="22"/>
                <w:szCs w:val="22"/>
              </w:rPr>
              <w:t xml:space="preserve"> в программе </w:t>
            </w:r>
            <w:r w:rsidRPr="00597698">
              <w:rPr>
                <w:sz w:val="22"/>
                <w:szCs w:val="22"/>
                <w:lang w:val="en-US"/>
              </w:rPr>
              <w:t>Win</w:t>
            </w:r>
            <w:r w:rsidRPr="00597698">
              <w:rPr>
                <w:sz w:val="22"/>
                <w:szCs w:val="22"/>
              </w:rPr>
              <w:t xml:space="preserve"> Смета </w:t>
            </w:r>
            <w:r w:rsidRPr="00597698">
              <w:rPr>
                <w:sz w:val="22"/>
                <w:szCs w:val="22"/>
                <w:lang w:val="en-US"/>
              </w:rPr>
              <w:t>NEO</w:t>
            </w:r>
            <w:r w:rsidRPr="00597698">
              <w:rPr>
                <w:sz w:val="22"/>
                <w:szCs w:val="22"/>
              </w:rPr>
              <w:t xml:space="preserve"> Приднестровье, согласно требований Постановления Правительства Приднестровской Молдавской Республики от 12 августа 2015 года № 212 «О введении ресурсного метода ценообразования в строительстве</w:t>
            </w:r>
            <w:r w:rsidRPr="00F22174">
              <w:t>»);</w:t>
            </w:r>
          </w:p>
          <w:p w14:paraId="7CC4E5E7" w14:textId="77777777" w:rsidR="0066022A" w:rsidRPr="003D3A0B" w:rsidRDefault="0066022A" w:rsidP="0066022A">
            <w:pPr>
              <w:pStyle w:val="aa"/>
              <w:shd w:val="clear" w:color="auto" w:fill="FFFFFF"/>
              <w:suppressAutoHyphens/>
              <w:spacing w:before="0" w:beforeAutospacing="0" w:after="0" w:afterAutospacing="0"/>
              <w:jc w:val="both"/>
              <w:rPr>
                <w:sz w:val="22"/>
                <w:szCs w:val="22"/>
              </w:rPr>
            </w:pPr>
            <w:r w:rsidRPr="003D3A0B">
              <w:rPr>
                <w:sz w:val="22"/>
                <w:szCs w:val="22"/>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28B4CB3A" w14:textId="77777777" w:rsidR="0066022A" w:rsidRPr="003D3A0B" w:rsidRDefault="0066022A" w:rsidP="0066022A">
            <w:pPr>
              <w:pStyle w:val="aa"/>
              <w:shd w:val="clear" w:color="auto" w:fill="FFFFFF"/>
              <w:suppressAutoHyphens/>
              <w:spacing w:before="0" w:beforeAutospacing="0" w:after="0" w:afterAutospacing="0"/>
              <w:jc w:val="both"/>
              <w:rPr>
                <w:sz w:val="22"/>
                <w:szCs w:val="22"/>
              </w:rPr>
            </w:pPr>
            <w:r w:rsidRPr="003D3A0B">
              <w:rPr>
                <w:sz w:val="22"/>
                <w:szCs w:val="22"/>
              </w:rPr>
              <w:t>3) участник закупки вправе приложить иные документы, подтверждающие соответствие объекта требованиям, установленным документацией о закупке;</w:t>
            </w:r>
          </w:p>
          <w:p w14:paraId="3AE530BC" w14:textId="77777777" w:rsidR="0066022A" w:rsidRPr="003D3A0B" w:rsidRDefault="0066022A" w:rsidP="0066022A">
            <w:pPr>
              <w:suppressAutoHyphens/>
              <w:jc w:val="both"/>
              <w:rPr>
                <w:rFonts w:ascii="Times New Roman" w:eastAsia="Times New Roman" w:hAnsi="Times New Roman" w:cs="Times New Roman"/>
                <w:color w:val="000000"/>
                <w:lang w:eastAsia="ru-RU"/>
              </w:rPr>
            </w:pPr>
            <w:r w:rsidRPr="003D3A0B">
              <w:rPr>
                <w:rFonts w:ascii="Times New Roman" w:eastAsia="Times New Roman" w:hAnsi="Times New Roman" w:cs="Times New Roman"/>
                <w:color w:val="000000"/>
                <w:lang w:eastAsia="ru-RU"/>
              </w:rPr>
              <w:t xml:space="preserve">4) отсутствие в реестре недобросовестных поставщиков (подрядчиков, исполнителей); </w:t>
            </w:r>
          </w:p>
          <w:p w14:paraId="058B6CC6" w14:textId="77777777" w:rsidR="0066022A" w:rsidRDefault="0066022A" w:rsidP="0066022A">
            <w:pPr>
              <w:suppressAutoHyphens/>
              <w:jc w:val="both"/>
              <w:rPr>
                <w:rFonts w:ascii="Times New Roman" w:eastAsia="Times New Roman" w:hAnsi="Times New Roman" w:cs="Times New Roman"/>
                <w:color w:val="000000"/>
                <w:lang w:eastAsia="ru-RU"/>
              </w:rPr>
            </w:pPr>
            <w:r w:rsidRPr="003D3A0B">
              <w:rPr>
                <w:rFonts w:ascii="Times New Roman" w:eastAsia="Times New Roman" w:hAnsi="Times New Roman" w:cs="Times New Roman"/>
                <w:color w:val="000000"/>
                <w:lang w:eastAsia="ru-RU"/>
              </w:rPr>
              <w:t xml:space="preserve">5) документ, подтверждающий отсутствие у участника закупки недоимки по налогам, сборам, </w:t>
            </w:r>
            <w:r w:rsidRPr="003D3A0B">
              <w:rPr>
                <w:rFonts w:ascii="Times New Roman" w:eastAsia="Times New Roman" w:hAnsi="Times New Roman" w:cs="Times New Roman"/>
                <w:color w:val="000000"/>
                <w:lang w:eastAsia="ru-RU"/>
              </w:rPr>
              <w:lastRenderedPageBreak/>
              <w:t xml:space="preserve">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50D89E8D" w14:textId="77777777" w:rsidR="0066022A" w:rsidRPr="003D3A0B" w:rsidRDefault="0066022A" w:rsidP="0066022A">
            <w:pPr>
              <w:suppressAutoHyphens/>
              <w:jc w:val="both"/>
              <w:rPr>
                <w:rFonts w:ascii="Times New Roman" w:eastAsia="Times New Roman" w:hAnsi="Times New Roman" w:cs="Times New Roman"/>
                <w:color w:val="000000"/>
                <w:lang w:eastAsia="ru-RU"/>
              </w:rPr>
            </w:pPr>
            <w:r w:rsidRPr="003D3A0B">
              <w:rPr>
                <w:rFonts w:ascii="Times New Roman" w:eastAsia="Times New Roman" w:hAnsi="Times New Roman" w:cs="Times New Roman"/>
                <w:color w:val="000000"/>
                <w:lang w:eastAsia="ru-RU"/>
              </w:rPr>
              <w:t>ж) документы, подтверждающие право участника закупки на получение преимущества в с</w:t>
            </w:r>
            <w:r>
              <w:rPr>
                <w:rFonts w:ascii="Times New Roman" w:eastAsia="Times New Roman" w:hAnsi="Times New Roman" w:cs="Times New Roman"/>
                <w:color w:val="000000"/>
                <w:lang w:eastAsia="ru-RU"/>
              </w:rPr>
              <w:t xml:space="preserve">оответствии со ст.19,20 Закона </w:t>
            </w:r>
            <w:r w:rsidRPr="003D3A0B">
              <w:rPr>
                <w:rFonts w:ascii="Times New Roman" w:eastAsia="Times New Roman" w:hAnsi="Times New Roman" w:cs="Times New Roman"/>
                <w:color w:val="000000"/>
                <w:lang w:eastAsia="ru-RU"/>
              </w:rPr>
              <w:t>ПМР от 26.11.2018 года № 318-З-VI "О закупках в Приднестровской Молдавской Республике", или копии этих документов (при наличии преимуществ);</w:t>
            </w:r>
          </w:p>
          <w:p w14:paraId="21477106" w14:textId="77777777" w:rsidR="0066022A" w:rsidRDefault="0066022A" w:rsidP="0066022A">
            <w:pPr>
              <w:suppressAutoHyphens/>
              <w:jc w:val="both"/>
              <w:rPr>
                <w:rFonts w:ascii="Times New Roman" w:hAnsi="Times New Roman" w:cs="Times New Roman"/>
              </w:rPr>
            </w:pPr>
            <w:r w:rsidRPr="003D3A0B">
              <w:rPr>
                <w:rFonts w:ascii="Times New Roman" w:eastAsia="Times New Roman" w:hAnsi="Times New Roman" w:cs="Times New Roman"/>
                <w:color w:val="000000"/>
                <w:lang w:eastAsia="ru-RU"/>
              </w:rPr>
              <w:t xml:space="preserve">з) </w:t>
            </w:r>
            <w:r w:rsidRPr="003D3A0B">
              <w:rPr>
                <w:rFonts w:ascii="Times New Roman" w:hAnsi="Times New Roman" w:cs="Times New Roman"/>
              </w:rPr>
              <w:t>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w:t>
            </w:r>
            <w:r w:rsidRPr="003D3A0B">
              <w:rPr>
                <w:rFonts w:ascii="Times New Roman" w:eastAsia="Times New Roman" w:hAnsi="Times New Roman" w:cs="Times New Roman"/>
                <w:color w:val="000000"/>
                <w:lang w:eastAsia="ru-RU"/>
              </w:rPr>
              <w:t xml:space="preserve"> З-VI</w:t>
            </w:r>
            <w:r w:rsidRPr="003D3A0B">
              <w:rPr>
                <w:rFonts w:ascii="Times New Roman" w:hAnsi="Times New Roman" w:cs="Times New Roman"/>
              </w:rPr>
              <w:t xml:space="preserve"> «О закупках в Приднестровской Молдавской Республике»</w:t>
            </w:r>
            <w:r>
              <w:rPr>
                <w:rFonts w:ascii="Times New Roman" w:hAnsi="Times New Roman" w:cs="Times New Roman"/>
              </w:rPr>
              <w:t>;</w:t>
            </w:r>
          </w:p>
          <w:p w14:paraId="4CC7B8F0" w14:textId="77777777" w:rsidR="0066022A" w:rsidRPr="00CB74D5" w:rsidRDefault="0066022A" w:rsidP="0066022A">
            <w:pPr>
              <w:suppressAutoHyphens/>
              <w:autoSpaceDE w:val="0"/>
              <w:autoSpaceDN w:val="0"/>
              <w:adjustRightInd w:val="0"/>
              <w:jc w:val="both"/>
              <w:rPr>
                <w:rFonts w:ascii="Times New Roman" w:eastAsia="Times New Roman" w:hAnsi="Times New Roman" w:cs="Times New Roman"/>
                <w:bCs/>
              </w:rPr>
            </w:pPr>
            <w:r w:rsidRPr="00CB74D5">
              <w:rPr>
                <w:rFonts w:ascii="Times New Roman" w:eastAsia="Times New Roman" w:hAnsi="Times New Roman" w:cs="Times New Roman"/>
                <w:bCs/>
              </w:rPr>
              <w:t>и) Декларация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14:paraId="250EAD26" w14:textId="77777777" w:rsidR="0066022A" w:rsidRPr="003D3A0B" w:rsidRDefault="0066022A" w:rsidP="0066022A">
            <w:pPr>
              <w:suppressAutoHyphens/>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w:t>
            </w:r>
            <w:r w:rsidRPr="003D3A0B">
              <w:rPr>
                <w:rFonts w:ascii="Times New Roman" w:eastAsia="Times New Roman" w:hAnsi="Times New Roman" w:cs="Times New Roman"/>
                <w:color w:val="000000"/>
                <w:lang w:eastAsia="ru-RU"/>
              </w:rPr>
              <w:t xml:space="preserve">) участник закупки вправе приложить иные документы, подтверждающие соответствие участника закупки требованиям, установленным документацией о закупке.                                                                                                                    </w:t>
            </w:r>
          </w:p>
          <w:p w14:paraId="2E0C2E8D" w14:textId="3F155C1A" w:rsidR="0066022A" w:rsidRPr="00996108" w:rsidRDefault="0066022A" w:rsidP="0066022A">
            <w:pPr>
              <w:suppressAutoHyphens/>
              <w:jc w:val="both"/>
              <w:rPr>
                <w:highlight w:val="yellow"/>
              </w:rPr>
            </w:pPr>
            <w:r w:rsidRPr="003D3A0B">
              <w:rPr>
                <w:rFonts w:ascii="Times New Roman" w:eastAsia="Times New Roman" w:hAnsi="Times New Roman" w:cs="Times New Roman"/>
                <w:color w:val="000000"/>
                <w:lang w:eastAsia="ru-RU"/>
              </w:rPr>
              <w:t>Не предоставление указанных документов может служить основанием для отклонения заявки.</w:t>
            </w:r>
          </w:p>
        </w:tc>
      </w:tr>
      <w:tr w:rsidR="0066022A" w:rsidRPr="00996108" w14:paraId="7B4A6049" w14:textId="77777777" w:rsidTr="006D6AA7">
        <w:tc>
          <w:tcPr>
            <w:tcW w:w="594" w:type="dxa"/>
          </w:tcPr>
          <w:p w14:paraId="76B44110" w14:textId="77777777" w:rsidR="0066022A" w:rsidRPr="00996108" w:rsidRDefault="0066022A" w:rsidP="0066022A">
            <w:pPr>
              <w:suppressAutoHyphens/>
              <w:jc w:val="center"/>
              <w:rPr>
                <w:rFonts w:ascii="Times New Roman" w:hAnsi="Times New Roman" w:cs="Times New Roman"/>
              </w:rPr>
            </w:pPr>
            <w:r w:rsidRPr="00996108">
              <w:rPr>
                <w:rFonts w:ascii="Times New Roman" w:hAnsi="Times New Roman" w:cs="Times New Roman"/>
              </w:rPr>
              <w:lastRenderedPageBreak/>
              <w:t>3</w:t>
            </w:r>
          </w:p>
        </w:tc>
        <w:tc>
          <w:tcPr>
            <w:tcW w:w="5497" w:type="dxa"/>
            <w:gridSpan w:val="3"/>
          </w:tcPr>
          <w:p w14:paraId="7C30F899" w14:textId="77777777" w:rsidR="0066022A" w:rsidRPr="00996108" w:rsidRDefault="0066022A" w:rsidP="0066022A">
            <w:pPr>
              <w:suppressAutoHyphens/>
              <w:jc w:val="both"/>
              <w:rPr>
                <w:rFonts w:ascii="Times New Roman" w:hAnsi="Times New Roman" w:cs="Times New Roman"/>
              </w:rPr>
            </w:pPr>
            <w:r w:rsidRPr="00996108">
              <w:rPr>
                <w:rFonts w:ascii="Times New Roman" w:hAnsi="Times New Roman" w:cs="Times New Roman"/>
              </w:rPr>
              <w:t>Условия об ответственности за неисполнение или ненадлежащее исполнение принимаемых на себя участниками закупок обязательств</w:t>
            </w:r>
          </w:p>
        </w:tc>
        <w:tc>
          <w:tcPr>
            <w:tcW w:w="3656" w:type="dxa"/>
            <w:gridSpan w:val="3"/>
          </w:tcPr>
          <w:p w14:paraId="7DBDF419" w14:textId="68D43791" w:rsidR="0066022A" w:rsidRPr="00893D3A" w:rsidRDefault="0066022A" w:rsidP="0066022A">
            <w:pPr>
              <w:widowControl w:val="0"/>
              <w:tabs>
                <w:tab w:val="left" w:pos="1134"/>
              </w:tabs>
              <w:suppressAutoHyphens/>
              <w:jc w:val="both"/>
              <w:rPr>
                <w:rFonts w:ascii="Times New Roman" w:hAnsi="Times New Roman" w:cs="Times New Roman"/>
              </w:rPr>
            </w:pPr>
            <w:r w:rsidRPr="00893D3A">
              <w:rPr>
                <w:rFonts w:ascii="Times New Roman" w:hAnsi="Times New Roman" w:cs="Times New Roman"/>
              </w:rPr>
              <w:t xml:space="preserve">В случае неисполнения или ненадлежащего исполнения </w:t>
            </w:r>
            <w:r>
              <w:rPr>
                <w:rFonts w:ascii="Times New Roman" w:hAnsi="Times New Roman" w:cs="Times New Roman"/>
              </w:rPr>
              <w:t>подрядчиком</w:t>
            </w:r>
            <w:r w:rsidRPr="00893D3A">
              <w:rPr>
                <w:rFonts w:ascii="Times New Roman" w:hAnsi="Times New Roman" w:cs="Times New Roman"/>
              </w:rPr>
              <w:t xml:space="preserve"> своих обязательств по </w:t>
            </w:r>
            <w:r w:rsidRPr="00893D3A">
              <w:rPr>
                <w:rFonts w:ascii="Times New Roman" w:hAnsi="Times New Roman" w:cs="Times New Roman"/>
              </w:rPr>
              <w:lastRenderedPageBreak/>
              <w:t xml:space="preserve">контракту, он уплачивает Получателю неустойку в размере 0,05 процента от суммы задолженности неисполненного обязательства за каждый день просрочки. При этом сумма взимаемой неустойки не должна превышать 10 процентов от общей </w:t>
            </w:r>
            <w:r>
              <w:rPr>
                <w:rFonts w:ascii="Times New Roman" w:hAnsi="Times New Roman" w:cs="Times New Roman"/>
              </w:rPr>
              <w:t>цены</w:t>
            </w:r>
            <w:r w:rsidRPr="00893D3A">
              <w:rPr>
                <w:rFonts w:ascii="Times New Roman" w:hAnsi="Times New Roman" w:cs="Times New Roman"/>
              </w:rPr>
              <w:t xml:space="preserve"> контракта. </w:t>
            </w:r>
          </w:p>
        </w:tc>
      </w:tr>
      <w:tr w:rsidR="0066022A" w:rsidRPr="00996108" w14:paraId="0415AF81" w14:textId="77777777" w:rsidTr="006D6AA7">
        <w:tc>
          <w:tcPr>
            <w:tcW w:w="594" w:type="dxa"/>
            <w:vAlign w:val="center"/>
          </w:tcPr>
          <w:p w14:paraId="6F5CBE70" w14:textId="77777777" w:rsidR="0066022A" w:rsidRPr="00996108" w:rsidRDefault="0066022A" w:rsidP="0066022A">
            <w:pPr>
              <w:suppressAutoHyphens/>
              <w:jc w:val="center"/>
              <w:rPr>
                <w:rFonts w:ascii="Times New Roman" w:hAnsi="Times New Roman" w:cs="Times New Roman"/>
              </w:rPr>
            </w:pPr>
            <w:r w:rsidRPr="00996108">
              <w:rPr>
                <w:rFonts w:ascii="Times New Roman" w:hAnsi="Times New Roman" w:cs="Times New Roman"/>
              </w:rPr>
              <w:lastRenderedPageBreak/>
              <w:t>4</w:t>
            </w:r>
          </w:p>
        </w:tc>
        <w:tc>
          <w:tcPr>
            <w:tcW w:w="5497" w:type="dxa"/>
            <w:gridSpan w:val="3"/>
          </w:tcPr>
          <w:p w14:paraId="5402BA82" w14:textId="77777777" w:rsidR="0066022A" w:rsidRPr="00996108" w:rsidRDefault="0066022A" w:rsidP="0066022A">
            <w:pPr>
              <w:suppressAutoHyphens/>
              <w:jc w:val="both"/>
              <w:rPr>
                <w:rFonts w:ascii="Times New Roman" w:hAnsi="Times New Roman" w:cs="Times New Roman"/>
              </w:rPr>
            </w:pPr>
            <w:r w:rsidRPr="00996108">
              <w:rPr>
                <w:rFonts w:ascii="Times New Roman" w:hAnsi="Times New Roman" w:cs="Times New Roman"/>
              </w:rPr>
              <w:t>Требования к гарантийным обязательствам, предоставляемым поставщиком (подрядчиком, исполнителем), в отношении поставляемых товаров (работ, услуг);</w:t>
            </w:r>
          </w:p>
        </w:tc>
        <w:tc>
          <w:tcPr>
            <w:tcW w:w="3656" w:type="dxa"/>
            <w:gridSpan w:val="3"/>
            <w:vAlign w:val="center"/>
          </w:tcPr>
          <w:p w14:paraId="10D37224" w14:textId="067BD8E3" w:rsidR="0066022A" w:rsidRPr="00F62BF8" w:rsidRDefault="0066022A" w:rsidP="0066022A">
            <w:pPr>
              <w:pStyle w:val="ConsPlusTitle"/>
              <w:jc w:val="both"/>
              <w:rPr>
                <w:rFonts w:ascii="Times New Roman" w:hAnsi="Times New Roman" w:cs="Times New Roman"/>
                <w:b w:val="0"/>
                <w:sz w:val="22"/>
                <w:szCs w:val="22"/>
              </w:rPr>
            </w:pPr>
            <w:r w:rsidRPr="003B5092">
              <w:rPr>
                <w:rFonts w:ascii="Times New Roman" w:hAnsi="Times New Roman" w:cs="Times New Roman"/>
                <w:b w:val="0"/>
                <w:sz w:val="22"/>
                <w:szCs w:val="22"/>
              </w:rPr>
              <w:t xml:space="preserve">Выполненная работа должна отвечать всем требованиям качества, безопасности, техническим и другим нормам, стандартам и требованиям для работ данного вида, </w:t>
            </w:r>
            <w:r w:rsidRPr="00F62BF8">
              <w:rPr>
                <w:rFonts w:ascii="Times New Roman" w:hAnsi="Times New Roman" w:cs="Times New Roman"/>
                <w:b w:val="0"/>
                <w:sz w:val="22"/>
                <w:szCs w:val="22"/>
              </w:rPr>
              <w:t>предъявленным законодательством Приднестровской Молдавской Республики и страны-производителя, соответствовать заявленным характеристикам. Работа должна быть передана в собственность Получателя с надлежащим качеством, в срок и цене, указанной в контракте.</w:t>
            </w:r>
          </w:p>
          <w:p w14:paraId="1ACE8D32" w14:textId="10CDF3CD" w:rsidR="0066022A" w:rsidRPr="00F62BF8" w:rsidRDefault="0066022A" w:rsidP="0066022A">
            <w:pPr>
              <w:pStyle w:val="ConsPlusTitle"/>
              <w:suppressAutoHyphens/>
              <w:jc w:val="both"/>
              <w:rPr>
                <w:rFonts w:ascii="Times New Roman" w:hAnsi="Times New Roman" w:cs="Times New Roman"/>
                <w:b w:val="0"/>
                <w:sz w:val="22"/>
                <w:szCs w:val="22"/>
              </w:rPr>
            </w:pPr>
            <w:r w:rsidRPr="00F62BF8">
              <w:rPr>
                <w:rFonts w:ascii="Times New Roman" w:hAnsi="Times New Roman" w:cs="Times New Roman"/>
                <w:b w:val="0"/>
                <w:sz w:val="22"/>
                <w:szCs w:val="22"/>
              </w:rPr>
              <w:t>Гарантийный срок на результат выполненных работ по контракту указывается в гарантийных обязательствах, но не менее 12 (двенадцать) месяцев.</w:t>
            </w:r>
          </w:p>
          <w:p w14:paraId="07B9F5C1" w14:textId="5DEF71C1" w:rsidR="0066022A" w:rsidRPr="003B5092" w:rsidRDefault="0066022A" w:rsidP="0066022A">
            <w:pPr>
              <w:suppressAutoHyphens/>
              <w:jc w:val="both"/>
              <w:rPr>
                <w:rFonts w:ascii="Times New Roman" w:hAnsi="Times New Roman" w:cs="Times New Roman"/>
              </w:rPr>
            </w:pPr>
            <w:r w:rsidRPr="00F62BF8">
              <w:rPr>
                <w:rFonts w:ascii="Times New Roman" w:hAnsi="Times New Roman" w:cs="Times New Roman"/>
              </w:rPr>
              <w:t>Гарантия подрядчика распространяется на работу, эксплуатируемую получателем в соответствии с Инструкцией по пользованию и условиям</w:t>
            </w:r>
            <w:r w:rsidRPr="003B5092">
              <w:rPr>
                <w:rFonts w:ascii="Times New Roman" w:hAnsi="Times New Roman" w:cs="Times New Roman"/>
              </w:rPr>
              <w:t xml:space="preserve"> гарантийных обязательств.</w:t>
            </w:r>
          </w:p>
        </w:tc>
      </w:tr>
      <w:tr w:rsidR="0066022A" w:rsidRPr="00996108" w14:paraId="7EC46EAC" w14:textId="77777777" w:rsidTr="00460F1D">
        <w:tc>
          <w:tcPr>
            <w:tcW w:w="9747" w:type="dxa"/>
            <w:gridSpan w:val="7"/>
            <w:vAlign w:val="center"/>
          </w:tcPr>
          <w:p w14:paraId="4EFA98CA" w14:textId="77777777" w:rsidR="0066022A" w:rsidRPr="00996108" w:rsidRDefault="0066022A" w:rsidP="0066022A">
            <w:pPr>
              <w:suppressAutoHyphens/>
              <w:jc w:val="center"/>
              <w:rPr>
                <w:rFonts w:ascii="Times New Roman" w:hAnsi="Times New Roman" w:cs="Times New Roman"/>
              </w:rPr>
            </w:pPr>
            <w:r w:rsidRPr="00996108">
              <w:rPr>
                <w:rFonts w:ascii="Times New Roman" w:hAnsi="Times New Roman" w:cs="Times New Roman"/>
                <w:b/>
              </w:rPr>
              <w:t>7. Условия контракта</w:t>
            </w:r>
          </w:p>
        </w:tc>
      </w:tr>
      <w:tr w:rsidR="0066022A" w:rsidRPr="00996108" w14:paraId="02452FA0" w14:textId="77777777" w:rsidTr="006D6AA7">
        <w:tc>
          <w:tcPr>
            <w:tcW w:w="594" w:type="dxa"/>
            <w:vAlign w:val="center"/>
          </w:tcPr>
          <w:p w14:paraId="50D6AEE6" w14:textId="77777777" w:rsidR="0066022A" w:rsidRPr="00996108" w:rsidRDefault="0066022A" w:rsidP="0066022A">
            <w:pPr>
              <w:suppressAutoHyphens/>
              <w:jc w:val="center"/>
              <w:rPr>
                <w:rFonts w:ascii="Times New Roman" w:hAnsi="Times New Roman" w:cs="Times New Roman"/>
              </w:rPr>
            </w:pPr>
            <w:r w:rsidRPr="00996108">
              <w:rPr>
                <w:rFonts w:ascii="Times New Roman" w:hAnsi="Times New Roman" w:cs="Times New Roman"/>
              </w:rPr>
              <w:t>1</w:t>
            </w:r>
          </w:p>
        </w:tc>
        <w:tc>
          <w:tcPr>
            <w:tcW w:w="5497" w:type="dxa"/>
            <w:gridSpan w:val="3"/>
          </w:tcPr>
          <w:p w14:paraId="5700957B" w14:textId="77777777" w:rsidR="0066022A" w:rsidRPr="00996108" w:rsidRDefault="0066022A" w:rsidP="0066022A">
            <w:pPr>
              <w:suppressAutoHyphens/>
              <w:rPr>
                <w:rFonts w:ascii="Times New Roman" w:hAnsi="Times New Roman" w:cs="Times New Roman"/>
              </w:rPr>
            </w:pPr>
            <w:r w:rsidRPr="00996108">
              <w:rPr>
                <w:rFonts w:ascii="Times New Roman" w:hAnsi="Times New Roman" w:cs="Times New Roman"/>
              </w:rPr>
              <w:t>Информация о месте доставки товара, месте выполнения работы или оказания услуги</w:t>
            </w:r>
          </w:p>
        </w:tc>
        <w:tc>
          <w:tcPr>
            <w:tcW w:w="3656" w:type="dxa"/>
            <w:gridSpan w:val="3"/>
          </w:tcPr>
          <w:p w14:paraId="4C73670D" w14:textId="7ED9BBC6" w:rsidR="0066022A" w:rsidRPr="00597698" w:rsidRDefault="0066022A" w:rsidP="0024626E">
            <w:pPr>
              <w:suppressAutoHyphens/>
              <w:jc w:val="both"/>
              <w:rPr>
                <w:rFonts w:ascii="Times New Roman" w:hAnsi="Times New Roman" w:cs="Times New Roman"/>
              </w:rPr>
            </w:pPr>
            <w:r>
              <w:rPr>
                <w:rFonts w:ascii="Times New Roman" w:hAnsi="Times New Roman" w:cs="Times New Roman"/>
              </w:rPr>
              <w:t xml:space="preserve">Объект </w:t>
            </w:r>
            <w:r w:rsidRPr="007C5641">
              <w:rPr>
                <w:rFonts w:ascii="Times New Roman" w:hAnsi="Times New Roman" w:cs="Times New Roman"/>
              </w:rPr>
              <w:t>ГУ «РЦВС и ФСБ»</w:t>
            </w:r>
            <w:r w:rsidR="0024626E">
              <w:rPr>
                <w:rFonts w:ascii="Times New Roman" w:hAnsi="Times New Roman" w:cs="Times New Roman"/>
              </w:rPr>
              <w:t xml:space="preserve"> расположенный по адресу:</w:t>
            </w:r>
            <w:r>
              <w:rPr>
                <w:rFonts w:ascii="Times New Roman" w:hAnsi="Times New Roman" w:cs="Times New Roman"/>
              </w:rPr>
              <w:t xml:space="preserve"> </w:t>
            </w:r>
            <w:r w:rsidR="001C5EE5" w:rsidRPr="00FB2340">
              <w:rPr>
                <w:rFonts w:ascii="Times New Roman" w:hAnsi="Times New Roman" w:cs="Times New Roman"/>
                <w:bCs/>
              </w:rPr>
              <w:t>г. Тирасполь, ул. Гвардейская, 31А.</w:t>
            </w:r>
          </w:p>
        </w:tc>
      </w:tr>
      <w:tr w:rsidR="0066022A" w:rsidRPr="00996108" w14:paraId="530AE671" w14:textId="77777777" w:rsidTr="006D6AA7">
        <w:tc>
          <w:tcPr>
            <w:tcW w:w="594" w:type="dxa"/>
            <w:vAlign w:val="center"/>
          </w:tcPr>
          <w:p w14:paraId="3340AEB2" w14:textId="77777777" w:rsidR="0066022A" w:rsidRPr="00996108" w:rsidRDefault="0066022A" w:rsidP="0066022A">
            <w:pPr>
              <w:suppressAutoHyphens/>
              <w:jc w:val="center"/>
              <w:rPr>
                <w:rFonts w:ascii="Times New Roman" w:hAnsi="Times New Roman" w:cs="Times New Roman"/>
              </w:rPr>
            </w:pPr>
            <w:r w:rsidRPr="00996108">
              <w:rPr>
                <w:rFonts w:ascii="Times New Roman" w:hAnsi="Times New Roman" w:cs="Times New Roman"/>
              </w:rPr>
              <w:t>2</w:t>
            </w:r>
          </w:p>
        </w:tc>
        <w:tc>
          <w:tcPr>
            <w:tcW w:w="5497" w:type="dxa"/>
            <w:gridSpan w:val="3"/>
          </w:tcPr>
          <w:p w14:paraId="537AA487" w14:textId="43746556" w:rsidR="0066022A" w:rsidRPr="00996108" w:rsidRDefault="0066022A" w:rsidP="0066022A">
            <w:pPr>
              <w:suppressAutoHyphens/>
              <w:rPr>
                <w:rFonts w:ascii="Times New Roman" w:hAnsi="Times New Roman" w:cs="Times New Roman"/>
              </w:rPr>
            </w:pPr>
            <w:r w:rsidRPr="00996108">
              <w:rPr>
                <w:rFonts w:ascii="Times New Roman" w:hAnsi="Times New Roman" w:cs="Times New Roman"/>
              </w:rPr>
              <w:t>Сроки завершения работы</w:t>
            </w:r>
          </w:p>
        </w:tc>
        <w:tc>
          <w:tcPr>
            <w:tcW w:w="3656" w:type="dxa"/>
            <w:gridSpan w:val="3"/>
          </w:tcPr>
          <w:p w14:paraId="2306B2ED" w14:textId="3B9131D2" w:rsidR="0066022A" w:rsidRPr="00996108" w:rsidRDefault="00762139" w:rsidP="00762139">
            <w:pPr>
              <w:suppressAutoHyphens/>
              <w:jc w:val="both"/>
              <w:rPr>
                <w:rFonts w:ascii="Times New Roman" w:hAnsi="Times New Roman" w:cs="Times New Roman"/>
              </w:rPr>
            </w:pPr>
            <w:r w:rsidRPr="00955812">
              <w:rPr>
                <w:rFonts w:ascii="Times New Roman" w:hAnsi="Times New Roman" w:cs="Times New Roman"/>
              </w:rPr>
              <w:t>6</w:t>
            </w:r>
            <w:r w:rsidR="00E015D8" w:rsidRPr="00955812">
              <w:rPr>
                <w:rFonts w:ascii="Times New Roman" w:hAnsi="Times New Roman" w:cs="Times New Roman"/>
              </w:rPr>
              <w:t>0</w:t>
            </w:r>
            <w:r w:rsidR="001C5EE5" w:rsidRPr="00955812">
              <w:rPr>
                <w:rFonts w:ascii="Times New Roman" w:hAnsi="Times New Roman" w:cs="Times New Roman"/>
              </w:rPr>
              <w:t xml:space="preserve"> </w:t>
            </w:r>
            <w:r w:rsidR="0066022A" w:rsidRPr="00955812">
              <w:rPr>
                <w:rFonts w:ascii="Times New Roman" w:hAnsi="Times New Roman" w:cs="Times New Roman"/>
              </w:rPr>
              <w:t>(</w:t>
            </w:r>
            <w:r w:rsidRPr="00955812">
              <w:rPr>
                <w:rFonts w:ascii="Times New Roman" w:hAnsi="Times New Roman" w:cs="Times New Roman"/>
              </w:rPr>
              <w:t>шестьдесят</w:t>
            </w:r>
            <w:r w:rsidR="0066022A" w:rsidRPr="00955812">
              <w:rPr>
                <w:rFonts w:ascii="Times New Roman" w:hAnsi="Times New Roman" w:cs="Times New Roman"/>
              </w:rPr>
              <w:t>) рабочих дней</w:t>
            </w:r>
            <w:r w:rsidR="0066022A">
              <w:rPr>
                <w:rFonts w:ascii="Times New Roman" w:hAnsi="Times New Roman" w:cs="Times New Roman"/>
              </w:rPr>
              <w:t xml:space="preserve"> с момента поступления предоплаты, с правом досрочной сдачи результатов выполненных работ.</w:t>
            </w:r>
          </w:p>
        </w:tc>
      </w:tr>
      <w:tr w:rsidR="0066022A" w:rsidRPr="00996108" w14:paraId="3FAF4BB2" w14:textId="77777777" w:rsidTr="006D6AA7">
        <w:tc>
          <w:tcPr>
            <w:tcW w:w="594" w:type="dxa"/>
            <w:vAlign w:val="center"/>
          </w:tcPr>
          <w:p w14:paraId="64376DAB" w14:textId="77777777" w:rsidR="0066022A" w:rsidRPr="00996108" w:rsidRDefault="0066022A" w:rsidP="0066022A">
            <w:pPr>
              <w:suppressAutoHyphens/>
              <w:jc w:val="center"/>
              <w:rPr>
                <w:rFonts w:ascii="Times New Roman" w:hAnsi="Times New Roman" w:cs="Times New Roman"/>
              </w:rPr>
            </w:pPr>
            <w:r w:rsidRPr="00996108">
              <w:rPr>
                <w:rFonts w:ascii="Times New Roman" w:hAnsi="Times New Roman" w:cs="Times New Roman"/>
              </w:rPr>
              <w:t>3</w:t>
            </w:r>
          </w:p>
        </w:tc>
        <w:tc>
          <w:tcPr>
            <w:tcW w:w="5497" w:type="dxa"/>
            <w:gridSpan w:val="3"/>
            <w:vAlign w:val="center"/>
          </w:tcPr>
          <w:p w14:paraId="3D77132F" w14:textId="77777777" w:rsidR="0066022A" w:rsidRPr="00996108" w:rsidRDefault="0066022A" w:rsidP="0066022A">
            <w:pPr>
              <w:suppressAutoHyphens/>
              <w:rPr>
                <w:rFonts w:ascii="Times New Roman" w:hAnsi="Times New Roman" w:cs="Times New Roman"/>
              </w:rPr>
            </w:pPr>
            <w:r w:rsidRPr="00996108">
              <w:rPr>
                <w:rFonts w:ascii="Times New Roman" w:hAnsi="Times New Roman" w:cs="Times New Roman"/>
              </w:rPr>
              <w:t>Условия транспортировки и хранения товара</w:t>
            </w:r>
          </w:p>
        </w:tc>
        <w:tc>
          <w:tcPr>
            <w:tcW w:w="3656" w:type="dxa"/>
            <w:gridSpan w:val="3"/>
          </w:tcPr>
          <w:p w14:paraId="1C27D8A7" w14:textId="26FA77D5" w:rsidR="0066022A" w:rsidRPr="00996108" w:rsidRDefault="0066022A" w:rsidP="0066022A">
            <w:pPr>
              <w:suppressAutoHyphens/>
              <w:jc w:val="both"/>
              <w:rPr>
                <w:rFonts w:ascii="Times New Roman" w:hAnsi="Times New Roman" w:cs="Times New Roman"/>
              </w:rPr>
            </w:pPr>
            <w:r>
              <w:rPr>
                <w:rFonts w:ascii="Times New Roman" w:hAnsi="Times New Roman" w:cs="Times New Roman"/>
              </w:rPr>
              <w:t>Доставка сырья, материалов, комплектующих, оборудования, необходимых машин, а также специалистов производится Подрядчиком, в том числе транспортными средствами подрядчика и за его счет, включая таможенную очистку импортируемых сырья, материалов, комплектующих, оборудования и необходимых машин для выполнения работ.</w:t>
            </w:r>
          </w:p>
        </w:tc>
      </w:tr>
    </w:tbl>
    <w:p w14:paraId="42F7BB03" w14:textId="77777777" w:rsidR="003A5333" w:rsidRDefault="003A5333" w:rsidP="005B7C05">
      <w:pPr>
        <w:suppressAutoHyphens/>
        <w:sectPr w:rsidR="003A5333" w:rsidSect="00DD6CC1">
          <w:headerReference w:type="default" r:id="rId8"/>
          <w:pgSz w:w="11906" w:h="16838" w:code="9"/>
          <w:pgMar w:top="426" w:right="851" w:bottom="992" w:left="1701" w:header="709" w:footer="709" w:gutter="0"/>
          <w:cols w:space="708"/>
          <w:docGrid w:linePitch="360"/>
        </w:sectPr>
      </w:pPr>
    </w:p>
    <w:p w14:paraId="3C597EBB" w14:textId="77777777" w:rsidR="00B42B9C" w:rsidRDefault="00B42B9C" w:rsidP="009E1CED">
      <w:pPr>
        <w:autoSpaceDE w:val="0"/>
        <w:autoSpaceDN w:val="0"/>
        <w:adjustRightInd w:val="0"/>
        <w:spacing w:line="276" w:lineRule="auto"/>
        <w:ind w:left="6663"/>
        <w:jc w:val="right"/>
        <w:rPr>
          <w:rFonts w:ascii="Times New Roman" w:hAnsi="Times New Roman"/>
        </w:rPr>
      </w:pPr>
      <w:r w:rsidRPr="00071D6A">
        <w:rPr>
          <w:rFonts w:ascii="Times New Roman" w:hAnsi="Times New Roman"/>
        </w:rPr>
        <w:lastRenderedPageBreak/>
        <w:t xml:space="preserve">Приложение № 1 </w:t>
      </w:r>
    </w:p>
    <w:p w14:paraId="242B9104" w14:textId="77777777" w:rsidR="00695CD9" w:rsidRDefault="00B42B9C" w:rsidP="009E1CED">
      <w:pPr>
        <w:suppressAutoHyphens/>
        <w:autoSpaceDE w:val="0"/>
        <w:autoSpaceDN w:val="0"/>
        <w:adjustRightInd w:val="0"/>
        <w:spacing w:line="276" w:lineRule="auto"/>
        <w:ind w:left="6663"/>
        <w:jc w:val="both"/>
        <w:rPr>
          <w:rFonts w:ascii="Times New Roman" w:hAnsi="Times New Roman" w:cs="Times New Roman"/>
          <w:bCs/>
        </w:rPr>
      </w:pPr>
      <w:r w:rsidRPr="00071D6A">
        <w:rPr>
          <w:rFonts w:ascii="Times New Roman" w:hAnsi="Times New Roman"/>
        </w:rPr>
        <w:t>к Извещению закупки товаров (работ, услуг) для обеспечения нужд ГУ</w:t>
      </w:r>
      <w:r>
        <w:rPr>
          <w:rFonts w:ascii="Times New Roman" w:hAnsi="Times New Roman"/>
          <w:b/>
          <w:bCs/>
        </w:rPr>
        <w:t xml:space="preserve"> </w:t>
      </w:r>
      <w:r w:rsidRPr="00E44AEE">
        <w:rPr>
          <w:rFonts w:ascii="Times New Roman" w:hAnsi="Times New Roman" w:cs="Times New Roman"/>
          <w:bCs/>
        </w:rPr>
        <w:t xml:space="preserve">«Республиканский центр </w:t>
      </w:r>
      <w:proofErr w:type="spellStart"/>
      <w:r w:rsidRPr="00E44AEE">
        <w:rPr>
          <w:rFonts w:ascii="Times New Roman" w:hAnsi="Times New Roman" w:cs="Times New Roman"/>
          <w:bCs/>
        </w:rPr>
        <w:t>ветеринарно</w:t>
      </w:r>
      <w:proofErr w:type="spellEnd"/>
      <w:r w:rsidRPr="00E44AEE">
        <w:rPr>
          <w:rFonts w:ascii="Times New Roman" w:hAnsi="Times New Roman" w:cs="Times New Roman"/>
          <w:bCs/>
        </w:rPr>
        <w:t xml:space="preserve"> – санитарного и фитосанитарного благополучия»</w:t>
      </w:r>
      <w:r>
        <w:rPr>
          <w:rFonts w:ascii="Times New Roman" w:hAnsi="Times New Roman" w:cs="Times New Roman"/>
          <w:bCs/>
        </w:rPr>
        <w:t xml:space="preserve"> </w:t>
      </w:r>
    </w:p>
    <w:p w14:paraId="27650407" w14:textId="5759FBCC" w:rsidR="00B42B9C" w:rsidRDefault="00B42B9C" w:rsidP="009E1CED">
      <w:pPr>
        <w:suppressAutoHyphens/>
        <w:autoSpaceDE w:val="0"/>
        <w:autoSpaceDN w:val="0"/>
        <w:adjustRightInd w:val="0"/>
        <w:spacing w:line="276" w:lineRule="auto"/>
        <w:ind w:left="6663"/>
        <w:jc w:val="both"/>
        <w:rPr>
          <w:rFonts w:ascii="Times New Roman" w:hAnsi="Times New Roman"/>
          <w:b/>
          <w:bCs/>
        </w:rPr>
      </w:pPr>
      <w:r>
        <w:rPr>
          <w:rFonts w:ascii="Times New Roman" w:hAnsi="Times New Roman" w:cs="Times New Roman"/>
          <w:bCs/>
        </w:rPr>
        <w:t xml:space="preserve">от </w:t>
      </w:r>
      <w:r w:rsidR="0046436A" w:rsidRPr="00EF5588">
        <w:rPr>
          <w:rFonts w:ascii="Times New Roman" w:hAnsi="Times New Roman" w:cs="Times New Roman"/>
          <w:bCs/>
        </w:rPr>
        <w:t>«</w:t>
      </w:r>
      <w:r w:rsidR="00EF5588" w:rsidRPr="00EF5588">
        <w:rPr>
          <w:rFonts w:ascii="Times New Roman" w:hAnsi="Times New Roman" w:cs="Times New Roman"/>
          <w:bCs/>
        </w:rPr>
        <w:t>____</w:t>
      </w:r>
      <w:r w:rsidR="0046436A" w:rsidRPr="00EF5588">
        <w:rPr>
          <w:rFonts w:ascii="Times New Roman" w:hAnsi="Times New Roman" w:cs="Times New Roman"/>
          <w:bCs/>
        </w:rPr>
        <w:t xml:space="preserve">» </w:t>
      </w:r>
      <w:r w:rsidR="00762139">
        <w:rPr>
          <w:rFonts w:ascii="Times New Roman" w:hAnsi="Times New Roman" w:cs="Times New Roman"/>
          <w:bCs/>
        </w:rPr>
        <w:t>март</w:t>
      </w:r>
      <w:r w:rsidR="00620B27" w:rsidRPr="00EF5588">
        <w:rPr>
          <w:rFonts w:ascii="Times New Roman" w:hAnsi="Times New Roman" w:cs="Times New Roman"/>
          <w:bCs/>
        </w:rPr>
        <w:t xml:space="preserve"> 202</w:t>
      </w:r>
      <w:r w:rsidR="001C5EE5">
        <w:rPr>
          <w:rFonts w:ascii="Times New Roman" w:hAnsi="Times New Roman" w:cs="Times New Roman"/>
          <w:bCs/>
        </w:rPr>
        <w:t>6</w:t>
      </w:r>
      <w:r w:rsidR="00620B27" w:rsidRPr="00EF5588">
        <w:rPr>
          <w:rFonts w:ascii="Times New Roman" w:hAnsi="Times New Roman" w:cs="Times New Roman"/>
          <w:bCs/>
        </w:rPr>
        <w:t xml:space="preserve"> г.</w:t>
      </w:r>
      <w:r w:rsidRPr="00EF5588">
        <w:rPr>
          <w:rFonts w:ascii="Times New Roman" w:hAnsi="Times New Roman" w:cs="Times New Roman"/>
          <w:bCs/>
        </w:rPr>
        <w:t xml:space="preserve"> года № 18</w:t>
      </w:r>
    </w:p>
    <w:p w14:paraId="4F74059F" w14:textId="77777777" w:rsidR="00B42B9C" w:rsidRDefault="00B42B9C" w:rsidP="006F35AB">
      <w:pPr>
        <w:suppressAutoHyphens/>
        <w:spacing w:line="276" w:lineRule="auto"/>
        <w:jc w:val="right"/>
        <w:rPr>
          <w:rFonts w:ascii="Times New Roman" w:hAnsi="Times New Roman" w:cs="Times New Roman"/>
          <w:b/>
        </w:rPr>
      </w:pPr>
    </w:p>
    <w:p w14:paraId="2EB9C270" w14:textId="77777777" w:rsidR="00B42B9C" w:rsidRDefault="00B42B9C" w:rsidP="006F35AB">
      <w:pPr>
        <w:suppressAutoHyphens/>
        <w:spacing w:line="276" w:lineRule="auto"/>
        <w:jc w:val="right"/>
        <w:rPr>
          <w:rFonts w:ascii="Times New Roman" w:hAnsi="Times New Roman" w:cs="Times New Roman"/>
          <w:b/>
        </w:rPr>
      </w:pPr>
    </w:p>
    <w:p w14:paraId="7994AF43" w14:textId="310883EC" w:rsidR="006F35AB" w:rsidRPr="006769B9" w:rsidRDefault="006F35AB" w:rsidP="006F35AB">
      <w:pPr>
        <w:suppressAutoHyphens/>
        <w:spacing w:line="276" w:lineRule="auto"/>
        <w:jc w:val="right"/>
        <w:rPr>
          <w:rFonts w:ascii="Times New Roman" w:hAnsi="Times New Roman" w:cs="Times New Roman"/>
        </w:rPr>
      </w:pPr>
      <w:r w:rsidRPr="006769B9">
        <w:rPr>
          <w:rFonts w:ascii="Times New Roman" w:hAnsi="Times New Roman" w:cs="Times New Roman"/>
        </w:rPr>
        <w:t xml:space="preserve">УТВЕРЖДАЮ: </w:t>
      </w:r>
    </w:p>
    <w:p w14:paraId="5814A88E" w14:textId="77777777" w:rsidR="006F35AB" w:rsidRPr="006769B9" w:rsidRDefault="006F35AB" w:rsidP="006F35AB">
      <w:pPr>
        <w:suppressAutoHyphens/>
        <w:spacing w:line="276" w:lineRule="auto"/>
        <w:jc w:val="right"/>
        <w:rPr>
          <w:rFonts w:ascii="Times New Roman" w:hAnsi="Times New Roman" w:cs="Times New Roman"/>
        </w:rPr>
      </w:pPr>
      <w:r w:rsidRPr="006769B9">
        <w:rPr>
          <w:rFonts w:ascii="Times New Roman" w:hAnsi="Times New Roman" w:cs="Times New Roman"/>
        </w:rPr>
        <w:t>Председатель комиссии по осуществлению закупок</w:t>
      </w:r>
    </w:p>
    <w:p w14:paraId="2B933C4F" w14:textId="1B56B45E" w:rsidR="006F35AB" w:rsidRPr="006769B9" w:rsidRDefault="006F35AB" w:rsidP="006F35AB">
      <w:pPr>
        <w:suppressAutoHyphens/>
        <w:spacing w:line="276" w:lineRule="auto"/>
        <w:jc w:val="right"/>
        <w:rPr>
          <w:rFonts w:ascii="Times New Roman" w:hAnsi="Times New Roman" w:cs="Times New Roman"/>
        </w:rPr>
      </w:pPr>
      <w:r w:rsidRPr="006769B9">
        <w:rPr>
          <w:rFonts w:ascii="Times New Roman" w:hAnsi="Times New Roman" w:cs="Times New Roman"/>
        </w:rPr>
        <w:t xml:space="preserve">____________________ </w:t>
      </w:r>
    </w:p>
    <w:p w14:paraId="4A7D6BAE" w14:textId="6BB55C56" w:rsidR="006F35AB" w:rsidRPr="006769B9" w:rsidRDefault="006F35AB" w:rsidP="006F35AB">
      <w:pPr>
        <w:suppressAutoHyphens/>
        <w:spacing w:line="276" w:lineRule="auto"/>
        <w:jc w:val="right"/>
        <w:rPr>
          <w:rFonts w:ascii="Times New Roman" w:hAnsi="Times New Roman" w:cs="Times New Roman"/>
        </w:rPr>
      </w:pPr>
      <w:r w:rsidRPr="006769B9">
        <w:rPr>
          <w:rFonts w:ascii="Times New Roman" w:hAnsi="Times New Roman" w:cs="Times New Roman"/>
        </w:rPr>
        <w:t xml:space="preserve">                  «_____» _____________ 202</w:t>
      </w:r>
      <w:r w:rsidR="001C5EE5">
        <w:rPr>
          <w:rFonts w:ascii="Times New Roman" w:hAnsi="Times New Roman" w:cs="Times New Roman"/>
        </w:rPr>
        <w:t>6</w:t>
      </w:r>
      <w:r w:rsidRPr="006769B9">
        <w:rPr>
          <w:rFonts w:ascii="Times New Roman" w:hAnsi="Times New Roman" w:cs="Times New Roman"/>
        </w:rPr>
        <w:t xml:space="preserve"> г.</w:t>
      </w:r>
    </w:p>
    <w:p w14:paraId="72F86C25" w14:textId="50FC494B" w:rsidR="00C83B6A" w:rsidRPr="00BE70A1" w:rsidRDefault="00C83B6A" w:rsidP="00C83B6A">
      <w:pPr>
        <w:suppressAutoHyphens/>
        <w:spacing w:line="276" w:lineRule="auto"/>
        <w:jc w:val="right"/>
        <w:rPr>
          <w:rFonts w:ascii="Times New Roman" w:hAnsi="Times New Roman" w:cs="Times New Roman"/>
          <w:b/>
        </w:rPr>
      </w:pPr>
    </w:p>
    <w:p w14:paraId="3F59BE21" w14:textId="77777777" w:rsidR="00C83B6A" w:rsidRPr="00BE70A1" w:rsidRDefault="00C83B6A" w:rsidP="00C83B6A">
      <w:pPr>
        <w:shd w:val="clear" w:color="auto" w:fill="FFFFFF"/>
        <w:suppressAutoHyphens/>
        <w:spacing w:line="276" w:lineRule="auto"/>
        <w:jc w:val="center"/>
        <w:outlineLvl w:val="2"/>
        <w:rPr>
          <w:rFonts w:ascii="Times New Roman" w:hAnsi="Times New Roman" w:cs="Times New Roman"/>
          <w:b/>
        </w:rPr>
      </w:pPr>
    </w:p>
    <w:p w14:paraId="70DFC709" w14:textId="77777777" w:rsidR="00C83B6A" w:rsidRPr="00BE70A1" w:rsidRDefault="00C83B6A" w:rsidP="00C83B6A">
      <w:pPr>
        <w:shd w:val="clear" w:color="auto" w:fill="FFFFFF"/>
        <w:suppressAutoHyphens/>
        <w:jc w:val="center"/>
        <w:outlineLvl w:val="2"/>
        <w:rPr>
          <w:rFonts w:ascii="Times New Roman" w:hAnsi="Times New Roman" w:cs="Times New Roman"/>
          <w:b/>
        </w:rPr>
      </w:pPr>
    </w:p>
    <w:p w14:paraId="53E3964F" w14:textId="77777777" w:rsidR="00C83B6A" w:rsidRPr="00BE70A1" w:rsidRDefault="00C83B6A" w:rsidP="00C83B6A">
      <w:pPr>
        <w:shd w:val="clear" w:color="auto" w:fill="FFFFFF"/>
        <w:suppressAutoHyphens/>
        <w:jc w:val="center"/>
        <w:outlineLvl w:val="2"/>
        <w:rPr>
          <w:rFonts w:ascii="Times New Roman" w:hAnsi="Times New Roman" w:cs="Times New Roman"/>
          <w:b/>
        </w:rPr>
      </w:pPr>
    </w:p>
    <w:p w14:paraId="5D0A4038" w14:textId="77777777" w:rsidR="00C83B6A" w:rsidRPr="00BE70A1" w:rsidRDefault="00C83B6A" w:rsidP="00C83B6A">
      <w:pPr>
        <w:shd w:val="clear" w:color="auto" w:fill="FFFFFF"/>
        <w:suppressAutoHyphens/>
        <w:jc w:val="center"/>
        <w:outlineLvl w:val="2"/>
        <w:rPr>
          <w:rFonts w:ascii="Times New Roman" w:hAnsi="Times New Roman" w:cs="Times New Roman"/>
          <w:b/>
        </w:rPr>
      </w:pPr>
    </w:p>
    <w:p w14:paraId="6D4E9748" w14:textId="77777777" w:rsidR="00C83B6A" w:rsidRPr="00BE70A1" w:rsidRDefault="00C83B6A" w:rsidP="00C83B6A">
      <w:pPr>
        <w:shd w:val="clear" w:color="auto" w:fill="FFFFFF"/>
        <w:suppressAutoHyphens/>
        <w:jc w:val="center"/>
        <w:outlineLvl w:val="2"/>
        <w:rPr>
          <w:rFonts w:ascii="Times New Roman" w:hAnsi="Times New Roman" w:cs="Times New Roman"/>
          <w:b/>
        </w:rPr>
      </w:pPr>
    </w:p>
    <w:p w14:paraId="7B0E976B" w14:textId="77777777" w:rsidR="00C83B6A" w:rsidRPr="00BE70A1" w:rsidRDefault="00C83B6A" w:rsidP="00C83B6A">
      <w:pPr>
        <w:shd w:val="clear" w:color="auto" w:fill="FFFFFF"/>
        <w:suppressAutoHyphens/>
        <w:jc w:val="center"/>
        <w:outlineLvl w:val="2"/>
        <w:rPr>
          <w:rFonts w:ascii="Times New Roman" w:hAnsi="Times New Roman" w:cs="Times New Roman"/>
          <w:b/>
        </w:rPr>
      </w:pPr>
    </w:p>
    <w:p w14:paraId="79D3E438" w14:textId="77777777" w:rsidR="00C83B6A" w:rsidRPr="00BE70A1" w:rsidRDefault="00C83B6A" w:rsidP="00C83B6A">
      <w:pPr>
        <w:shd w:val="clear" w:color="auto" w:fill="FFFFFF"/>
        <w:suppressAutoHyphens/>
        <w:jc w:val="center"/>
        <w:outlineLvl w:val="2"/>
        <w:rPr>
          <w:rFonts w:ascii="Times New Roman" w:hAnsi="Times New Roman" w:cs="Times New Roman"/>
          <w:b/>
        </w:rPr>
      </w:pPr>
    </w:p>
    <w:p w14:paraId="50E73E64" w14:textId="77777777" w:rsidR="00C83B6A" w:rsidRPr="00BE70A1" w:rsidRDefault="00C83B6A" w:rsidP="00C83B6A">
      <w:pPr>
        <w:shd w:val="clear" w:color="auto" w:fill="FFFFFF"/>
        <w:suppressAutoHyphens/>
        <w:jc w:val="center"/>
        <w:outlineLvl w:val="2"/>
        <w:rPr>
          <w:rFonts w:ascii="Times New Roman" w:hAnsi="Times New Roman" w:cs="Times New Roman"/>
          <w:b/>
        </w:rPr>
      </w:pPr>
    </w:p>
    <w:p w14:paraId="52515A85" w14:textId="77777777" w:rsidR="00C83B6A" w:rsidRPr="00BE70A1" w:rsidRDefault="00C83B6A" w:rsidP="00C83B6A">
      <w:pPr>
        <w:shd w:val="clear" w:color="auto" w:fill="FFFFFF"/>
        <w:suppressAutoHyphens/>
        <w:jc w:val="center"/>
        <w:outlineLvl w:val="2"/>
        <w:rPr>
          <w:rFonts w:ascii="Times New Roman" w:hAnsi="Times New Roman" w:cs="Times New Roman"/>
          <w:b/>
        </w:rPr>
      </w:pPr>
    </w:p>
    <w:p w14:paraId="160A7224" w14:textId="77777777" w:rsidR="00C83B6A" w:rsidRPr="00BE70A1" w:rsidRDefault="00C83B6A" w:rsidP="00C83B6A">
      <w:pPr>
        <w:shd w:val="clear" w:color="auto" w:fill="FFFFFF"/>
        <w:suppressAutoHyphens/>
        <w:jc w:val="center"/>
        <w:outlineLvl w:val="2"/>
        <w:rPr>
          <w:rFonts w:ascii="Times New Roman" w:hAnsi="Times New Roman" w:cs="Times New Roman"/>
          <w:b/>
        </w:rPr>
      </w:pPr>
      <w:r w:rsidRPr="00BE70A1">
        <w:rPr>
          <w:rFonts w:ascii="Times New Roman" w:hAnsi="Times New Roman" w:cs="Times New Roman"/>
          <w:b/>
        </w:rPr>
        <w:t>Документация</w:t>
      </w:r>
    </w:p>
    <w:p w14:paraId="29C9900B" w14:textId="4882604B" w:rsidR="00C83B6A" w:rsidRPr="00BE70A1" w:rsidRDefault="00C83B6A" w:rsidP="00C83B6A">
      <w:pPr>
        <w:shd w:val="clear" w:color="auto" w:fill="FFFFFF"/>
        <w:suppressAutoHyphens/>
        <w:jc w:val="center"/>
        <w:outlineLvl w:val="2"/>
        <w:rPr>
          <w:rFonts w:ascii="Times New Roman" w:eastAsia="Times New Roman" w:hAnsi="Times New Roman" w:cs="Times New Roman"/>
          <w:color w:val="000000"/>
          <w:lang w:eastAsia="ru-RU"/>
        </w:rPr>
      </w:pPr>
      <w:r w:rsidRPr="00BE70A1">
        <w:rPr>
          <w:rFonts w:ascii="Times New Roman" w:hAnsi="Times New Roman" w:cs="Times New Roman"/>
          <w:b/>
        </w:rPr>
        <w:t xml:space="preserve"> проведения запроса предложений по определению По</w:t>
      </w:r>
      <w:r w:rsidR="003C61D1">
        <w:rPr>
          <w:rFonts w:ascii="Times New Roman" w:hAnsi="Times New Roman" w:cs="Times New Roman"/>
          <w:b/>
        </w:rPr>
        <w:t>дрядчика</w:t>
      </w:r>
    </w:p>
    <w:p w14:paraId="34A7BBFB" w14:textId="77777777" w:rsidR="00C83B6A" w:rsidRPr="00BE70A1"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21E358B0" w14:textId="77777777" w:rsidR="00C83B6A" w:rsidRPr="00BE70A1"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29CE1CE0" w14:textId="77777777" w:rsidR="00C83B6A" w:rsidRPr="00BE70A1"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6336750B" w14:textId="77777777" w:rsidR="00C83B6A" w:rsidRPr="00BE70A1"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3B3525A0" w14:textId="77777777" w:rsidR="00C83B6A" w:rsidRPr="00BE70A1"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00F143EB" w14:textId="77777777" w:rsidR="00C83B6A" w:rsidRPr="00BE70A1"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42C74B37" w14:textId="77777777" w:rsidR="00C83B6A" w:rsidRPr="00BE70A1"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729D4356" w14:textId="77777777" w:rsidR="00C83B6A" w:rsidRPr="00BE70A1"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162D350D" w14:textId="77777777" w:rsidR="00C83B6A" w:rsidRPr="00BE70A1"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5F590279" w14:textId="77777777" w:rsidR="00C83B6A" w:rsidRPr="00BE70A1"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74C0B21F" w14:textId="77777777" w:rsidR="00C83B6A" w:rsidRPr="00BE70A1"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1F7E4B1F" w14:textId="77777777" w:rsidR="00C83B6A" w:rsidRPr="00BE70A1"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4B14A17A" w14:textId="77777777" w:rsidR="00C83B6A" w:rsidRPr="00BE70A1"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7183AE84" w14:textId="77777777" w:rsidR="00C83B6A" w:rsidRPr="00BE70A1"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63CAFF0D" w14:textId="77777777" w:rsidR="00C83B6A" w:rsidRPr="00BE70A1"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7DA794B9" w14:textId="77777777" w:rsidR="00C83B6A" w:rsidRPr="00BE70A1"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210178D7" w14:textId="77777777" w:rsidR="00C83B6A" w:rsidRPr="00BE70A1"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50859EDB" w14:textId="77777777" w:rsidR="00C83B6A" w:rsidRPr="00BE70A1"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312C0DBA" w14:textId="77777777" w:rsidR="00C83B6A"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02176E11" w14:textId="77777777" w:rsidR="00C83B6A"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57E63F51" w14:textId="77777777" w:rsidR="00C83B6A"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0ABBF95F" w14:textId="77777777" w:rsidR="00C83B6A"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685A5999" w14:textId="77777777" w:rsidR="00C83B6A"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6D2C233D" w14:textId="77777777" w:rsidR="00C83B6A"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5150C123" w14:textId="77777777" w:rsidR="00C83B6A"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220E3DCC" w14:textId="77777777" w:rsidR="00C83B6A"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17658C09" w14:textId="77777777" w:rsidR="00C83B6A"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2DB9EF57" w14:textId="77777777" w:rsidR="00C83B6A"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511FADAD" w14:textId="77777777" w:rsidR="00C83B6A"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4756B438" w14:textId="3E570745" w:rsidR="00C83B6A" w:rsidRDefault="00C83B6A" w:rsidP="00C83B6A">
      <w:pPr>
        <w:tabs>
          <w:tab w:val="left" w:pos="6345"/>
        </w:tabs>
        <w:suppressAutoHyphens/>
        <w:outlineLvl w:val="2"/>
        <w:rPr>
          <w:rFonts w:ascii="Times New Roman" w:eastAsia="Times New Roman" w:hAnsi="Times New Roman" w:cs="Times New Roman"/>
          <w:color w:val="000000"/>
          <w:lang w:eastAsia="ru-RU"/>
        </w:rPr>
      </w:pPr>
    </w:p>
    <w:p w14:paraId="2BBEB89C" w14:textId="4EBD0AA5" w:rsidR="004B6E27" w:rsidRDefault="004B6E27" w:rsidP="00C83B6A">
      <w:pPr>
        <w:tabs>
          <w:tab w:val="left" w:pos="6345"/>
        </w:tabs>
        <w:suppressAutoHyphens/>
        <w:outlineLvl w:val="2"/>
        <w:rPr>
          <w:rFonts w:ascii="Times New Roman" w:eastAsia="Times New Roman" w:hAnsi="Times New Roman" w:cs="Times New Roman"/>
          <w:color w:val="000000"/>
          <w:lang w:eastAsia="ru-RU"/>
        </w:rPr>
      </w:pPr>
    </w:p>
    <w:p w14:paraId="454E2AD7" w14:textId="77777777" w:rsidR="004B6E27" w:rsidRPr="00BE70A1" w:rsidRDefault="004B6E27" w:rsidP="00C83B6A">
      <w:pPr>
        <w:tabs>
          <w:tab w:val="left" w:pos="6345"/>
        </w:tabs>
        <w:suppressAutoHyphens/>
        <w:outlineLvl w:val="2"/>
        <w:rPr>
          <w:rFonts w:ascii="Times New Roman" w:eastAsia="Times New Roman" w:hAnsi="Times New Roman" w:cs="Times New Roman"/>
          <w:color w:val="000000"/>
          <w:lang w:eastAsia="ru-RU"/>
        </w:rPr>
      </w:pPr>
    </w:p>
    <w:p w14:paraId="3E0E4EAE" w14:textId="77777777" w:rsidR="00F47253" w:rsidRDefault="00C83B6A" w:rsidP="00C83B6A">
      <w:pPr>
        <w:tabs>
          <w:tab w:val="left" w:pos="6345"/>
        </w:tabs>
        <w:suppressAutoHyphens/>
        <w:jc w:val="center"/>
        <w:outlineLvl w:val="2"/>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г. Тирасполь, </w:t>
      </w:r>
    </w:p>
    <w:p w14:paraId="686A341A" w14:textId="5A5B9711" w:rsidR="00C83B6A" w:rsidRPr="00BE70A1" w:rsidRDefault="00C83B6A" w:rsidP="004C5150">
      <w:pPr>
        <w:tabs>
          <w:tab w:val="left" w:pos="6345"/>
        </w:tabs>
        <w:suppressAutoHyphens/>
        <w:jc w:val="center"/>
        <w:outlineLvl w:val="2"/>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w:t>
      </w:r>
      <w:r w:rsidR="001C5EE5">
        <w:rPr>
          <w:rFonts w:ascii="Times New Roman" w:eastAsia="Times New Roman" w:hAnsi="Times New Roman" w:cs="Times New Roman"/>
          <w:color w:val="000000"/>
          <w:lang w:eastAsia="ru-RU"/>
        </w:rPr>
        <w:t>6</w:t>
      </w:r>
      <w:r w:rsidRPr="00BE70A1">
        <w:rPr>
          <w:rFonts w:ascii="Times New Roman" w:eastAsia="Times New Roman" w:hAnsi="Times New Roman" w:cs="Times New Roman"/>
          <w:color w:val="000000"/>
          <w:lang w:eastAsia="ru-RU"/>
        </w:rPr>
        <w:t xml:space="preserve"> г.</w:t>
      </w:r>
    </w:p>
    <w:p w14:paraId="0DCAAC05" w14:textId="050C03B1" w:rsidR="0046436A" w:rsidRPr="004C5150" w:rsidRDefault="0046436A" w:rsidP="0046436A">
      <w:pPr>
        <w:tabs>
          <w:tab w:val="left" w:pos="6345"/>
        </w:tabs>
        <w:suppressAutoHyphens/>
        <w:spacing w:after="240"/>
        <w:ind w:firstLine="709"/>
        <w:jc w:val="both"/>
        <w:outlineLvl w:val="2"/>
        <w:rPr>
          <w:rFonts w:ascii="Times New Roman" w:eastAsia="Times New Roman" w:hAnsi="Times New Roman" w:cs="Times New Roman"/>
          <w:b/>
          <w:color w:val="000000"/>
          <w:sz w:val="24"/>
          <w:szCs w:val="24"/>
          <w:lang w:eastAsia="ru-RU"/>
        </w:rPr>
      </w:pPr>
      <w:r w:rsidRPr="004C5150">
        <w:rPr>
          <w:rFonts w:ascii="Times New Roman" w:eastAsia="Times New Roman" w:hAnsi="Times New Roman" w:cs="Times New Roman"/>
          <w:b/>
          <w:color w:val="000000"/>
          <w:sz w:val="24"/>
          <w:szCs w:val="24"/>
          <w:lang w:eastAsia="ru-RU"/>
        </w:rPr>
        <w:lastRenderedPageBreak/>
        <w:t xml:space="preserve">Информация и документы во исполнение Закона Приднестровской Молдавской Республики </w:t>
      </w:r>
      <w:r w:rsidRPr="004C5150">
        <w:rPr>
          <w:rFonts w:ascii="Times New Roman" w:hAnsi="Times New Roman" w:cs="Times New Roman"/>
          <w:b/>
          <w:sz w:val="24"/>
          <w:szCs w:val="24"/>
        </w:rPr>
        <w:t>от 26 ноября 2018 года №</w:t>
      </w:r>
      <w:r w:rsidR="00AA4DB6" w:rsidRPr="004C5150">
        <w:rPr>
          <w:rFonts w:ascii="Times New Roman" w:hAnsi="Times New Roman" w:cs="Times New Roman"/>
          <w:b/>
          <w:sz w:val="24"/>
          <w:szCs w:val="24"/>
        </w:rPr>
        <w:t xml:space="preserve"> </w:t>
      </w:r>
      <w:r w:rsidRPr="004C5150">
        <w:rPr>
          <w:rFonts w:ascii="Times New Roman" w:hAnsi="Times New Roman" w:cs="Times New Roman"/>
          <w:b/>
          <w:sz w:val="24"/>
          <w:szCs w:val="24"/>
        </w:rPr>
        <w:t>318- 3-VI</w:t>
      </w:r>
      <w:r w:rsidRPr="004C5150">
        <w:rPr>
          <w:rFonts w:ascii="Times New Roman" w:eastAsia="Times New Roman" w:hAnsi="Times New Roman" w:cs="Times New Roman"/>
          <w:b/>
          <w:color w:val="000000"/>
          <w:sz w:val="24"/>
          <w:szCs w:val="24"/>
          <w:lang w:eastAsia="ru-RU"/>
        </w:rPr>
        <w:t xml:space="preserve"> «О закупках в Приднестровской Молдавской Республике»:</w:t>
      </w:r>
    </w:p>
    <w:p w14:paraId="4F13708D" w14:textId="77777777" w:rsidR="00AA14C9" w:rsidRPr="004C5150" w:rsidRDefault="00AA14C9" w:rsidP="003B7976">
      <w:pPr>
        <w:tabs>
          <w:tab w:val="left" w:pos="1122"/>
        </w:tabs>
        <w:spacing w:after="240" w:line="269" w:lineRule="exact"/>
        <w:ind w:firstLine="709"/>
        <w:jc w:val="both"/>
        <w:rPr>
          <w:rStyle w:val="13"/>
          <w:rFonts w:eastAsia="Tahoma"/>
          <w:b w:val="0"/>
          <w:bCs w:val="0"/>
        </w:rPr>
      </w:pPr>
      <w:r w:rsidRPr="004C5150">
        <w:rPr>
          <w:rStyle w:val="13"/>
          <w:rFonts w:eastAsia="Tahoma"/>
        </w:rPr>
        <w:t xml:space="preserve">1. Сведения о заказчике: </w:t>
      </w:r>
    </w:p>
    <w:p w14:paraId="37D1A871" w14:textId="77777777" w:rsidR="00AA14C9" w:rsidRPr="004C5150" w:rsidRDefault="00AA14C9" w:rsidP="00A556E2">
      <w:pPr>
        <w:tabs>
          <w:tab w:val="left" w:pos="1122"/>
        </w:tabs>
        <w:suppressAutoHyphens/>
        <w:spacing w:line="269" w:lineRule="exact"/>
        <w:ind w:firstLine="851"/>
        <w:jc w:val="both"/>
        <w:rPr>
          <w:rStyle w:val="13"/>
          <w:rFonts w:eastAsia="Tahoma"/>
          <w:b w:val="0"/>
          <w:bCs w:val="0"/>
        </w:rPr>
      </w:pPr>
      <w:r w:rsidRPr="004C5150">
        <w:rPr>
          <w:rStyle w:val="13"/>
          <w:rFonts w:eastAsia="Tahoma"/>
        </w:rPr>
        <w:t xml:space="preserve">а) Министерство сельского хозяйства и природных ресурсов Приднестровской Молдавской Республики; </w:t>
      </w:r>
    </w:p>
    <w:p w14:paraId="0137BB04" w14:textId="77777777" w:rsidR="00AA14C9" w:rsidRPr="004C5150" w:rsidRDefault="00AA14C9" w:rsidP="00A556E2">
      <w:pPr>
        <w:tabs>
          <w:tab w:val="left" w:pos="1122"/>
        </w:tabs>
        <w:suppressAutoHyphens/>
        <w:spacing w:line="269" w:lineRule="exact"/>
        <w:ind w:firstLine="851"/>
        <w:jc w:val="both"/>
        <w:rPr>
          <w:rStyle w:val="13"/>
          <w:rFonts w:eastAsia="Tahoma"/>
          <w:b w:val="0"/>
        </w:rPr>
      </w:pPr>
      <w:r w:rsidRPr="004C5150">
        <w:rPr>
          <w:rStyle w:val="13"/>
          <w:rFonts w:eastAsia="Tahoma"/>
        </w:rPr>
        <w:t>б)</w:t>
      </w:r>
      <w:r w:rsidRPr="004C5150">
        <w:rPr>
          <w:rFonts w:ascii="Times New Roman" w:hAnsi="Times New Roman" w:cs="Times New Roman"/>
          <w:sz w:val="24"/>
          <w:szCs w:val="24"/>
        </w:rPr>
        <w:t xml:space="preserve"> </w:t>
      </w:r>
      <w:r w:rsidRPr="004C5150">
        <w:rPr>
          <w:rStyle w:val="13"/>
          <w:rFonts w:eastAsia="Tahoma"/>
        </w:rPr>
        <w:t xml:space="preserve">место проведения закупки: г. Тирасполь, ул. Гвардейская 31; </w:t>
      </w:r>
    </w:p>
    <w:p w14:paraId="520E3243" w14:textId="77777777" w:rsidR="00AA14C9" w:rsidRPr="004C5150" w:rsidRDefault="00AA14C9" w:rsidP="003B7976">
      <w:pPr>
        <w:tabs>
          <w:tab w:val="left" w:pos="1122"/>
        </w:tabs>
        <w:spacing w:line="269" w:lineRule="exact"/>
        <w:ind w:firstLine="851"/>
        <w:jc w:val="both"/>
        <w:rPr>
          <w:rStyle w:val="13"/>
          <w:rFonts w:eastAsia="Tahoma"/>
          <w:b w:val="0"/>
        </w:rPr>
      </w:pPr>
      <w:r w:rsidRPr="004C5150">
        <w:rPr>
          <w:rStyle w:val="13"/>
          <w:rFonts w:eastAsia="Tahoma"/>
        </w:rPr>
        <w:t xml:space="preserve">в) контактный телефон: 0 (533) 7 65 71; </w:t>
      </w:r>
    </w:p>
    <w:p w14:paraId="05AB1BD2" w14:textId="77777777" w:rsidR="00AA14C9" w:rsidRPr="004C5150" w:rsidRDefault="00AA14C9" w:rsidP="003B7976">
      <w:pPr>
        <w:tabs>
          <w:tab w:val="left" w:pos="1122"/>
        </w:tabs>
        <w:spacing w:after="240" w:line="269" w:lineRule="exact"/>
        <w:ind w:firstLine="851"/>
        <w:jc w:val="both"/>
        <w:rPr>
          <w:rFonts w:ascii="Times New Roman" w:hAnsi="Times New Roman" w:cs="Times New Roman"/>
          <w:bCs/>
          <w:sz w:val="24"/>
          <w:szCs w:val="24"/>
          <w:shd w:val="clear" w:color="auto" w:fill="FFFFFF"/>
        </w:rPr>
      </w:pPr>
      <w:r w:rsidRPr="004C5150">
        <w:rPr>
          <w:rStyle w:val="13"/>
          <w:rFonts w:eastAsia="Tahoma"/>
        </w:rPr>
        <w:t xml:space="preserve">г) адрес электронной почты: </w:t>
      </w:r>
      <w:hyperlink r:id="rId9" w:history="1">
        <w:r w:rsidRPr="004C5150">
          <w:rPr>
            <w:rStyle w:val="ab"/>
            <w:rFonts w:ascii="Times New Roman" w:hAnsi="Times New Roman" w:cs="Times New Roman"/>
            <w:bCs/>
            <w:sz w:val="24"/>
            <w:szCs w:val="24"/>
            <w:shd w:val="clear" w:color="auto" w:fill="FFFFFF"/>
          </w:rPr>
          <w:t>guruvm@mail.ru</w:t>
        </w:r>
      </w:hyperlink>
    </w:p>
    <w:p w14:paraId="28C6C3F8" w14:textId="77777777" w:rsidR="000476A0" w:rsidRPr="004C5150" w:rsidRDefault="00AA14C9" w:rsidP="003B7976">
      <w:pPr>
        <w:tabs>
          <w:tab w:val="left" w:pos="1122"/>
        </w:tabs>
        <w:spacing w:after="240" w:line="269" w:lineRule="exact"/>
        <w:ind w:firstLine="709"/>
        <w:jc w:val="both"/>
        <w:rPr>
          <w:rFonts w:ascii="Times New Roman" w:hAnsi="Times New Roman" w:cs="Times New Roman"/>
          <w:sz w:val="24"/>
          <w:szCs w:val="24"/>
        </w:rPr>
      </w:pPr>
      <w:r w:rsidRPr="004C5150">
        <w:rPr>
          <w:rFonts w:ascii="Times New Roman" w:eastAsia="Times New Roman" w:hAnsi="Times New Roman" w:cs="Times New Roman"/>
          <w:b/>
          <w:color w:val="000000"/>
          <w:sz w:val="24"/>
          <w:szCs w:val="24"/>
          <w:lang w:eastAsia="ru-RU"/>
        </w:rPr>
        <w:t>2.</w:t>
      </w:r>
      <w:r w:rsidRPr="004C5150">
        <w:rPr>
          <w:rFonts w:ascii="Times New Roman" w:eastAsia="Times New Roman" w:hAnsi="Times New Roman" w:cs="Times New Roman"/>
          <w:color w:val="000000"/>
          <w:sz w:val="24"/>
          <w:szCs w:val="24"/>
          <w:lang w:eastAsia="ru-RU"/>
        </w:rPr>
        <w:t xml:space="preserve"> </w:t>
      </w:r>
      <w:r w:rsidRPr="004C5150">
        <w:rPr>
          <w:rFonts w:ascii="Times New Roman" w:eastAsia="Times New Roman" w:hAnsi="Times New Roman" w:cs="Times New Roman"/>
          <w:b/>
          <w:color w:val="000000"/>
          <w:sz w:val="24"/>
          <w:szCs w:val="24"/>
          <w:lang w:eastAsia="ru-RU"/>
        </w:rPr>
        <w:t>Предмет закупки:</w:t>
      </w:r>
      <w:r w:rsidRPr="004C5150">
        <w:rPr>
          <w:rFonts w:ascii="Times New Roman" w:hAnsi="Times New Roman" w:cs="Times New Roman"/>
          <w:sz w:val="24"/>
          <w:szCs w:val="24"/>
        </w:rPr>
        <w:t xml:space="preserve"> </w:t>
      </w:r>
    </w:p>
    <w:p w14:paraId="299AE89D" w14:textId="58D87EBB" w:rsidR="00436D29" w:rsidRPr="00436D29" w:rsidRDefault="0073611F" w:rsidP="00436D29">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Лот</w:t>
      </w:r>
      <w:r w:rsidR="00436D29" w:rsidRPr="00436D29">
        <w:rPr>
          <w:rFonts w:ascii="Times New Roman" w:hAnsi="Times New Roman" w:cs="Times New Roman"/>
          <w:bCs/>
          <w:sz w:val="24"/>
          <w:szCs w:val="24"/>
        </w:rPr>
        <w:t xml:space="preserve"> № 1</w:t>
      </w:r>
    </w:p>
    <w:p w14:paraId="4FF01490" w14:textId="5AD0C85E"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 xml:space="preserve">а) предмет (объект) закупки – выполнение работ по текущему ремонту помещений ветеринарной лаборатории ГУ «РЦВС и ФСБ», </w:t>
      </w:r>
      <w:r w:rsidR="00177133" w:rsidRPr="00104F93">
        <w:rPr>
          <w:rFonts w:ascii="Times New Roman" w:hAnsi="Times New Roman" w:cs="Times New Roman"/>
          <w:bCs/>
        </w:rPr>
        <w:t xml:space="preserve">включая </w:t>
      </w:r>
      <w:r w:rsidR="00177133">
        <w:rPr>
          <w:rFonts w:ascii="Times New Roman" w:hAnsi="Times New Roman" w:cs="Times New Roman"/>
          <w:bCs/>
        </w:rPr>
        <w:t>строительные и отделочные</w:t>
      </w:r>
      <w:r w:rsidR="00177133" w:rsidRPr="00104F93">
        <w:rPr>
          <w:rFonts w:ascii="Times New Roman" w:hAnsi="Times New Roman" w:cs="Times New Roman"/>
          <w:bCs/>
        </w:rPr>
        <w:t xml:space="preserve"> материалы подрядчика</w:t>
      </w:r>
      <w:r w:rsidRPr="0073611F">
        <w:rPr>
          <w:rFonts w:ascii="Times New Roman" w:hAnsi="Times New Roman" w:cs="Times New Roman"/>
          <w:bCs/>
          <w:sz w:val="24"/>
          <w:szCs w:val="24"/>
        </w:rPr>
        <w:t>, а также следующие виды и объемы работ:</w:t>
      </w:r>
    </w:p>
    <w:p w14:paraId="4851BFCA"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1) очистка вручную поверхности потолков сложных от резиновых и масляных красок: с земли и лесов – 54,63 м. кв.;</w:t>
      </w:r>
    </w:p>
    <w:p w14:paraId="03377C4E"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2) наклеивание сетки штукатурной стеклотканевой по готовому основанию потолков– 18,21 м. кв.;</w:t>
      </w:r>
    </w:p>
    <w:p w14:paraId="02A8809A"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3) сплошное выравнивание внутренних поверхностей (</w:t>
      </w:r>
      <w:proofErr w:type="spellStart"/>
      <w:r w:rsidRPr="0073611F">
        <w:rPr>
          <w:rFonts w:ascii="Times New Roman" w:hAnsi="Times New Roman" w:cs="Times New Roman"/>
          <w:bCs/>
          <w:sz w:val="24"/>
          <w:szCs w:val="24"/>
        </w:rPr>
        <w:t>первичка</w:t>
      </w:r>
      <w:proofErr w:type="spellEnd"/>
      <w:r w:rsidRPr="0073611F">
        <w:rPr>
          <w:rFonts w:ascii="Times New Roman" w:hAnsi="Times New Roman" w:cs="Times New Roman"/>
          <w:bCs/>
          <w:sz w:val="24"/>
          <w:szCs w:val="24"/>
        </w:rPr>
        <w:t xml:space="preserve"> и </w:t>
      </w:r>
      <w:proofErr w:type="spellStart"/>
      <w:r w:rsidRPr="0073611F">
        <w:rPr>
          <w:rFonts w:ascii="Times New Roman" w:hAnsi="Times New Roman" w:cs="Times New Roman"/>
          <w:bCs/>
          <w:sz w:val="24"/>
          <w:szCs w:val="24"/>
        </w:rPr>
        <w:t>вторичка</w:t>
      </w:r>
      <w:proofErr w:type="spellEnd"/>
      <w:r w:rsidRPr="0073611F">
        <w:rPr>
          <w:rFonts w:ascii="Times New Roman" w:hAnsi="Times New Roman" w:cs="Times New Roman"/>
          <w:bCs/>
          <w:sz w:val="24"/>
          <w:szCs w:val="24"/>
        </w:rPr>
        <w:t>) из сухих растворных смесей толщиной до 10 мм: потолков – 54,63 м. кв.;</w:t>
      </w:r>
    </w:p>
    <w:p w14:paraId="155A3345"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4) сплошное выравнивание внутренних поверхностей (</w:t>
      </w:r>
      <w:proofErr w:type="spellStart"/>
      <w:r w:rsidRPr="0073611F">
        <w:rPr>
          <w:rFonts w:ascii="Times New Roman" w:hAnsi="Times New Roman" w:cs="Times New Roman"/>
          <w:bCs/>
          <w:sz w:val="24"/>
          <w:szCs w:val="24"/>
        </w:rPr>
        <w:t>первичка</w:t>
      </w:r>
      <w:proofErr w:type="spellEnd"/>
      <w:r w:rsidRPr="0073611F">
        <w:rPr>
          <w:rFonts w:ascii="Times New Roman" w:hAnsi="Times New Roman" w:cs="Times New Roman"/>
          <w:bCs/>
          <w:sz w:val="24"/>
          <w:szCs w:val="24"/>
        </w:rPr>
        <w:t xml:space="preserve"> и </w:t>
      </w:r>
      <w:proofErr w:type="spellStart"/>
      <w:r w:rsidRPr="0073611F">
        <w:rPr>
          <w:rFonts w:ascii="Times New Roman" w:hAnsi="Times New Roman" w:cs="Times New Roman"/>
          <w:bCs/>
          <w:sz w:val="24"/>
          <w:szCs w:val="24"/>
        </w:rPr>
        <w:t>вторичка</w:t>
      </w:r>
      <w:proofErr w:type="spellEnd"/>
      <w:r w:rsidRPr="0073611F">
        <w:rPr>
          <w:rFonts w:ascii="Times New Roman" w:hAnsi="Times New Roman" w:cs="Times New Roman"/>
          <w:bCs/>
          <w:sz w:val="24"/>
          <w:szCs w:val="24"/>
        </w:rPr>
        <w:t>) из сухих растворных смесей на каждый 1 мм изменения толщины слоя добавлять или исключать к норме: 15-02-019-04 Коэффициент=6 – - 54,63 м. кв.;</w:t>
      </w:r>
    </w:p>
    <w:p w14:paraId="406DA5B2"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5) нанесение водно-дисперсионной грунтовки на поверхности: гипсокартонные – 54,63 м. кв.;</w:t>
      </w:r>
    </w:p>
    <w:p w14:paraId="497A6264"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 xml:space="preserve">6) оклейка </w:t>
      </w:r>
      <w:proofErr w:type="spellStart"/>
      <w:r w:rsidRPr="0073611F">
        <w:rPr>
          <w:rFonts w:ascii="Times New Roman" w:hAnsi="Times New Roman" w:cs="Times New Roman"/>
          <w:bCs/>
          <w:sz w:val="24"/>
          <w:szCs w:val="24"/>
        </w:rPr>
        <w:t>стеклообоями</w:t>
      </w:r>
      <w:proofErr w:type="spellEnd"/>
      <w:r w:rsidRPr="0073611F">
        <w:rPr>
          <w:rFonts w:ascii="Times New Roman" w:hAnsi="Times New Roman" w:cs="Times New Roman"/>
          <w:bCs/>
          <w:sz w:val="24"/>
          <w:szCs w:val="24"/>
        </w:rPr>
        <w:t xml:space="preserve"> потолков – 54,63 м. кв.;</w:t>
      </w:r>
    </w:p>
    <w:p w14:paraId="771D7DF3"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7) сплошное выравнивание внутренних поверхностей (акрил) из сухих растворных смесей толщиной до 10 мм: потолков – 54,63 м. кв.;</w:t>
      </w:r>
    </w:p>
    <w:p w14:paraId="4175DB7F"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8) сплошное выравнивание внутренних поверхностей (акрил) из сухих растворных смесей на каждый 1 мм изменения толщины слоя добавлять или исключать к норме: 15-02-019-04 Коэффициент=7 – - 54,63 м. кв.;</w:t>
      </w:r>
    </w:p>
    <w:p w14:paraId="617279AA"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9) установка цементных деталей погонных орнаментированных плоских, выпуклых и рельефных простого или сложного рисунка (порезки, пояса, фризы, капли и т.п.) Высотой: до 100 мм. – 49,76 м.;</w:t>
      </w:r>
    </w:p>
    <w:p w14:paraId="7FB2697D"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10) установка декоративных карнизов из полистирола при внутренней отделке помещений – 19,09 м.;</w:t>
      </w:r>
    </w:p>
    <w:p w14:paraId="7A85CE7A"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11) окраска поливинилацетатными водоэмульсионными составами улучшенная: по сборным конструкциям потолков, подготовленным под окраску – 8,20 м. кв.;</w:t>
      </w:r>
    </w:p>
    <w:p w14:paraId="7A4F1813"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12) сверление установками алмазного бурения в железобетонных конструкциях горизонтальных отверстий глубиной 200 мм диаметром: 160 мм – 2 отверстия;</w:t>
      </w:r>
    </w:p>
    <w:p w14:paraId="475B978C"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13) на каждые 10 мм изменения глубины сверления добавляется или исключается: к норме 46-03-002-16 Коэффициент=60 – 2 отверстия;</w:t>
      </w:r>
    </w:p>
    <w:p w14:paraId="1FD1BF70"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14) демонтаж металлических дверных блоков Коэффициент=0,7 – 3,78 м. кв.;</w:t>
      </w:r>
    </w:p>
    <w:p w14:paraId="4CA9DC8A"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15) установка металлических дверных блоков в готовые проемы – 3,78 м. кв.;</w:t>
      </w:r>
    </w:p>
    <w:p w14:paraId="2B7E8475"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16) разборка деревянных заполнений проемов: дверных и воротных – 11,34 м. кв.;</w:t>
      </w:r>
    </w:p>
    <w:p w14:paraId="2FAC4CAE"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 xml:space="preserve">17) установка блоков из </w:t>
      </w:r>
      <w:proofErr w:type="spellStart"/>
      <w:r w:rsidRPr="0073611F">
        <w:rPr>
          <w:rFonts w:ascii="Times New Roman" w:hAnsi="Times New Roman" w:cs="Times New Roman"/>
          <w:bCs/>
          <w:sz w:val="24"/>
          <w:szCs w:val="24"/>
        </w:rPr>
        <w:t>пвх</w:t>
      </w:r>
      <w:proofErr w:type="spellEnd"/>
      <w:r w:rsidRPr="0073611F">
        <w:rPr>
          <w:rFonts w:ascii="Times New Roman" w:hAnsi="Times New Roman" w:cs="Times New Roman"/>
          <w:bCs/>
          <w:sz w:val="24"/>
          <w:szCs w:val="24"/>
        </w:rPr>
        <w:t xml:space="preserve"> в наружных и внутренних дверных проемах: в каменных стенах площадью проема до 3 м2 – 13,23 м. кв.;</w:t>
      </w:r>
    </w:p>
    <w:p w14:paraId="00067054"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18) облицовка стен по одинарному металлическому каркасу из направляющих и стоечных профилей гипсокартонными листами в два слоя: с дверным проемом – 7,86 м. кв.;</w:t>
      </w:r>
    </w:p>
    <w:p w14:paraId="120FF413"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19) демонтаж перегородок из гипсокартонных листов (</w:t>
      </w:r>
      <w:proofErr w:type="spellStart"/>
      <w:r w:rsidRPr="0073611F">
        <w:rPr>
          <w:rFonts w:ascii="Times New Roman" w:hAnsi="Times New Roman" w:cs="Times New Roman"/>
          <w:bCs/>
          <w:sz w:val="24"/>
          <w:szCs w:val="24"/>
        </w:rPr>
        <w:t>гкл</w:t>
      </w:r>
      <w:proofErr w:type="spellEnd"/>
      <w:r w:rsidRPr="0073611F">
        <w:rPr>
          <w:rFonts w:ascii="Times New Roman" w:hAnsi="Times New Roman" w:cs="Times New Roman"/>
          <w:bCs/>
          <w:sz w:val="24"/>
          <w:szCs w:val="24"/>
        </w:rPr>
        <w:t>) с одинарным металлическим каркасом и двухслойной обшивкой с обеих сторон: глухих Коэффициент=0,8 – 8,73 м. кв.;</w:t>
      </w:r>
    </w:p>
    <w:p w14:paraId="0913412B"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20) пробивка проемов в конструкциях: из кирпича – 0,448 м. куб.;</w:t>
      </w:r>
    </w:p>
    <w:p w14:paraId="42B7BB99"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21) усиление конструктивных элементов: стен кирпичных металлическим каркасом – 0,086 т.;</w:t>
      </w:r>
    </w:p>
    <w:p w14:paraId="1DA4ADFA"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 xml:space="preserve">22) демонтаж в жилых и общественных зданиях оконных блоков из </w:t>
      </w:r>
      <w:proofErr w:type="spellStart"/>
      <w:r w:rsidRPr="0073611F">
        <w:rPr>
          <w:rFonts w:ascii="Times New Roman" w:hAnsi="Times New Roman" w:cs="Times New Roman"/>
          <w:bCs/>
          <w:sz w:val="24"/>
          <w:szCs w:val="24"/>
        </w:rPr>
        <w:t>пвх</w:t>
      </w:r>
      <w:proofErr w:type="spellEnd"/>
      <w:r w:rsidRPr="0073611F">
        <w:rPr>
          <w:rFonts w:ascii="Times New Roman" w:hAnsi="Times New Roman" w:cs="Times New Roman"/>
          <w:bCs/>
          <w:sz w:val="24"/>
          <w:szCs w:val="24"/>
        </w:rPr>
        <w:t xml:space="preserve"> профилей: поворотных (откидных, поворотно-откидных) с площадью проема до 2 м2 одностворчатых Коэффициент=0,8 – 1,6 м. кв.;</w:t>
      </w:r>
    </w:p>
    <w:p w14:paraId="51B30578"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lastRenderedPageBreak/>
        <w:t xml:space="preserve">23) установка в жилых и общественных зданиях оконных блоков из </w:t>
      </w:r>
      <w:proofErr w:type="spellStart"/>
      <w:r w:rsidRPr="0073611F">
        <w:rPr>
          <w:rFonts w:ascii="Times New Roman" w:hAnsi="Times New Roman" w:cs="Times New Roman"/>
          <w:bCs/>
          <w:sz w:val="24"/>
          <w:szCs w:val="24"/>
        </w:rPr>
        <w:t>пвх</w:t>
      </w:r>
      <w:proofErr w:type="spellEnd"/>
      <w:r w:rsidRPr="0073611F">
        <w:rPr>
          <w:rFonts w:ascii="Times New Roman" w:hAnsi="Times New Roman" w:cs="Times New Roman"/>
          <w:bCs/>
          <w:sz w:val="24"/>
          <w:szCs w:val="24"/>
        </w:rPr>
        <w:t xml:space="preserve"> профилей: поворотных (откидных, поворотно-откидных) с площадью проема до 2 м2 двухстворчатых – 2,2 м. кв.;</w:t>
      </w:r>
    </w:p>
    <w:p w14:paraId="5BE5A888"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 xml:space="preserve">24) установка подоконных досок из </w:t>
      </w:r>
      <w:proofErr w:type="spellStart"/>
      <w:r w:rsidRPr="0073611F">
        <w:rPr>
          <w:rFonts w:ascii="Times New Roman" w:hAnsi="Times New Roman" w:cs="Times New Roman"/>
          <w:bCs/>
          <w:sz w:val="24"/>
          <w:szCs w:val="24"/>
        </w:rPr>
        <w:t>пвх</w:t>
      </w:r>
      <w:proofErr w:type="spellEnd"/>
      <w:r w:rsidRPr="0073611F">
        <w:rPr>
          <w:rFonts w:ascii="Times New Roman" w:hAnsi="Times New Roman" w:cs="Times New Roman"/>
          <w:bCs/>
          <w:sz w:val="24"/>
          <w:szCs w:val="24"/>
        </w:rPr>
        <w:t>: в каменных стенах толщиной до 0,51 м – 1,6 м.;</w:t>
      </w:r>
    </w:p>
    <w:p w14:paraId="147F3E61"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25) нанесение водно-дисперсионной грунтовки на поверхности: гипсокартонные – 32,39 м. кв.;</w:t>
      </w:r>
    </w:p>
    <w:p w14:paraId="7088C1F6"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26) 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 – 32,39 м. кв.;</w:t>
      </w:r>
    </w:p>
    <w:p w14:paraId="4985F972"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27) очистка вручную поверхности стен сложных от резиновых и масляных красок: с земли и лесов – 176,64 м. кв.;</w:t>
      </w:r>
    </w:p>
    <w:p w14:paraId="33BF66A7"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28) наклеивание сетки штукатурной стеклотканевой по готовому основанию стен – 45,14 м. кв.;</w:t>
      </w:r>
    </w:p>
    <w:p w14:paraId="50D1DF25"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29) сплошное выравнивание внутренних поверхностей (</w:t>
      </w:r>
      <w:proofErr w:type="spellStart"/>
      <w:r w:rsidRPr="0073611F">
        <w:rPr>
          <w:rFonts w:ascii="Times New Roman" w:hAnsi="Times New Roman" w:cs="Times New Roman"/>
          <w:bCs/>
          <w:sz w:val="24"/>
          <w:szCs w:val="24"/>
        </w:rPr>
        <w:t>первичка</w:t>
      </w:r>
      <w:proofErr w:type="spellEnd"/>
      <w:r w:rsidRPr="0073611F">
        <w:rPr>
          <w:rFonts w:ascii="Times New Roman" w:hAnsi="Times New Roman" w:cs="Times New Roman"/>
          <w:bCs/>
          <w:sz w:val="24"/>
          <w:szCs w:val="24"/>
        </w:rPr>
        <w:t xml:space="preserve">, </w:t>
      </w:r>
      <w:proofErr w:type="spellStart"/>
      <w:r w:rsidRPr="0073611F">
        <w:rPr>
          <w:rFonts w:ascii="Times New Roman" w:hAnsi="Times New Roman" w:cs="Times New Roman"/>
          <w:bCs/>
          <w:sz w:val="24"/>
          <w:szCs w:val="24"/>
        </w:rPr>
        <w:t>вторичка</w:t>
      </w:r>
      <w:proofErr w:type="spellEnd"/>
      <w:r w:rsidRPr="0073611F">
        <w:rPr>
          <w:rFonts w:ascii="Times New Roman" w:hAnsi="Times New Roman" w:cs="Times New Roman"/>
          <w:bCs/>
          <w:sz w:val="24"/>
          <w:szCs w:val="24"/>
        </w:rPr>
        <w:t>) из сухих растворных смесей толщиной до 10 мм: стен – 146,14 м. кв.;</w:t>
      </w:r>
    </w:p>
    <w:p w14:paraId="1E6A7D6A"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30) сплошное выравнивание внутренних поверхностей (</w:t>
      </w:r>
      <w:proofErr w:type="spellStart"/>
      <w:r w:rsidRPr="0073611F">
        <w:rPr>
          <w:rFonts w:ascii="Times New Roman" w:hAnsi="Times New Roman" w:cs="Times New Roman"/>
          <w:bCs/>
          <w:sz w:val="24"/>
          <w:szCs w:val="24"/>
        </w:rPr>
        <w:t>первичка</w:t>
      </w:r>
      <w:proofErr w:type="spellEnd"/>
      <w:r w:rsidRPr="0073611F">
        <w:rPr>
          <w:rFonts w:ascii="Times New Roman" w:hAnsi="Times New Roman" w:cs="Times New Roman"/>
          <w:bCs/>
          <w:sz w:val="24"/>
          <w:szCs w:val="24"/>
        </w:rPr>
        <w:t xml:space="preserve">, </w:t>
      </w:r>
      <w:proofErr w:type="spellStart"/>
      <w:r w:rsidRPr="0073611F">
        <w:rPr>
          <w:rFonts w:ascii="Times New Roman" w:hAnsi="Times New Roman" w:cs="Times New Roman"/>
          <w:bCs/>
          <w:sz w:val="24"/>
          <w:szCs w:val="24"/>
        </w:rPr>
        <w:t>вторичка</w:t>
      </w:r>
      <w:proofErr w:type="spellEnd"/>
      <w:r w:rsidRPr="0073611F">
        <w:rPr>
          <w:rFonts w:ascii="Times New Roman" w:hAnsi="Times New Roman" w:cs="Times New Roman"/>
          <w:bCs/>
          <w:sz w:val="24"/>
          <w:szCs w:val="24"/>
        </w:rPr>
        <w:t>) из сухих растворных смесей на каждый 1 мм изменения толщины слоя добавлять или исключать к норме: 15-02-019-03 Коэффициент=6 – -146,14 м. кв.;</w:t>
      </w:r>
    </w:p>
    <w:p w14:paraId="7659FF5B"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31) нанесение водно-дисперсионной грунтовки на поверхности: гипсокартонные – 146,14 м. кв.;</w:t>
      </w:r>
    </w:p>
    <w:p w14:paraId="75A63A92"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 xml:space="preserve">32) оклейка </w:t>
      </w:r>
      <w:proofErr w:type="spellStart"/>
      <w:r w:rsidRPr="0073611F">
        <w:rPr>
          <w:rFonts w:ascii="Times New Roman" w:hAnsi="Times New Roman" w:cs="Times New Roman"/>
          <w:bCs/>
          <w:sz w:val="24"/>
          <w:szCs w:val="24"/>
        </w:rPr>
        <w:t>стеклообоями</w:t>
      </w:r>
      <w:proofErr w:type="spellEnd"/>
      <w:r w:rsidRPr="0073611F">
        <w:rPr>
          <w:rFonts w:ascii="Times New Roman" w:hAnsi="Times New Roman" w:cs="Times New Roman"/>
          <w:bCs/>
          <w:sz w:val="24"/>
          <w:szCs w:val="24"/>
        </w:rPr>
        <w:t xml:space="preserve"> стен по листовым материалам, гипсобетонным и гипсолитовым поверхностям: простыми и средней плотности – 146,14 м. кв.;</w:t>
      </w:r>
    </w:p>
    <w:p w14:paraId="0521DE44"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33) сплошное выравнивание внутренних поверхностей (акрил) из сухих растворных смесей толщиной до 10 мм: стен – 146,14 м. кв.;</w:t>
      </w:r>
    </w:p>
    <w:p w14:paraId="7F58877A"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34) сплошное выравнивание внутренних поверхностей (акрил) из сухих растворных смесей на каждый 1 мм изменения толщины слоя добавлять или исключать к норме: 15-02-019-03 Коэффициент=7 –                      -146,14 м. кв.;</w:t>
      </w:r>
    </w:p>
    <w:p w14:paraId="02525D0B"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35) окраска водно-дисперсионными акриловыми составами улучшенная: по сборным конструкциям стен, подготовленным под окраску – 28,66 м. кв.;</w:t>
      </w:r>
    </w:p>
    <w:p w14:paraId="2CC81D14"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36) высококачественная штукатурка фасадов цементно-известковым раствором по камню откосов при ширине: более 200 мм плоских – 4,3 м.;</w:t>
      </w:r>
    </w:p>
    <w:p w14:paraId="141056F2"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37) очистка вручную поверхности откосов сложных от резиновых и масляных красок: с земли и лесов – 19,38 м. кв.;</w:t>
      </w:r>
    </w:p>
    <w:p w14:paraId="51E441C1"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38) сплошное выравнивание внутренних поверхностей (</w:t>
      </w:r>
      <w:proofErr w:type="spellStart"/>
      <w:r w:rsidRPr="0073611F">
        <w:rPr>
          <w:rFonts w:ascii="Times New Roman" w:hAnsi="Times New Roman" w:cs="Times New Roman"/>
          <w:bCs/>
          <w:sz w:val="24"/>
          <w:szCs w:val="24"/>
        </w:rPr>
        <w:t>первичка</w:t>
      </w:r>
      <w:proofErr w:type="spellEnd"/>
      <w:r w:rsidRPr="0073611F">
        <w:rPr>
          <w:rFonts w:ascii="Times New Roman" w:hAnsi="Times New Roman" w:cs="Times New Roman"/>
          <w:bCs/>
          <w:sz w:val="24"/>
          <w:szCs w:val="24"/>
        </w:rPr>
        <w:t xml:space="preserve">, </w:t>
      </w:r>
      <w:proofErr w:type="spellStart"/>
      <w:r w:rsidRPr="0073611F">
        <w:rPr>
          <w:rFonts w:ascii="Times New Roman" w:hAnsi="Times New Roman" w:cs="Times New Roman"/>
          <w:bCs/>
          <w:sz w:val="24"/>
          <w:szCs w:val="24"/>
        </w:rPr>
        <w:t>вторичка</w:t>
      </w:r>
      <w:proofErr w:type="spellEnd"/>
      <w:r w:rsidRPr="0073611F">
        <w:rPr>
          <w:rFonts w:ascii="Times New Roman" w:hAnsi="Times New Roman" w:cs="Times New Roman"/>
          <w:bCs/>
          <w:sz w:val="24"/>
          <w:szCs w:val="24"/>
        </w:rPr>
        <w:t>) из сухих растворных смесей толщиной до 10 мм: оконных и дверных откосов плоских – 19,38 м. кв.;</w:t>
      </w:r>
    </w:p>
    <w:p w14:paraId="3CBB59A9"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39) сплошное выравнивание внутренних поверхностей (</w:t>
      </w:r>
      <w:proofErr w:type="spellStart"/>
      <w:r w:rsidRPr="0073611F">
        <w:rPr>
          <w:rFonts w:ascii="Times New Roman" w:hAnsi="Times New Roman" w:cs="Times New Roman"/>
          <w:bCs/>
          <w:sz w:val="24"/>
          <w:szCs w:val="24"/>
        </w:rPr>
        <w:t>первичка</w:t>
      </w:r>
      <w:proofErr w:type="spellEnd"/>
      <w:r w:rsidRPr="0073611F">
        <w:rPr>
          <w:rFonts w:ascii="Times New Roman" w:hAnsi="Times New Roman" w:cs="Times New Roman"/>
          <w:bCs/>
          <w:sz w:val="24"/>
          <w:szCs w:val="24"/>
        </w:rPr>
        <w:t xml:space="preserve">, </w:t>
      </w:r>
      <w:proofErr w:type="spellStart"/>
      <w:r w:rsidRPr="0073611F">
        <w:rPr>
          <w:rFonts w:ascii="Times New Roman" w:hAnsi="Times New Roman" w:cs="Times New Roman"/>
          <w:bCs/>
          <w:sz w:val="24"/>
          <w:szCs w:val="24"/>
        </w:rPr>
        <w:t>вторичка</w:t>
      </w:r>
      <w:proofErr w:type="spellEnd"/>
      <w:r w:rsidRPr="0073611F">
        <w:rPr>
          <w:rFonts w:ascii="Times New Roman" w:hAnsi="Times New Roman" w:cs="Times New Roman"/>
          <w:bCs/>
          <w:sz w:val="24"/>
          <w:szCs w:val="24"/>
        </w:rPr>
        <w:t>) из сухих растворных смесей на каждый 1 мм изменения толщины слоя добавлять или исключать к норме: 15-02-019-05 Коэффициент=6 – -19,38 м. кв.;</w:t>
      </w:r>
    </w:p>
    <w:p w14:paraId="7A6B8C58"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40) покрытие поверхностей грунтовкой глубокого проникновения: за 1 раз откосов – 19,38 м. кв.;</w:t>
      </w:r>
    </w:p>
    <w:p w14:paraId="0AF41803"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 xml:space="preserve">41) оклейка </w:t>
      </w:r>
      <w:proofErr w:type="spellStart"/>
      <w:r w:rsidRPr="0073611F">
        <w:rPr>
          <w:rFonts w:ascii="Times New Roman" w:hAnsi="Times New Roman" w:cs="Times New Roman"/>
          <w:bCs/>
          <w:sz w:val="24"/>
          <w:szCs w:val="24"/>
        </w:rPr>
        <w:t>стеклообоями</w:t>
      </w:r>
      <w:proofErr w:type="spellEnd"/>
      <w:r w:rsidRPr="0073611F">
        <w:rPr>
          <w:rFonts w:ascii="Times New Roman" w:hAnsi="Times New Roman" w:cs="Times New Roman"/>
          <w:bCs/>
          <w:sz w:val="24"/>
          <w:szCs w:val="24"/>
        </w:rPr>
        <w:t xml:space="preserve"> откосов по листовым материалам, гипсобетонным и гипсолитовым поверхностям: простыми и средней плотности – 19,38 м. кв.;</w:t>
      </w:r>
    </w:p>
    <w:p w14:paraId="5149F14C"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42) сплошное выравнивание внутренних поверхностей (акрил) из сухих растворных смесей толщиной до 10 мм: оконных и дверных откосов плоских – 19,38 м. кв.;</w:t>
      </w:r>
    </w:p>
    <w:p w14:paraId="1CBAD205"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43) сплошное выравнивание внутренних поверхностей (акрил) из сухих растворных смесей на каждый 1 мм изменения толщины слоя добавлять или исключать к норме: 15-02-019-05 Коэффициент=7 – -19,38 м. кв.;</w:t>
      </w:r>
    </w:p>
    <w:p w14:paraId="4617C263"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44) окраска водно-дисперсионными акриловыми составами улучшенная: по сборным конструкциям откосов, подготовленным под окраску – 4,36 м. кв.;</w:t>
      </w:r>
    </w:p>
    <w:p w14:paraId="18892F20"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45) разборка покрытий полов: из керамических плиток – 22,94 м. кв.;</w:t>
      </w:r>
    </w:p>
    <w:p w14:paraId="61E1AC53"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46) заделка борозд в кирпичных стенах, сечением в: 1х0,5 кирпича – 8,4 м.;</w:t>
      </w:r>
    </w:p>
    <w:p w14:paraId="299CD3DB"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 xml:space="preserve">47) разборка покрытий полов: из линолеума и </w:t>
      </w:r>
      <w:proofErr w:type="spellStart"/>
      <w:r w:rsidRPr="0073611F">
        <w:rPr>
          <w:rFonts w:ascii="Times New Roman" w:hAnsi="Times New Roman" w:cs="Times New Roman"/>
          <w:bCs/>
          <w:sz w:val="24"/>
          <w:szCs w:val="24"/>
        </w:rPr>
        <w:t>релина</w:t>
      </w:r>
      <w:proofErr w:type="spellEnd"/>
      <w:r w:rsidRPr="0073611F">
        <w:rPr>
          <w:rFonts w:ascii="Times New Roman" w:hAnsi="Times New Roman" w:cs="Times New Roman"/>
          <w:bCs/>
          <w:sz w:val="24"/>
          <w:szCs w:val="24"/>
        </w:rPr>
        <w:t xml:space="preserve"> – 23,71 м. кв.;</w:t>
      </w:r>
    </w:p>
    <w:p w14:paraId="00783B06"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48) устройство покрытий полимерцементных: однослойных пластичных толщиной 8 мм – 46,65 м. кв.;</w:t>
      </w:r>
    </w:p>
    <w:p w14:paraId="1F7D0D14"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49) устройство покрытий: из линолеума насухо из готовых ковров на комнату – 7,98 м. кв.;</w:t>
      </w:r>
    </w:p>
    <w:p w14:paraId="1B6B7F14"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 xml:space="preserve">50) Устройство покрытий из плит </w:t>
      </w:r>
      <w:proofErr w:type="spellStart"/>
      <w:r w:rsidRPr="0073611F">
        <w:rPr>
          <w:rFonts w:ascii="Times New Roman" w:hAnsi="Times New Roman" w:cs="Times New Roman"/>
          <w:bCs/>
          <w:sz w:val="24"/>
          <w:szCs w:val="24"/>
        </w:rPr>
        <w:t>керамогранитных</w:t>
      </w:r>
      <w:proofErr w:type="spellEnd"/>
      <w:r w:rsidRPr="0073611F">
        <w:rPr>
          <w:rFonts w:ascii="Times New Roman" w:hAnsi="Times New Roman" w:cs="Times New Roman"/>
          <w:bCs/>
          <w:sz w:val="24"/>
          <w:szCs w:val="24"/>
        </w:rPr>
        <w:t xml:space="preserve"> размером: 40х40 см – 47,64 м. кв.;</w:t>
      </w:r>
    </w:p>
    <w:p w14:paraId="05F6D3D6"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51) устройство плинтусов поливинилхлоридных: на винтах самонарезающих – 19,09 м.;</w:t>
      </w:r>
    </w:p>
    <w:p w14:paraId="69295EFE" w14:textId="77777777" w:rsidR="0073611F" w:rsidRPr="0073611F"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 xml:space="preserve">52) устройство плинтусов: из плиток </w:t>
      </w:r>
      <w:proofErr w:type="spellStart"/>
      <w:r w:rsidRPr="0073611F">
        <w:rPr>
          <w:rFonts w:ascii="Times New Roman" w:hAnsi="Times New Roman" w:cs="Times New Roman"/>
          <w:bCs/>
          <w:sz w:val="24"/>
          <w:szCs w:val="24"/>
        </w:rPr>
        <w:t>керамогранитных</w:t>
      </w:r>
      <w:proofErr w:type="spellEnd"/>
      <w:r w:rsidRPr="0073611F">
        <w:rPr>
          <w:rFonts w:ascii="Times New Roman" w:hAnsi="Times New Roman" w:cs="Times New Roman"/>
          <w:bCs/>
          <w:sz w:val="24"/>
          <w:szCs w:val="24"/>
        </w:rPr>
        <w:t xml:space="preserve"> – 49,76 м.;</w:t>
      </w:r>
    </w:p>
    <w:p w14:paraId="7B37F571" w14:textId="732E18D7" w:rsidR="006B5335" w:rsidRPr="004C5150" w:rsidRDefault="0073611F" w:rsidP="0073611F">
      <w:pPr>
        <w:suppressAutoHyphens/>
        <w:ind w:firstLine="709"/>
        <w:jc w:val="both"/>
        <w:rPr>
          <w:rFonts w:ascii="Times New Roman" w:hAnsi="Times New Roman" w:cs="Times New Roman"/>
          <w:bCs/>
          <w:sz w:val="24"/>
          <w:szCs w:val="24"/>
        </w:rPr>
      </w:pPr>
      <w:r w:rsidRPr="0073611F">
        <w:rPr>
          <w:rFonts w:ascii="Times New Roman" w:hAnsi="Times New Roman" w:cs="Times New Roman"/>
          <w:bCs/>
          <w:sz w:val="24"/>
          <w:szCs w:val="24"/>
        </w:rPr>
        <w:t>б) место выполнения работ – г. Тирасполь, ул. Гвардейская, 31А.</w:t>
      </w:r>
    </w:p>
    <w:p w14:paraId="5B2CAE06" w14:textId="77777777" w:rsidR="004519B2" w:rsidRPr="004C5150" w:rsidRDefault="004519B2" w:rsidP="004519B2">
      <w:pPr>
        <w:suppressAutoHyphens/>
        <w:ind w:firstLine="709"/>
        <w:jc w:val="both"/>
        <w:rPr>
          <w:rFonts w:ascii="Times New Roman" w:hAnsi="Times New Roman" w:cs="Times New Roman"/>
          <w:bCs/>
          <w:sz w:val="24"/>
          <w:szCs w:val="24"/>
        </w:rPr>
      </w:pPr>
    </w:p>
    <w:p w14:paraId="74B3B94D" w14:textId="36CFD14B" w:rsidR="00AA14C9" w:rsidRPr="004C5150" w:rsidRDefault="00AA14C9" w:rsidP="00B44201">
      <w:pPr>
        <w:suppressAutoHyphens/>
        <w:ind w:firstLine="709"/>
        <w:jc w:val="both"/>
        <w:rPr>
          <w:rFonts w:ascii="Times New Roman" w:hAnsi="Times New Roman" w:cs="Times New Roman"/>
          <w:sz w:val="24"/>
          <w:szCs w:val="24"/>
        </w:rPr>
      </w:pPr>
      <w:r w:rsidRPr="004C5150">
        <w:rPr>
          <w:rFonts w:ascii="Times New Roman" w:eastAsia="Times New Roman" w:hAnsi="Times New Roman" w:cs="Times New Roman"/>
          <w:b/>
          <w:color w:val="000000"/>
          <w:sz w:val="24"/>
          <w:szCs w:val="24"/>
          <w:lang w:eastAsia="ru-RU"/>
        </w:rPr>
        <w:lastRenderedPageBreak/>
        <w:t>3. Способ определения поставщика</w:t>
      </w:r>
      <w:r w:rsidRPr="004C5150">
        <w:rPr>
          <w:rFonts w:ascii="Times New Roman" w:eastAsia="Times New Roman" w:hAnsi="Times New Roman" w:cs="Times New Roman"/>
          <w:color w:val="000000"/>
          <w:sz w:val="24"/>
          <w:szCs w:val="24"/>
          <w:lang w:eastAsia="ru-RU"/>
        </w:rPr>
        <w:t xml:space="preserve">: </w:t>
      </w:r>
      <w:r w:rsidR="000476A0" w:rsidRPr="004C5150">
        <w:rPr>
          <w:rFonts w:ascii="Times New Roman" w:eastAsia="Times New Roman" w:hAnsi="Times New Roman" w:cs="Times New Roman"/>
          <w:color w:val="000000"/>
          <w:sz w:val="24"/>
          <w:szCs w:val="24"/>
          <w:lang w:eastAsia="ru-RU"/>
        </w:rPr>
        <w:t>З</w:t>
      </w:r>
      <w:r w:rsidR="00DA6CB3" w:rsidRPr="004C5150">
        <w:rPr>
          <w:rFonts w:ascii="Times New Roman" w:hAnsi="Times New Roman" w:cs="Times New Roman"/>
          <w:sz w:val="24"/>
          <w:szCs w:val="24"/>
        </w:rPr>
        <w:t>апрос предложений</w:t>
      </w:r>
      <w:r w:rsidR="000476A0" w:rsidRPr="004C5150">
        <w:rPr>
          <w:rFonts w:ascii="Times New Roman" w:hAnsi="Times New Roman" w:cs="Times New Roman"/>
          <w:sz w:val="24"/>
          <w:szCs w:val="24"/>
        </w:rPr>
        <w:t>.</w:t>
      </w:r>
    </w:p>
    <w:p w14:paraId="26C4A25F" w14:textId="77777777" w:rsidR="00B44201" w:rsidRPr="004C5150" w:rsidRDefault="00B44201" w:rsidP="00B44201">
      <w:pPr>
        <w:suppressAutoHyphens/>
        <w:ind w:firstLine="709"/>
        <w:jc w:val="both"/>
        <w:rPr>
          <w:rFonts w:ascii="Times New Roman" w:eastAsia="Times New Roman" w:hAnsi="Times New Roman" w:cs="Times New Roman"/>
          <w:color w:val="000000"/>
          <w:sz w:val="24"/>
          <w:szCs w:val="24"/>
          <w:lang w:eastAsia="ru-RU"/>
        </w:rPr>
      </w:pPr>
    </w:p>
    <w:p w14:paraId="74B8D8DB" w14:textId="77777777" w:rsidR="0046436A" w:rsidRPr="004C5150" w:rsidRDefault="0046436A" w:rsidP="0046436A">
      <w:pPr>
        <w:shd w:val="clear" w:color="auto" w:fill="FFFFFF"/>
        <w:suppressAutoHyphens/>
        <w:outlineLvl w:val="2"/>
        <w:rPr>
          <w:rFonts w:ascii="Times New Roman" w:hAnsi="Times New Roman" w:cs="Times New Roman"/>
          <w:b/>
          <w:sz w:val="24"/>
          <w:szCs w:val="24"/>
        </w:rPr>
      </w:pPr>
      <w:r w:rsidRPr="004C5150">
        <w:rPr>
          <w:rFonts w:ascii="Times New Roman" w:eastAsia="Times New Roman" w:hAnsi="Times New Roman" w:cs="Times New Roman"/>
          <w:color w:val="000000"/>
          <w:sz w:val="24"/>
          <w:szCs w:val="24"/>
          <w:lang w:eastAsia="ru-RU"/>
        </w:rPr>
        <w:t xml:space="preserve">             </w:t>
      </w:r>
      <w:r w:rsidRPr="004C5150">
        <w:rPr>
          <w:rFonts w:ascii="Times New Roman" w:eastAsia="Times New Roman" w:hAnsi="Times New Roman" w:cs="Times New Roman"/>
          <w:b/>
          <w:color w:val="000000"/>
          <w:sz w:val="24"/>
          <w:szCs w:val="24"/>
          <w:lang w:eastAsia="ru-RU"/>
        </w:rPr>
        <w:t>4. Срок, в течение которого принимаются заявки на участие в запросе предложений:</w:t>
      </w:r>
    </w:p>
    <w:p w14:paraId="39FA1410" w14:textId="77777777" w:rsidR="004C5150" w:rsidRPr="0088260B" w:rsidRDefault="0046436A" w:rsidP="004C5150">
      <w:pPr>
        <w:shd w:val="clear" w:color="auto" w:fill="FFFFFF"/>
        <w:suppressAutoHyphens/>
        <w:ind w:firstLine="708"/>
        <w:outlineLvl w:val="2"/>
        <w:rPr>
          <w:rFonts w:ascii="Times New Roman" w:hAnsi="Times New Roman" w:cs="Times New Roman"/>
          <w:b/>
          <w:sz w:val="24"/>
          <w:szCs w:val="24"/>
        </w:rPr>
      </w:pPr>
      <w:r w:rsidRPr="004C5150">
        <w:rPr>
          <w:rFonts w:ascii="Times New Roman" w:hAnsi="Times New Roman" w:cs="Times New Roman"/>
          <w:sz w:val="24"/>
          <w:szCs w:val="24"/>
        </w:rPr>
        <w:tab/>
      </w:r>
      <w:r w:rsidR="004C5150" w:rsidRPr="0088260B">
        <w:rPr>
          <w:rFonts w:ascii="Times New Roman" w:hAnsi="Times New Roman" w:cs="Times New Roman"/>
          <w:sz w:val="24"/>
          <w:szCs w:val="24"/>
        </w:rPr>
        <w:t>Заявки на участие в запросе предложений принимаются по адресу: г. Тирасполь, ул. Гвардейская, 31А:</w:t>
      </w:r>
    </w:p>
    <w:p w14:paraId="49E07052" w14:textId="24F586CF" w:rsidR="004C5150" w:rsidRPr="0088260B" w:rsidRDefault="004C5150" w:rsidP="004C5150">
      <w:pPr>
        <w:shd w:val="clear" w:color="auto" w:fill="FFFFFF"/>
        <w:suppressAutoHyphens/>
        <w:ind w:firstLine="708"/>
        <w:outlineLvl w:val="2"/>
        <w:rPr>
          <w:rFonts w:ascii="Times New Roman" w:hAnsi="Times New Roman" w:cs="Times New Roman"/>
          <w:b/>
          <w:sz w:val="24"/>
          <w:szCs w:val="24"/>
        </w:rPr>
      </w:pPr>
      <w:r w:rsidRPr="0088260B">
        <w:rPr>
          <w:rFonts w:ascii="Times New Roman" w:hAnsi="Times New Roman" w:cs="Times New Roman"/>
          <w:sz w:val="24"/>
          <w:szCs w:val="24"/>
        </w:rPr>
        <w:t xml:space="preserve">- в запечатанном конверте - в рабочее время: с </w:t>
      </w:r>
      <w:r>
        <w:rPr>
          <w:rFonts w:ascii="Times New Roman" w:hAnsi="Times New Roman" w:cs="Times New Roman"/>
          <w:sz w:val="24"/>
          <w:szCs w:val="24"/>
        </w:rPr>
        <w:t>01 апреля</w:t>
      </w:r>
      <w:r w:rsidRPr="0088260B">
        <w:rPr>
          <w:rFonts w:ascii="Times New Roman" w:hAnsi="Times New Roman" w:cs="Times New Roman"/>
          <w:sz w:val="24"/>
          <w:szCs w:val="24"/>
        </w:rPr>
        <w:t xml:space="preserve"> 2026 года 08 часов 30 минут по </w:t>
      </w:r>
      <w:r w:rsidR="00762139">
        <w:rPr>
          <w:rFonts w:ascii="Times New Roman" w:hAnsi="Times New Roman" w:cs="Times New Roman"/>
          <w:sz w:val="24"/>
          <w:szCs w:val="24"/>
        </w:rPr>
        <w:t>08</w:t>
      </w:r>
      <w:r>
        <w:rPr>
          <w:rFonts w:ascii="Times New Roman" w:hAnsi="Times New Roman" w:cs="Times New Roman"/>
          <w:sz w:val="24"/>
          <w:szCs w:val="24"/>
        </w:rPr>
        <w:t xml:space="preserve"> апреля</w:t>
      </w:r>
      <w:r w:rsidRPr="0088260B">
        <w:rPr>
          <w:rFonts w:ascii="Times New Roman" w:hAnsi="Times New Roman" w:cs="Times New Roman"/>
          <w:sz w:val="24"/>
          <w:szCs w:val="24"/>
        </w:rPr>
        <w:t xml:space="preserve"> 2026 года </w:t>
      </w:r>
      <w:r>
        <w:rPr>
          <w:rFonts w:ascii="Times New Roman" w:hAnsi="Times New Roman" w:cs="Times New Roman"/>
          <w:sz w:val="24"/>
          <w:szCs w:val="24"/>
        </w:rPr>
        <w:t>09 часов 0</w:t>
      </w:r>
      <w:r w:rsidRPr="0088260B">
        <w:rPr>
          <w:rFonts w:ascii="Times New Roman" w:hAnsi="Times New Roman" w:cs="Times New Roman"/>
          <w:sz w:val="24"/>
          <w:szCs w:val="24"/>
        </w:rPr>
        <w:t>0 минут (обеденный перерыв с 12-00 часов до 13-00 часов);</w:t>
      </w:r>
    </w:p>
    <w:p w14:paraId="4241D0B5" w14:textId="5E1B7078" w:rsidR="004C5150" w:rsidRPr="0088260B" w:rsidRDefault="004C5150" w:rsidP="004C5150">
      <w:pPr>
        <w:shd w:val="clear" w:color="auto" w:fill="FFFFFF"/>
        <w:suppressAutoHyphens/>
        <w:ind w:firstLine="708"/>
        <w:outlineLvl w:val="2"/>
        <w:rPr>
          <w:rFonts w:ascii="Times New Roman" w:hAnsi="Times New Roman" w:cs="Times New Roman"/>
          <w:b/>
          <w:sz w:val="24"/>
          <w:szCs w:val="24"/>
        </w:rPr>
      </w:pPr>
      <w:r w:rsidRPr="0088260B">
        <w:rPr>
          <w:rFonts w:ascii="Times New Roman" w:hAnsi="Times New Roman" w:cs="Times New Roman"/>
          <w:sz w:val="24"/>
          <w:szCs w:val="24"/>
        </w:rPr>
        <w:t xml:space="preserve">- в форме электронного документа – с </w:t>
      </w:r>
      <w:r>
        <w:rPr>
          <w:rFonts w:ascii="Times New Roman" w:hAnsi="Times New Roman" w:cs="Times New Roman"/>
          <w:sz w:val="24"/>
          <w:szCs w:val="24"/>
        </w:rPr>
        <w:t>01 апреля</w:t>
      </w:r>
      <w:r w:rsidRPr="0088260B">
        <w:rPr>
          <w:rFonts w:ascii="Times New Roman" w:hAnsi="Times New Roman" w:cs="Times New Roman"/>
          <w:sz w:val="24"/>
          <w:szCs w:val="24"/>
        </w:rPr>
        <w:t xml:space="preserve"> 2026 года 08 часов 30 минут по </w:t>
      </w:r>
      <w:r w:rsidR="00762139">
        <w:rPr>
          <w:rFonts w:ascii="Times New Roman" w:hAnsi="Times New Roman" w:cs="Times New Roman"/>
          <w:sz w:val="24"/>
          <w:szCs w:val="24"/>
        </w:rPr>
        <w:t>08</w:t>
      </w:r>
      <w:r>
        <w:rPr>
          <w:rFonts w:ascii="Times New Roman" w:hAnsi="Times New Roman" w:cs="Times New Roman"/>
          <w:sz w:val="24"/>
          <w:szCs w:val="24"/>
        </w:rPr>
        <w:t xml:space="preserve"> апреля 2026 года 09 часов 0</w:t>
      </w:r>
      <w:r w:rsidRPr="0088260B">
        <w:rPr>
          <w:rFonts w:ascii="Times New Roman" w:hAnsi="Times New Roman" w:cs="Times New Roman"/>
          <w:sz w:val="24"/>
          <w:szCs w:val="24"/>
        </w:rPr>
        <w:t>0 минут.</w:t>
      </w:r>
    </w:p>
    <w:p w14:paraId="033BA8CB" w14:textId="13FBB276" w:rsidR="0046436A" w:rsidRPr="004C5150" w:rsidRDefault="0046436A" w:rsidP="0067757E">
      <w:pPr>
        <w:shd w:val="clear" w:color="auto" w:fill="FFFFFF"/>
        <w:suppressAutoHyphens/>
        <w:spacing w:after="240"/>
        <w:jc w:val="both"/>
        <w:outlineLvl w:val="2"/>
        <w:rPr>
          <w:rFonts w:ascii="Times New Roman" w:hAnsi="Times New Roman" w:cs="Times New Roman"/>
          <w:sz w:val="24"/>
          <w:szCs w:val="24"/>
        </w:rPr>
      </w:pPr>
    </w:p>
    <w:p w14:paraId="22C72C52" w14:textId="7BD3748E" w:rsidR="0046436A" w:rsidRPr="004C5150" w:rsidRDefault="0046436A" w:rsidP="0046436A">
      <w:pPr>
        <w:shd w:val="clear" w:color="auto" w:fill="FFFFFF"/>
        <w:suppressAutoHyphens/>
        <w:spacing w:after="240"/>
        <w:ind w:firstLine="567"/>
        <w:jc w:val="both"/>
        <w:outlineLvl w:val="2"/>
        <w:rPr>
          <w:rFonts w:ascii="Times New Roman" w:eastAsia="Times New Roman" w:hAnsi="Times New Roman" w:cs="Times New Roman"/>
          <w:color w:val="000000"/>
          <w:sz w:val="24"/>
          <w:szCs w:val="24"/>
          <w:lang w:eastAsia="ru-RU"/>
        </w:rPr>
      </w:pPr>
      <w:r w:rsidRPr="004C5150">
        <w:rPr>
          <w:rFonts w:ascii="Times New Roman" w:eastAsia="Times New Roman" w:hAnsi="Times New Roman" w:cs="Times New Roman"/>
          <w:b/>
          <w:color w:val="000000"/>
          <w:sz w:val="24"/>
          <w:szCs w:val="24"/>
          <w:lang w:eastAsia="ru-RU"/>
        </w:rPr>
        <w:tab/>
        <w:t>5. Дата и время начала подачи заявок</w:t>
      </w:r>
      <w:r w:rsidRPr="004C5150">
        <w:rPr>
          <w:rFonts w:ascii="Times New Roman" w:eastAsia="Times New Roman" w:hAnsi="Times New Roman" w:cs="Times New Roman"/>
          <w:color w:val="000000"/>
          <w:sz w:val="24"/>
          <w:szCs w:val="24"/>
          <w:lang w:eastAsia="ru-RU"/>
        </w:rPr>
        <w:t xml:space="preserve">: </w:t>
      </w:r>
      <w:r w:rsidR="00884717">
        <w:rPr>
          <w:rFonts w:ascii="Times New Roman" w:hAnsi="Times New Roman" w:cs="Times New Roman"/>
          <w:sz w:val="24"/>
          <w:szCs w:val="24"/>
        </w:rPr>
        <w:t>01</w:t>
      </w:r>
      <w:r w:rsidR="00276134" w:rsidRPr="004C5150">
        <w:rPr>
          <w:rFonts w:ascii="Times New Roman" w:hAnsi="Times New Roman" w:cs="Times New Roman"/>
          <w:sz w:val="24"/>
          <w:szCs w:val="24"/>
        </w:rPr>
        <w:t>апреля</w:t>
      </w:r>
      <w:r w:rsidR="00B86988" w:rsidRPr="004C5150">
        <w:rPr>
          <w:rFonts w:ascii="Times New Roman" w:hAnsi="Times New Roman" w:cs="Times New Roman"/>
          <w:sz w:val="24"/>
          <w:szCs w:val="24"/>
        </w:rPr>
        <w:t xml:space="preserve"> 202</w:t>
      </w:r>
      <w:r w:rsidR="00276134" w:rsidRPr="004C5150">
        <w:rPr>
          <w:rFonts w:ascii="Times New Roman" w:hAnsi="Times New Roman" w:cs="Times New Roman"/>
          <w:sz w:val="24"/>
          <w:szCs w:val="24"/>
        </w:rPr>
        <w:t>6</w:t>
      </w:r>
      <w:r w:rsidR="00B86988" w:rsidRPr="004C5150">
        <w:rPr>
          <w:rFonts w:ascii="Times New Roman" w:hAnsi="Times New Roman" w:cs="Times New Roman"/>
          <w:sz w:val="24"/>
          <w:szCs w:val="24"/>
        </w:rPr>
        <w:t xml:space="preserve"> </w:t>
      </w:r>
      <w:r w:rsidRPr="004C5150">
        <w:rPr>
          <w:rFonts w:ascii="Times New Roman" w:eastAsia="Times New Roman" w:hAnsi="Times New Roman" w:cs="Times New Roman"/>
          <w:color w:val="000000"/>
          <w:sz w:val="24"/>
          <w:szCs w:val="24"/>
          <w:lang w:eastAsia="ru-RU"/>
        </w:rPr>
        <w:t>года с 8:30 часов.</w:t>
      </w:r>
    </w:p>
    <w:p w14:paraId="4DFBFE96" w14:textId="59593E2C" w:rsidR="0046436A" w:rsidRPr="004C5150" w:rsidRDefault="0046436A" w:rsidP="0046436A">
      <w:pPr>
        <w:suppressAutoHyphens/>
        <w:spacing w:after="240"/>
        <w:ind w:firstLine="709"/>
        <w:outlineLvl w:val="2"/>
        <w:rPr>
          <w:rFonts w:ascii="Times New Roman" w:eastAsia="Times New Roman" w:hAnsi="Times New Roman" w:cs="Times New Roman"/>
          <w:color w:val="000000"/>
          <w:sz w:val="24"/>
          <w:szCs w:val="24"/>
          <w:lang w:eastAsia="ru-RU"/>
        </w:rPr>
      </w:pPr>
      <w:r w:rsidRPr="004C5150">
        <w:rPr>
          <w:rFonts w:ascii="Times New Roman" w:eastAsia="Times New Roman" w:hAnsi="Times New Roman" w:cs="Times New Roman"/>
          <w:b/>
          <w:color w:val="000000"/>
          <w:sz w:val="24"/>
          <w:szCs w:val="24"/>
          <w:lang w:eastAsia="ru-RU"/>
        </w:rPr>
        <w:t>6. Дата и время окончания подачи заявок</w:t>
      </w:r>
      <w:r w:rsidRPr="004C5150">
        <w:rPr>
          <w:rFonts w:ascii="Times New Roman" w:eastAsia="Times New Roman" w:hAnsi="Times New Roman" w:cs="Times New Roman"/>
          <w:color w:val="000000"/>
          <w:sz w:val="24"/>
          <w:szCs w:val="24"/>
          <w:lang w:eastAsia="ru-RU"/>
        </w:rPr>
        <w:t xml:space="preserve">: </w:t>
      </w:r>
      <w:r w:rsidR="00762139">
        <w:rPr>
          <w:rFonts w:ascii="Times New Roman" w:hAnsi="Times New Roman" w:cs="Times New Roman"/>
          <w:sz w:val="24"/>
          <w:szCs w:val="24"/>
        </w:rPr>
        <w:t>08</w:t>
      </w:r>
      <w:r w:rsidR="00276134" w:rsidRPr="004C5150">
        <w:rPr>
          <w:rFonts w:ascii="Times New Roman" w:hAnsi="Times New Roman" w:cs="Times New Roman"/>
          <w:sz w:val="24"/>
          <w:szCs w:val="24"/>
        </w:rPr>
        <w:t xml:space="preserve"> апреля </w:t>
      </w:r>
      <w:r w:rsidR="00B86988" w:rsidRPr="004C5150">
        <w:rPr>
          <w:rFonts w:ascii="Times New Roman" w:hAnsi="Times New Roman" w:cs="Times New Roman"/>
          <w:sz w:val="24"/>
          <w:szCs w:val="24"/>
        </w:rPr>
        <w:t>202</w:t>
      </w:r>
      <w:r w:rsidR="00276134" w:rsidRPr="004C5150">
        <w:rPr>
          <w:rFonts w:ascii="Times New Roman" w:hAnsi="Times New Roman" w:cs="Times New Roman"/>
          <w:sz w:val="24"/>
          <w:szCs w:val="24"/>
        </w:rPr>
        <w:t>6</w:t>
      </w:r>
      <w:r w:rsidR="00B86988" w:rsidRPr="004C5150">
        <w:rPr>
          <w:rFonts w:ascii="Times New Roman" w:hAnsi="Times New Roman" w:cs="Times New Roman"/>
          <w:sz w:val="24"/>
          <w:szCs w:val="24"/>
        </w:rPr>
        <w:t xml:space="preserve"> </w:t>
      </w:r>
      <w:r w:rsidRPr="004C5150">
        <w:rPr>
          <w:rFonts w:ascii="Times New Roman" w:eastAsia="Times New Roman" w:hAnsi="Times New Roman" w:cs="Times New Roman"/>
          <w:color w:val="000000"/>
          <w:sz w:val="24"/>
          <w:szCs w:val="24"/>
          <w:lang w:eastAsia="ru-RU"/>
        </w:rPr>
        <w:t>года до 09:</w:t>
      </w:r>
      <w:r w:rsidR="006B5335" w:rsidRPr="004C5150">
        <w:rPr>
          <w:rFonts w:ascii="Times New Roman" w:eastAsia="Times New Roman" w:hAnsi="Times New Roman" w:cs="Times New Roman"/>
          <w:color w:val="000000"/>
          <w:sz w:val="24"/>
          <w:szCs w:val="24"/>
          <w:lang w:eastAsia="ru-RU"/>
        </w:rPr>
        <w:t>0</w:t>
      </w:r>
      <w:r w:rsidRPr="004C5150">
        <w:rPr>
          <w:rFonts w:ascii="Times New Roman" w:eastAsia="Times New Roman" w:hAnsi="Times New Roman" w:cs="Times New Roman"/>
          <w:color w:val="000000"/>
          <w:sz w:val="24"/>
          <w:szCs w:val="24"/>
          <w:lang w:eastAsia="ru-RU"/>
        </w:rPr>
        <w:t>0 часов.</w:t>
      </w:r>
    </w:p>
    <w:p w14:paraId="5762A532" w14:textId="0BB0E634" w:rsidR="0046436A" w:rsidRPr="004C5150" w:rsidRDefault="0046436A" w:rsidP="0046436A">
      <w:pPr>
        <w:suppressAutoHyphens/>
        <w:spacing w:after="240"/>
        <w:ind w:firstLine="709"/>
        <w:outlineLvl w:val="2"/>
        <w:rPr>
          <w:rFonts w:ascii="Times New Roman" w:eastAsia="Times New Roman" w:hAnsi="Times New Roman" w:cs="Times New Roman"/>
          <w:color w:val="000000"/>
          <w:sz w:val="24"/>
          <w:szCs w:val="24"/>
          <w:lang w:eastAsia="ru-RU"/>
        </w:rPr>
      </w:pPr>
      <w:r w:rsidRPr="004C5150">
        <w:rPr>
          <w:rFonts w:ascii="Times New Roman" w:eastAsia="Times New Roman" w:hAnsi="Times New Roman" w:cs="Times New Roman"/>
          <w:b/>
          <w:color w:val="000000"/>
          <w:sz w:val="24"/>
          <w:szCs w:val="24"/>
          <w:lang w:eastAsia="ru-RU"/>
        </w:rPr>
        <w:t>7. Дата и время проведения закупки</w:t>
      </w:r>
      <w:r w:rsidRPr="004C5150">
        <w:rPr>
          <w:rFonts w:ascii="Times New Roman" w:eastAsia="Times New Roman" w:hAnsi="Times New Roman" w:cs="Times New Roman"/>
          <w:color w:val="000000"/>
          <w:sz w:val="24"/>
          <w:szCs w:val="24"/>
          <w:lang w:eastAsia="ru-RU"/>
        </w:rPr>
        <w:t xml:space="preserve"> – </w:t>
      </w:r>
      <w:r w:rsidR="00762139">
        <w:rPr>
          <w:rFonts w:ascii="Times New Roman" w:hAnsi="Times New Roman" w:cs="Times New Roman"/>
          <w:sz w:val="24"/>
          <w:szCs w:val="24"/>
        </w:rPr>
        <w:t>08</w:t>
      </w:r>
      <w:r w:rsidR="00276134" w:rsidRPr="004C5150">
        <w:rPr>
          <w:rFonts w:ascii="Times New Roman" w:hAnsi="Times New Roman" w:cs="Times New Roman"/>
          <w:sz w:val="24"/>
          <w:szCs w:val="24"/>
        </w:rPr>
        <w:t xml:space="preserve"> апреля </w:t>
      </w:r>
      <w:r w:rsidR="00B86988" w:rsidRPr="004C5150">
        <w:rPr>
          <w:rFonts w:ascii="Times New Roman" w:hAnsi="Times New Roman" w:cs="Times New Roman"/>
          <w:sz w:val="24"/>
          <w:szCs w:val="24"/>
        </w:rPr>
        <w:t>202</w:t>
      </w:r>
      <w:r w:rsidR="00276134" w:rsidRPr="004C5150">
        <w:rPr>
          <w:rFonts w:ascii="Times New Roman" w:hAnsi="Times New Roman" w:cs="Times New Roman"/>
          <w:sz w:val="24"/>
          <w:szCs w:val="24"/>
        </w:rPr>
        <w:t>6</w:t>
      </w:r>
      <w:r w:rsidR="00B86988" w:rsidRPr="004C5150">
        <w:rPr>
          <w:rFonts w:ascii="Times New Roman" w:hAnsi="Times New Roman" w:cs="Times New Roman"/>
          <w:sz w:val="24"/>
          <w:szCs w:val="24"/>
        </w:rPr>
        <w:t xml:space="preserve"> </w:t>
      </w:r>
      <w:r w:rsidRPr="004C5150">
        <w:rPr>
          <w:rFonts w:ascii="Times New Roman" w:eastAsia="Times New Roman" w:hAnsi="Times New Roman" w:cs="Times New Roman"/>
          <w:color w:val="000000"/>
          <w:sz w:val="24"/>
          <w:szCs w:val="24"/>
          <w:lang w:eastAsia="ru-RU"/>
        </w:rPr>
        <w:t xml:space="preserve">года в 09 часов </w:t>
      </w:r>
      <w:r w:rsidR="006B5335" w:rsidRPr="004C5150">
        <w:rPr>
          <w:rFonts w:ascii="Times New Roman" w:eastAsia="Times New Roman" w:hAnsi="Times New Roman" w:cs="Times New Roman"/>
          <w:color w:val="000000"/>
          <w:sz w:val="24"/>
          <w:szCs w:val="24"/>
          <w:lang w:eastAsia="ru-RU"/>
        </w:rPr>
        <w:t>0</w:t>
      </w:r>
      <w:r w:rsidRPr="004C5150">
        <w:rPr>
          <w:rFonts w:ascii="Times New Roman" w:eastAsia="Times New Roman" w:hAnsi="Times New Roman" w:cs="Times New Roman"/>
          <w:color w:val="000000"/>
          <w:sz w:val="24"/>
          <w:szCs w:val="24"/>
          <w:lang w:eastAsia="ru-RU"/>
        </w:rPr>
        <w:t>0 минут. В указанное время будет произведено вскрытие конвертов с заявками на участие в запросе предложений, открытие доступа к документам, поданным в электронном виде.</w:t>
      </w:r>
    </w:p>
    <w:p w14:paraId="7E684DCC" w14:textId="77777777" w:rsidR="0046436A" w:rsidRPr="004C5150" w:rsidRDefault="0046436A" w:rsidP="0046436A">
      <w:pPr>
        <w:suppressAutoHyphens/>
        <w:ind w:firstLine="709"/>
        <w:jc w:val="both"/>
        <w:rPr>
          <w:rFonts w:ascii="Times New Roman" w:eastAsia="Times New Roman" w:hAnsi="Times New Roman" w:cs="Times New Roman"/>
          <w:b/>
          <w:color w:val="000000"/>
          <w:sz w:val="24"/>
          <w:szCs w:val="24"/>
          <w:lang w:eastAsia="ru-RU"/>
        </w:rPr>
      </w:pPr>
      <w:r w:rsidRPr="004C5150">
        <w:rPr>
          <w:rFonts w:ascii="Times New Roman" w:eastAsia="Times New Roman" w:hAnsi="Times New Roman" w:cs="Times New Roman"/>
          <w:b/>
          <w:color w:val="000000"/>
          <w:sz w:val="24"/>
          <w:szCs w:val="24"/>
          <w:lang w:eastAsia="ru-RU"/>
        </w:rPr>
        <w:t>8. Порядок подачи заявок:</w:t>
      </w:r>
    </w:p>
    <w:p w14:paraId="027D74C3" w14:textId="7F9F7FEA" w:rsidR="0046436A" w:rsidRPr="004C5150" w:rsidRDefault="0046436A" w:rsidP="0046436A">
      <w:pPr>
        <w:suppressAutoHyphens/>
        <w:ind w:firstLine="709"/>
        <w:jc w:val="both"/>
        <w:outlineLvl w:val="2"/>
        <w:rPr>
          <w:rFonts w:ascii="Times New Roman" w:eastAsia="Times New Roman" w:hAnsi="Times New Roman" w:cs="Times New Roman"/>
          <w:color w:val="000000"/>
          <w:sz w:val="24"/>
          <w:szCs w:val="24"/>
          <w:lang w:eastAsia="ru-RU"/>
        </w:rPr>
      </w:pPr>
      <w:r w:rsidRPr="004C5150">
        <w:rPr>
          <w:rFonts w:ascii="Times New Roman" w:eastAsia="Times New Roman" w:hAnsi="Times New Roman" w:cs="Times New Roman"/>
          <w:color w:val="000000"/>
          <w:sz w:val="24"/>
          <w:szCs w:val="24"/>
          <w:lang w:eastAsia="ru-RU"/>
        </w:rPr>
        <w:t xml:space="preserve">Заявки подаются в письменном виде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w:t>
      </w:r>
      <w:r w:rsidR="00762139">
        <w:rPr>
          <w:rFonts w:ascii="Times New Roman" w:hAnsi="Times New Roman" w:cs="Times New Roman"/>
          <w:sz w:val="24"/>
          <w:szCs w:val="24"/>
        </w:rPr>
        <w:t>08</w:t>
      </w:r>
      <w:r w:rsidR="00276134" w:rsidRPr="004C5150">
        <w:rPr>
          <w:rFonts w:ascii="Times New Roman" w:hAnsi="Times New Roman" w:cs="Times New Roman"/>
          <w:sz w:val="24"/>
          <w:szCs w:val="24"/>
        </w:rPr>
        <w:t xml:space="preserve"> апреля </w:t>
      </w:r>
      <w:r w:rsidR="00B86988" w:rsidRPr="004C5150">
        <w:rPr>
          <w:rFonts w:ascii="Times New Roman" w:hAnsi="Times New Roman" w:cs="Times New Roman"/>
          <w:sz w:val="24"/>
          <w:szCs w:val="24"/>
        </w:rPr>
        <w:t>202</w:t>
      </w:r>
      <w:r w:rsidR="00276134" w:rsidRPr="004C5150">
        <w:rPr>
          <w:rFonts w:ascii="Times New Roman" w:hAnsi="Times New Roman" w:cs="Times New Roman"/>
          <w:sz w:val="24"/>
          <w:szCs w:val="24"/>
        </w:rPr>
        <w:t>6</w:t>
      </w:r>
      <w:r w:rsidR="00B86988" w:rsidRPr="004C5150">
        <w:rPr>
          <w:rFonts w:ascii="Times New Roman" w:hAnsi="Times New Roman" w:cs="Times New Roman"/>
          <w:sz w:val="24"/>
          <w:szCs w:val="24"/>
        </w:rPr>
        <w:t xml:space="preserve"> </w:t>
      </w:r>
      <w:r w:rsidRPr="004C5150">
        <w:rPr>
          <w:rFonts w:ascii="Times New Roman" w:eastAsia="Times New Roman" w:hAnsi="Times New Roman" w:cs="Times New Roman"/>
          <w:color w:val="000000"/>
          <w:sz w:val="24"/>
          <w:szCs w:val="24"/>
          <w:lang w:eastAsia="ru-RU"/>
        </w:rPr>
        <w:t>года до 09:</w:t>
      </w:r>
      <w:r w:rsidR="006B5335" w:rsidRPr="004C5150">
        <w:rPr>
          <w:rFonts w:ascii="Times New Roman" w:eastAsia="Times New Roman" w:hAnsi="Times New Roman" w:cs="Times New Roman"/>
          <w:color w:val="000000"/>
          <w:sz w:val="24"/>
          <w:szCs w:val="24"/>
          <w:lang w:eastAsia="ru-RU"/>
        </w:rPr>
        <w:t>0</w:t>
      </w:r>
      <w:r w:rsidRPr="004C5150">
        <w:rPr>
          <w:rFonts w:ascii="Times New Roman" w:eastAsia="Times New Roman" w:hAnsi="Times New Roman" w:cs="Times New Roman"/>
          <w:color w:val="000000"/>
          <w:sz w:val="24"/>
          <w:szCs w:val="24"/>
          <w:lang w:eastAsia="ru-RU"/>
        </w:rPr>
        <w:t>0 часов, на адрес электронной почты: guruvm@mail.ru</w:t>
      </w:r>
    </w:p>
    <w:p w14:paraId="21F514D0" w14:textId="77777777" w:rsidR="0046436A" w:rsidRPr="004C5150" w:rsidRDefault="0046436A" w:rsidP="0046436A">
      <w:pPr>
        <w:suppressAutoHyphens/>
        <w:ind w:firstLine="709"/>
        <w:jc w:val="both"/>
        <w:outlineLvl w:val="2"/>
        <w:rPr>
          <w:rFonts w:ascii="Times New Roman" w:eastAsia="Times New Roman" w:hAnsi="Times New Roman" w:cs="Times New Roman"/>
          <w:color w:val="000000"/>
          <w:sz w:val="24"/>
          <w:szCs w:val="24"/>
          <w:lang w:eastAsia="ru-RU"/>
        </w:rPr>
      </w:pPr>
      <w:r w:rsidRPr="004C5150">
        <w:rPr>
          <w:rFonts w:ascii="Times New Roman" w:eastAsia="Times New Roman" w:hAnsi="Times New Roman" w:cs="Times New Roman"/>
          <w:color w:val="000000"/>
          <w:sz w:val="24"/>
          <w:szCs w:val="24"/>
          <w:lang w:eastAsia="ru-RU"/>
        </w:rPr>
        <w:t>Все листы поданной в письменной форме заявки на участие в запросе предложений, все листы тома такой заявки должны быть прошиты и пронумерованы. Заявка и том заявки должны содержать опись входящих в их состав документов, быть скреплены печатью участника запроса предложений или лицом, уполномоченным участником запроса предложений.</w:t>
      </w:r>
    </w:p>
    <w:p w14:paraId="522C3D57" w14:textId="77777777" w:rsidR="0046436A" w:rsidRPr="004C5150" w:rsidRDefault="0046436A" w:rsidP="0046436A">
      <w:pPr>
        <w:suppressAutoHyphens/>
        <w:ind w:firstLine="709"/>
        <w:jc w:val="both"/>
        <w:outlineLvl w:val="2"/>
        <w:rPr>
          <w:rFonts w:ascii="Times New Roman" w:eastAsia="Times New Roman" w:hAnsi="Times New Roman" w:cs="Times New Roman"/>
          <w:color w:val="000000"/>
          <w:sz w:val="24"/>
          <w:szCs w:val="24"/>
          <w:lang w:eastAsia="ru-RU"/>
        </w:rPr>
      </w:pPr>
      <w:r w:rsidRPr="004C5150">
        <w:rPr>
          <w:rFonts w:ascii="Times New Roman" w:eastAsia="Times New Roman" w:hAnsi="Times New Roman" w:cs="Times New Roman"/>
          <w:color w:val="000000"/>
          <w:sz w:val="24"/>
          <w:szCs w:val="24"/>
          <w:lang w:eastAsia="ru-RU"/>
        </w:rPr>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14:paraId="063A11EB" w14:textId="77777777" w:rsidR="0046436A" w:rsidRPr="004C5150" w:rsidRDefault="0046436A" w:rsidP="0046436A">
      <w:pPr>
        <w:suppressAutoHyphens/>
        <w:ind w:firstLine="709"/>
        <w:jc w:val="both"/>
        <w:outlineLvl w:val="2"/>
        <w:rPr>
          <w:rFonts w:ascii="Times New Roman" w:eastAsia="Times New Roman" w:hAnsi="Times New Roman" w:cs="Times New Roman"/>
          <w:color w:val="000000"/>
          <w:sz w:val="24"/>
          <w:szCs w:val="24"/>
          <w:lang w:eastAsia="ru-RU"/>
        </w:rPr>
      </w:pPr>
      <w:r w:rsidRPr="004C5150">
        <w:rPr>
          <w:rFonts w:ascii="Times New Roman" w:eastAsia="Times New Roman" w:hAnsi="Times New Roman" w:cs="Times New Roman"/>
          <w:color w:val="000000"/>
          <w:sz w:val="24"/>
          <w:szCs w:val="24"/>
          <w:lang w:eastAsia="ru-RU"/>
        </w:rPr>
        <w:t>На внешней стороне конверта указывается следующая информация:</w:t>
      </w:r>
    </w:p>
    <w:p w14:paraId="7CCE19A4" w14:textId="77777777" w:rsidR="0046436A" w:rsidRPr="004C5150" w:rsidRDefault="0046436A" w:rsidP="0046436A">
      <w:pPr>
        <w:suppressAutoHyphens/>
        <w:ind w:firstLine="709"/>
        <w:jc w:val="both"/>
        <w:outlineLvl w:val="2"/>
        <w:rPr>
          <w:rFonts w:ascii="Times New Roman" w:eastAsia="Times New Roman" w:hAnsi="Times New Roman" w:cs="Times New Roman"/>
          <w:color w:val="000000"/>
          <w:sz w:val="24"/>
          <w:szCs w:val="24"/>
          <w:lang w:eastAsia="ru-RU"/>
        </w:rPr>
      </w:pPr>
      <w:r w:rsidRPr="004C5150">
        <w:rPr>
          <w:rFonts w:ascii="Times New Roman" w:eastAsia="Times New Roman" w:hAnsi="Times New Roman" w:cs="Times New Roman"/>
          <w:color w:val="000000"/>
          <w:sz w:val="24"/>
          <w:szCs w:val="24"/>
          <w:lang w:eastAsia="ru-RU"/>
        </w:rPr>
        <w:t>- наименование и адрес Заказчика закупки;</w:t>
      </w:r>
    </w:p>
    <w:p w14:paraId="09BAAE67" w14:textId="77777777" w:rsidR="0046436A" w:rsidRPr="004C5150" w:rsidRDefault="0046436A" w:rsidP="0046436A">
      <w:pPr>
        <w:suppressAutoHyphens/>
        <w:ind w:firstLine="709"/>
        <w:jc w:val="both"/>
        <w:outlineLvl w:val="2"/>
        <w:rPr>
          <w:rFonts w:ascii="Times New Roman" w:eastAsia="Times New Roman" w:hAnsi="Times New Roman" w:cs="Times New Roman"/>
          <w:color w:val="000000"/>
          <w:sz w:val="24"/>
          <w:szCs w:val="24"/>
          <w:lang w:eastAsia="ru-RU"/>
        </w:rPr>
      </w:pPr>
      <w:r w:rsidRPr="004C5150">
        <w:rPr>
          <w:rFonts w:ascii="Times New Roman" w:eastAsia="Times New Roman" w:hAnsi="Times New Roman" w:cs="Times New Roman"/>
          <w:color w:val="000000"/>
          <w:sz w:val="24"/>
          <w:szCs w:val="24"/>
          <w:lang w:eastAsia="ru-RU"/>
        </w:rPr>
        <w:t>- полное фирменное наименование Участника закупки и его почтовый адрес;</w:t>
      </w:r>
    </w:p>
    <w:p w14:paraId="59C168C7" w14:textId="77777777" w:rsidR="0046436A" w:rsidRPr="004C5150" w:rsidRDefault="0046436A" w:rsidP="0046436A">
      <w:pPr>
        <w:suppressAutoHyphens/>
        <w:ind w:firstLine="709"/>
        <w:jc w:val="both"/>
        <w:outlineLvl w:val="2"/>
        <w:rPr>
          <w:rFonts w:ascii="Times New Roman" w:eastAsia="Times New Roman" w:hAnsi="Times New Roman" w:cs="Times New Roman"/>
          <w:color w:val="000000"/>
          <w:sz w:val="24"/>
          <w:szCs w:val="24"/>
          <w:lang w:eastAsia="ru-RU"/>
        </w:rPr>
      </w:pPr>
      <w:r w:rsidRPr="004C5150">
        <w:rPr>
          <w:rFonts w:ascii="Times New Roman" w:eastAsia="Times New Roman" w:hAnsi="Times New Roman" w:cs="Times New Roman"/>
          <w:color w:val="000000"/>
          <w:sz w:val="24"/>
          <w:szCs w:val="24"/>
          <w:lang w:eastAsia="ru-RU"/>
        </w:rPr>
        <w:t>- предмет (-ы) (объект (-ы)) закупки;</w:t>
      </w:r>
    </w:p>
    <w:p w14:paraId="780EA2F3" w14:textId="63AA5C86" w:rsidR="00D16315" w:rsidRPr="004C5150" w:rsidRDefault="0046436A" w:rsidP="0046436A">
      <w:pPr>
        <w:suppressAutoHyphens/>
        <w:spacing w:after="240"/>
        <w:ind w:firstLine="709"/>
        <w:jc w:val="both"/>
        <w:outlineLvl w:val="2"/>
        <w:rPr>
          <w:rFonts w:ascii="Times New Roman" w:eastAsia="Times New Roman" w:hAnsi="Times New Roman" w:cs="Times New Roman"/>
          <w:color w:val="000000"/>
          <w:sz w:val="24"/>
          <w:szCs w:val="24"/>
          <w:lang w:eastAsia="ru-RU"/>
        </w:rPr>
      </w:pPr>
      <w:r w:rsidRPr="004C5150">
        <w:rPr>
          <w:rFonts w:ascii="Times New Roman" w:eastAsia="Times New Roman" w:hAnsi="Times New Roman" w:cs="Times New Roman"/>
          <w:color w:val="000000"/>
          <w:sz w:val="24"/>
          <w:szCs w:val="24"/>
          <w:lang w:eastAsia="ru-RU"/>
        </w:rPr>
        <w:t xml:space="preserve">- слова: «Не вскрывать </w:t>
      </w:r>
      <w:r w:rsidR="006E457D">
        <w:rPr>
          <w:rFonts w:ascii="Times New Roman" w:hAnsi="Times New Roman" w:cs="Times New Roman"/>
          <w:sz w:val="24"/>
          <w:szCs w:val="24"/>
        </w:rPr>
        <w:t>08</w:t>
      </w:r>
      <w:r w:rsidR="00276134" w:rsidRPr="004C5150">
        <w:rPr>
          <w:rFonts w:ascii="Times New Roman" w:hAnsi="Times New Roman" w:cs="Times New Roman"/>
          <w:sz w:val="24"/>
          <w:szCs w:val="24"/>
        </w:rPr>
        <w:t xml:space="preserve"> апреля </w:t>
      </w:r>
      <w:r w:rsidR="00B86988" w:rsidRPr="004C5150">
        <w:rPr>
          <w:rFonts w:ascii="Times New Roman" w:hAnsi="Times New Roman" w:cs="Times New Roman"/>
          <w:sz w:val="24"/>
          <w:szCs w:val="24"/>
        </w:rPr>
        <w:t>202</w:t>
      </w:r>
      <w:r w:rsidR="00276134" w:rsidRPr="004C5150">
        <w:rPr>
          <w:rFonts w:ascii="Times New Roman" w:hAnsi="Times New Roman" w:cs="Times New Roman"/>
          <w:sz w:val="24"/>
          <w:szCs w:val="24"/>
        </w:rPr>
        <w:t>6</w:t>
      </w:r>
      <w:r w:rsidR="00B86988" w:rsidRPr="004C5150">
        <w:rPr>
          <w:rFonts w:ascii="Times New Roman" w:hAnsi="Times New Roman" w:cs="Times New Roman"/>
          <w:sz w:val="24"/>
          <w:szCs w:val="24"/>
        </w:rPr>
        <w:t xml:space="preserve"> </w:t>
      </w:r>
      <w:r w:rsidRPr="004C5150">
        <w:rPr>
          <w:rFonts w:ascii="Times New Roman" w:eastAsia="Times New Roman" w:hAnsi="Times New Roman" w:cs="Times New Roman"/>
          <w:color w:val="000000"/>
          <w:sz w:val="24"/>
          <w:szCs w:val="24"/>
          <w:lang w:eastAsia="ru-RU"/>
        </w:rPr>
        <w:t xml:space="preserve">года до 09 часов </w:t>
      </w:r>
      <w:r w:rsidR="006B5335" w:rsidRPr="004C5150">
        <w:rPr>
          <w:rFonts w:ascii="Times New Roman" w:eastAsia="Times New Roman" w:hAnsi="Times New Roman" w:cs="Times New Roman"/>
          <w:color w:val="000000"/>
          <w:sz w:val="24"/>
          <w:szCs w:val="24"/>
          <w:lang w:eastAsia="ru-RU"/>
        </w:rPr>
        <w:t>0</w:t>
      </w:r>
      <w:r w:rsidRPr="004C5150">
        <w:rPr>
          <w:rFonts w:ascii="Times New Roman" w:eastAsia="Times New Roman" w:hAnsi="Times New Roman" w:cs="Times New Roman"/>
          <w:color w:val="000000"/>
          <w:sz w:val="24"/>
          <w:szCs w:val="24"/>
          <w:lang w:eastAsia="ru-RU"/>
        </w:rPr>
        <w:t>0 минут, по местному времени».</w:t>
      </w:r>
    </w:p>
    <w:p w14:paraId="3E467315" w14:textId="77777777" w:rsidR="00AA14C9" w:rsidRPr="004C5150" w:rsidRDefault="00AA14C9" w:rsidP="003B7976">
      <w:pPr>
        <w:suppressAutoHyphens/>
        <w:ind w:firstLine="709"/>
        <w:jc w:val="both"/>
        <w:outlineLvl w:val="2"/>
        <w:rPr>
          <w:rFonts w:ascii="Times New Roman" w:eastAsia="Times New Roman" w:hAnsi="Times New Roman" w:cs="Times New Roman"/>
          <w:color w:val="000000"/>
          <w:sz w:val="24"/>
          <w:szCs w:val="24"/>
          <w:lang w:eastAsia="ru-RU" w:bidi="ru-RU"/>
        </w:rPr>
      </w:pPr>
      <w:r w:rsidRPr="004C5150">
        <w:rPr>
          <w:rFonts w:ascii="Times New Roman" w:eastAsia="Times New Roman" w:hAnsi="Times New Roman" w:cs="Times New Roman"/>
          <w:b/>
          <w:color w:val="000000"/>
          <w:sz w:val="24"/>
          <w:szCs w:val="24"/>
          <w:lang w:eastAsia="ru-RU"/>
        </w:rPr>
        <w:t>9.</w:t>
      </w:r>
      <w:r w:rsidRPr="004C5150">
        <w:rPr>
          <w:rFonts w:ascii="Times New Roman" w:eastAsia="Times New Roman" w:hAnsi="Times New Roman" w:cs="Times New Roman"/>
          <w:color w:val="000000"/>
          <w:sz w:val="24"/>
          <w:szCs w:val="24"/>
          <w:lang w:eastAsia="ru-RU" w:bidi="ru-RU"/>
        </w:rPr>
        <w:t xml:space="preserve"> </w:t>
      </w:r>
      <w:r w:rsidRPr="004C5150">
        <w:rPr>
          <w:rFonts w:ascii="Times New Roman" w:eastAsia="Times New Roman" w:hAnsi="Times New Roman" w:cs="Times New Roman"/>
          <w:b/>
          <w:color w:val="000000"/>
          <w:sz w:val="24"/>
          <w:szCs w:val="24"/>
          <w:lang w:eastAsia="ru-RU" w:bidi="ru-RU"/>
        </w:rPr>
        <w:t xml:space="preserve">Язык или языки, на которых предоставлена документация: </w:t>
      </w:r>
      <w:r w:rsidRPr="004C5150">
        <w:rPr>
          <w:rFonts w:ascii="Times New Roman" w:eastAsia="Times New Roman" w:hAnsi="Times New Roman" w:cs="Times New Roman"/>
          <w:color w:val="000000"/>
          <w:sz w:val="24"/>
          <w:szCs w:val="24"/>
          <w:lang w:eastAsia="ru-RU" w:bidi="ru-RU"/>
        </w:rPr>
        <w:t>Заявка на участие в закупке, подготовленная Участником закупки, а также прилагаемая корреспонденция и документация, связанная с закупкой, которыми обмениваются потенциальные участники закупки и Заказчик закупки, должны быть представлены на русском языке.</w:t>
      </w:r>
    </w:p>
    <w:p w14:paraId="1962AD9E" w14:textId="35F8A52C" w:rsidR="002523E4" w:rsidRPr="004C5150" w:rsidRDefault="00AA14C9" w:rsidP="00AA14C9">
      <w:pPr>
        <w:suppressAutoHyphens/>
        <w:spacing w:after="240"/>
        <w:ind w:firstLine="709"/>
        <w:jc w:val="both"/>
        <w:outlineLvl w:val="2"/>
        <w:rPr>
          <w:rFonts w:ascii="Times New Roman" w:eastAsia="Times New Roman" w:hAnsi="Times New Roman" w:cs="Times New Roman"/>
          <w:bCs/>
          <w:color w:val="000000"/>
          <w:sz w:val="24"/>
          <w:szCs w:val="24"/>
          <w:lang w:eastAsia="ru-RU" w:bidi="ru-RU"/>
        </w:rPr>
      </w:pPr>
      <w:r w:rsidRPr="004C5150">
        <w:rPr>
          <w:rFonts w:ascii="Times New Roman" w:eastAsia="Times New Roman" w:hAnsi="Times New Roman" w:cs="Times New Roman"/>
          <w:bCs/>
          <w:color w:val="000000"/>
          <w:sz w:val="24"/>
          <w:szCs w:val="24"/>
          <w:lang w:eastAsia="ru-RU" w:bidi="ru-RU"/>
        </w:rPr>
        <w:t>Любые документы и материалы, представленные участников процедуры закупки, могут быть составлены на иностранном языке в том случае, если такие материалы сопровождаются точным, нотариально заверенным переводом на русский язык.</w:t>
      </w:r>
    </w:p>
    <w:p w14:paraId="4BB92B57" w14:textId="38133D79" w:rsidR="00AA4DB6" w:rsidRPr="004C5150" w:rsidRDefault="00AA14C9" w:rsidP="00AA14C9">
      <w:pPr>
        <w:suppressAutoHyphens/>
        <w:spacing w:after="240"/>
        <w:ind w:firstLine="709"/>
        <w:jc w:val="both"/>
        <w:outlineLvl w:val="2"/>
        <w:rPr>
          <w:rFonts w:ascii="Times New Roman" w:eastAsia="Times New Roman" w:hAnsi="Times New Roman" w:cs="Times New Roman"/>
          <w:b/>
          <w:color w:val="000000"/>
          <w:sz w:val="24"/>
          <w:szCs w:val="24"/>
          <w:lang w:eastAsia="ru-RU"/>
        </w:rPr>
      </w:pPr>
      <w:r w:rsidRPr="004C5150">
        <w:rPr>
          <w:rFonts w:ascii="Times New Roman" w:eastAsia="Times New Roman" w:hAnsi="Times New Roman" w:cs="Times New Roman"/>
          <w:b/>
          <w:color w:val="000000"/>
          <w:sz w:val="24"/>
          <w:szCs w:val="24"/>
          <w:lang w:eastAsia="ru-RU"/>
        </w:rPr>
        <w:t>10. Наименование и описание объекта закупки. Предъявляемые к нему требования и условия контракта. Обоснование начальной (максимальной) цены контракта.</w:t>
      </w:r>
    </w:p>
    <w:tbl>
      <w:tblPr>
        <w:tblStyle w:val="a3"/>
        <w:tblpPr w:leftFromText="180" w:rightFromText="180" w:vertAnchor="text" w:tblpXSpec="center" w:tblpY="1"/>
        <w:tblOverlap w:val="never"/>
        <w:tblW w:w="11272" w:type="dxa"/>
        <w:tblLayout w:type="fixed"/>
        <w:tblLook w:val="04A0" w:firstRow="1" w:lastRow="0" w:firstColumn="1" w:lastColumn="0" w:noHBand="0" w:noVBand="1"/>
      </w:tblPr>
      <w:tblGrid>
        <w:gridCol w:w="675"/>
        <w:gridCol w:w="6124"/>
        <w:gridCol w:w="1389"/>
        <w:gridCol w:w="1276"/>
        <w:gridCol w:w="1808"/>
      </w:tblGrid>
      <w:tr w:rsidR="00C83B6A" w:rsidRPr="00BE70A1" w14:paraId="270BA027" w14:textId="77777777" w:rsidTr="002523E4">
        <w:tc>
          <w:tcPr>
            <w:tcW w:w="675" w:type="dxa"/>
          </w:tcPr>
          <w:p w14:paraId="64609E87" w14:textId="77777777" w:rsidR="00C83B6A" w:rsidRPr="00BE70A1" w:rsidRDefault="00C83B6A" w:rsidP="000B7A89">
            <w:pPr>
              <w:suppressAutoHyphens/>
              <w:jc w:val="center"/>
              <w:outlineLvl w:val="2"/>
              <w:rPr>
                <w:rFonts w:ascii="Times New Roman" w:eastAsia="Times New Roman" w:hAnsi="Times New Roman" w:cs="Times New Roman"/>
                <w:color w:val="000000"/>
                <w:lang w:eastAsia="ru-RU"/>
              </w:rPr>
            </w:pPr>
            <w:r w:rsidRPr="00BE70A1">
              <w:rPr>
                <w:rFonts w:ascii="Times New Roman" w:eastAsia="Times New Roman" w:hAnsi="Times New Roman" w:cs="Times New Roman"/>
                <w:color w:val="000000"/>
                <w:lang w:eastAsia="ru-RU"/>
              </w:rPr>
              <w:t>№ п/п лота</w:t>
            </w:r>
          </w:p>
        </w:tc>
        <w:tc>
          <w:tcPr>
            <w:tcW w:w="6124" w:type="dxa"/>
          </w:tcPr>
          <w:p w14:paraId="69AE8811" w14:textId="77777777" w:rsidR="00C83B6A" w:rsidRPr="00BE70A1" w:rsidRDefault="00C83B6A" w:rsidP="000B7A89">
            <w:pPr>
              <w:suppressAutoHyphens/>
              <w:jc w:val="center"/>
              <w:outlineLvl w:val="2"/>
              <w:rPr>
                <w:rFonts w:ascii="Times New Roman" w:eastAsia="Times New Roman" w:hAnsi="Times New Roman" w:cs="Times New Roman"/>
                <w:color w:val="000000"/>
                <w:lang w:eastAsia="ru-RU"/>
              </w:rPr>
            </w:pPr>
            <w:r w:rsidRPr="00BE70A1">
              <w:rPr>
                <w:rFonts w:ascii="Times New Roman" w:eastAsia="Times New Roman" w:hAnsi="Times New Roman" w:cs="Times New Roman"/>
                <w:color w:val="000000"/>
                <w:lang w:eastAsia="ru-RU"/>
              </w:rPr>
              <w:t>Наименование товара</w:t>
            </w:r>
          </w:p>
        </w:tc>
        <w:tc>
          <w:tcPr>
            <w:tcW w:w="1389" w:type="dxa"/>
          </w:tcPr>
          <w:p w14:paraId="67A6EB03" w14:textId="77777777" w:rsidR="00C83B6A" w:rsidRPr="00BE70A1" w:rsidRDefault="00C83B6A" w:rsidP="000B7A89">
            <w:pPr>
              <w:suppressAutoHyphens/>
              <w:jc w:val="center"/>
              <w:outlineLvl w:val="2"/>
              <w:rPr>
                <w:rFonts w:ascii="Times New Roman" w:eastAsia="Times New Roman" w:hAnsi="Times New Roman" w:cs="Times New Roman"/>
                <w:color w:val="000000"/>
                <w:lang w:eastAsia="ru-RU"/>
              </w:rPr>
            </w:pPr>
            <w:r w:rsidRPr="00BE70A1">
              <w:rPr>
                <w:rFonts w:ascii="Times New Roman" w:eastAsia="Times New Roman" w:hAnsi="Times New Roman" w:cs="Times New Roman"/>
                <w:color w:val="000000"/>
                <w:lang w:eastAsia="ru-RU"/>
              </w:rPr>
              <w:t>Единица измерения</w:t>
            </w:r>
          </w:p>
        </w:tc>
        <w:tc>
          <w:tcPr>
            <w:tcW w:w="1276" w:type="dxa"/>
          </w:tcPr>
          <w:p w14:paraId="0992AF14" w14:textId="77777777" w:rsidR="00C83B6A" w:rsidRPr="00BE70A1" w:rsidRDefault="00C83B6A" w:rsidP="000B7A89">
            <w:pPr>
              <w:suppressAutoHyphens/>
              <w:jc w:val="center"/>
              <w:outlineLvl w:val="2"/>
              <w:rPr>
                <w:rFonts w:ascii="Times New Roman" w:eastAsia="Times New Roman" w:hAnsi="Times New Roman" w:cs="Times New Roman"/>
                <w:color w:val="000000"/>
                <w:lang w:eastAsia="ru-RU"/>
              </w:rPr>
            </w:pPr>
            <w:r w:rsidRPr="00BE70A1">
              <w:rPr>
                <w:rFonts w:ascii="Times New Roman" w:eastAsia="Times New Roman" w:hAnsi="Times New Roman" w:cs="Times New Roman"/>
                <w:color w:val="000000"/>
                <w:lang w:eastAsia="ru-RU"/>
              </w:rPr>
              <w:t>Количество</w:t>
            </w:r>
          </w:p>
        </w:tc>
        <w:tc>
          <w:tcPr>
            <w:tcW w:w="1808" w:type="dxa"/>
          </w:tcPr>
          <w:p w14:paraId="5B5355B3" w14:textId="77777777" w:rsidR="00C83B6A" w:rsidRPr="00BE70A1" w:rsidRDefault="00C83B6A" w:rsidP="000B7A89">
            <w:pPr>
              <w:suppressAutoHyphens/>
              <w:jc w:val="center"/>
              <w:outlineLvl w:val="2"/>
              <w:rPr>
                <w:rFonts w:ascii="Times New Roman" w:eastAsia="Times New Roman" w:hAnsi="Times New Roman" w:cs="Times New Roman"/>
                <w:color w:val="000000"/>
                <w:lang w:eastAsia="ru-RU"/>
              </w:rPr>
            </w:pPr>
            <w:r w:rsidRPr="00BE70A1">
              <w:rPr>
                <w:rFonts w:ascii="Times New Roman" w:eastAsia="Times New Roman" w:hAnsi="Times New Roman" w:cs="Times New Roman"/>
                <w:color w:val="000000"/>
                <w:lang w:eastAsia="ru-RU"/>
              </w:rPr>
              <w:t>Начальная (максимальная) цена единицы</w:t>
            </w:r>
          </w:p>
        </w:tc>
      </w:tr>
      <w:tr w:rsidR="00AA4DB6" w:rsidRPr="00BE70A1" w14:paraId="54B5C36D" w14:textId="77777777" w:rsidTr="00884717">
        <w:trPr>
          <w:trHeight w:val="413"/>
        </w:trPr>
        <w:tc>
          <w:tcPr>
            <w:tcW w:w="675" w:type="dxa"/>
          </w:tcPr>
          <w:p w14:paraId="6BD598E0" w14:textId="0A08CDC2" w:rsidR="00AA4DB6" w:rsidRDefault="00463B46" w:rsidP="00AA4DB6">
            <w:pPr>
              <w:suppressAutoHyphens/>
              <w:jc w:val="center"/>
              <w:outlineLvl w:val="2"/>
              <w:rPr>
                <w:rFonts w:ascii="Times New Roman" w:hAnsi="Times New Roman" w:cs="Times New Roman"/>
              </w:rPr>
            </w:pPr>
            <w:r>
              <w:rPr>
                <w:rFonts w:ascii="Times New Roman" w:hAnsi="Times New Roman" w:cs="Times New Roman"/>
              </w:rPr>
              <w:t>1</w:t>
            </w:r>
            <w:r w:rsidR="00AA4DB6">
              <w:rPr>
                <w:rFonts w:ascii="Times New Roman" w:hAnsi="Times New Roman" w:cs="Times New Roman"/>
              </w:rPr>
              <w:t>.</w:t>
            </w:r>
          </w:p>
        </w:tc>
        <w:tc>
          <w:tcPr>
            <w:tcW w:w="6124" w:type="dxa"/>
          </w:tcPr>
          <w:p w14:paraId="2F1CCC50" w14:textId="44E361B6"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а) предмет (объект) закупки – в</w:t>
            </w:r>
            <w:r w:rsidRPr="00104F93">
              <w:rPr>
                <w:rFonts w:ascii="Times New Roman" w:hAnsi="Times New Roman" w:cs="Times New Roman"/>
                <w:bCs/>
              </w:rPr>
              <w:t xml:space="preserve">ыполнение работ по текущему ремонту </w:t>
            </w:r>
            <w:r>
              <w:rPr>
                <w:rFonts w:ascii="Times New Roman" w:hAnsi="Times New Roman" w:cs="Times New Roman"/>
                <w:bCs/>
              </w:rPr>
              <w:t>помещений ветеринарной лаборатории ГУ «РЦВС и ФСБ»</w:t>
            </w:r>
            <w:r w:rsidR="00177133">
              <w:rPr>
                <w:rFonts w:ascii="Times New Roman" w:hAnsi="Times New Roman" w:cs="Times New Roman"/>
                <w:bCs/>
              </w:rPr>
              <w:t xml:space="preserve">, </w:t>
            </w:r>
            <w:r w:rsidR="00177133" w:rsidRPr="00104F93">
              <w:rPr>
                <w:rFonts w:ascii="Times New Roman" w:hAnsi="Times New Roman" w:cs="Times New Roman"/>
                <w:bCs/>
              </w:rPr>
              <w:t xml:space="preserve">включая </w:t>
            </w:r>
            <w:r w:rsidR="00177133">
              <w:rPr>
                <w:rFonts w:ascii="Times New Roman" w:hAnsi="Times New Roman" w:cs="Times New Roman"/>
                <w:bCs/>
              </w:rPr>
              <w:t>строительные и отделочные</w:t>
            </w:r>
            <w:r w:rsidR="00177133" w:rsidRPr="00104F93">
              <w:rPr>
                <w:rFonts w:ascii="Times New Roman" w:hAnsi="Times New Roman" w:cs="Times New Roman"/>
                <w:bCs/>
              </w:rPr>
              <w:t xml:space="preserve"> материалы </w:t>
            </w:r>
            <w:proofErr w:type="gramStart"/>
            <w:r w:rsidR="00177133" w:rsidRPr="00104F93">
              <w:rPr>
                <w:rFonts w:ascii="Times New Roman" w:hAnsi="Times New Roman" w:cs="Times New Roman"/>
                <w:bCs/>
              </w:rPr>
              <w:t xml:space="preserve">подрядчика </w:t>
            </w:r>
            <w:r w:rsidRPr="00104F93">
              <w:rPr>
                <w:rFonts w:ascii="Times New Roman" w:hAnsi="Times New Roman" w:cs="Times New Roman"/>
                <w:bCs/>
              </w:rPr>
              <w:t>,</w:t>
            </w:r>
            <w:proofErr w:type="gramEnd"/>
            <w:r w:rsidRPr="00104F93">
              <w:rPr>
                <w:rFonts w:ascii="Times New Roman" w:hAnsi="Times New Roman" w:cs="Times New Roman"/>
                <w:bCs/>
              </w:rPr>
              <w:t xml:space="preserve"> а также следующие виды и объемы работ:</w:t>
            </w:r>
          </w:p>
          <w:p w14:paraId="7ED6E051"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 о</w:t>
            </w:r>
            <w:r w:rsidRPr="00104F93">
              <w:rPr>
                <w:rFonts w:ascii="Times New Roman" w:hAnsi="Times New Roman" w:cs="Times New Roman"/>
                <w:bCs/>
              </w:rPr>
              <w:t>чистка вручную поверхности потолков сложных от резиновых и масляных красок: с земли и лесов – 54,63 м. кв.;</w:t>
            </w:r>
          </w:p>
          <w:p w14:paraId="146879AA"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lastRenderedPageBreak/>
              <w:t>2) н</w:t>
            </w:r>
            <w:r w:rsidRPr="00104F93">
              <w:rPr>
                <w:rFonts w:ascii="Times New Roman" w:hAnsi="Times New Roman" w:cs="Times New Roman"/>
                <w:bCs/>
              </w:rPr>
              <w:t>аклеивание сетки штукатурной стеклотканевой по готовому основанию потолков– 18,21 м. кв.;</w:t>
            </w:r>
          </w:p>
          <w:p w14:paraId="07103A84"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 с</w:t>
            </w:r>
            <w:r w:rsidRPr="00104F93">
              <w:rPr>
                <w:rFonts w:ascii="Times New Roman" w:hAnsi="Times New Roman" w:cs="Times New Roman"/>
                <w:bCs/>
              </w:rPr>
              <w:t>плошное выравнивание внутренних поверхностей (</w:t>
            </w:r>
            <w:proofErr w:type="spellStart"/>
            <w:r w:rsidRPr="00104F93">
              <w:rPr>
                <w:rFonts w:ascii="Times New Roman" w:hAnsi="Times New Roman" w:cs="Times New Roman"/>
                <w:bCs/>
              </w:rPr>
              <w:t>первичка</w:t>
            </w:r>
            <w:proofErr w:type="spellEnd"/>
            <w:r w:rsidRPr="00104F93">
              <w:rPr>
                <w:rFonts w:ascii="Times New Roman" w:hAnsi="Times New Roman" w:cs="Times New Roman"/>
                <w:bCs/>
              </w:rPr>
              <w:t xml:space="preserve"> и </w:t>
            </w:r>
            <w:proofErr w:type="spellStart"/>
            <w:r w:rsidRPr="00104F93">
              <w:rPr>
                <w:rFonts w:ascii="Times New Roman" w:hAnsi="Times New Roman" w:cs="Times New Roman"/>
                <w:bCs/>
              </w:rPr>
              <w:t>вторичка</w:t>
            </w:r>
            <w:proofErr w:type="spellEnd"/>
            <w:r w:rsidRPr="00104F93">
              <w:rPr>
                <w:rFonts w:ascii="Times New Roman" w:hAnsi="Times New Roman" w:cs="Times New Roman"/>
                <w:bCs/>
              </w:rPr>
              <w:t>) из сухих растворных смесей толщиной до 10 мм: потолков</w:t>
            </w:r>
            <w:r w:rsidRPr="00111A28">
              <w:rPr>
                <w:rFonts w:ascii="Times New Roman" w:hAnsi="Times New Roman" w:cs="Times New Roman"/>
                <w:bCs/>
              </w:rPr>
              <w:t xml:space="preserve"> – 54,63 м. кв.;</w:t>
            </w:r>
          </w:p>
          <w:p w14:paraId="14A17F92"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 с</w:t>
            </w:r>
            <w:r w:rsidRPr="00104F93">
              <w:rPr>
                <w:rFonts w:ascii="Times New Roman" w:hAnsi="Times New Roman" w:cs="Times New Roman"/>
                <w:bCs/>
              </w:rPr>
              <w:t>плошное выравнивание внутренних поверхностей (</w:t>
            </w:r>
            <w:proofErr w:type="spellStart"/>
            <w:r w:rsidRPr="00104F93">
              <w:rPr>
                <w:rFonts w:ascii="Times New Roman" w:hAnsi="Times New Roman" w:cs="Times New Roman"/>
                <w:bCs/>
              </w:rPr>
              <w:t>первичка</w:t>
            </w:r>
            <w:proofErr w:type="spellEnd"/>
            <w:r w:rsidRPr="00104F93">
              <w:rPr>
                <w:rFonts w:ascii="Times New Roman" w:hAnsi="Times New Roman" w:cs="Times New Roman"/>
                <w:bCs/>
              </w:rPr>
              <w:t xml:space="preserve"> и </w:t>
            </w:r>
            <w:proofErr w:type="spellStart"/>
            <w:r w:rsidRPr="00104F93">
              <w:rPr>
                <w:rFonts w:ascii="Times New Roman" w:hAnsi="Times New Roman" w:cs="Times New Roman"/>
                <w:bCs/>
              </w:rPr>
              <w:t>вторичка</w:t>
            </w:r>
            <w:proofErr w:type="spellEnd"/>
            <w:r w:rsidRPr="00104F93">
              <w:rPr>
                <w:rFonts w:ascii="Times New Roman" w:hAnsi="Times New Roman" w:cs="Times New Roman"/>
                <w:bCs/>
              </w:rPr>
              <w:t>) из сухих растворных смесей на каждый 1 мм изменения толщины слоя добавлять или исключать к норме: 15-02-019-04 Коэффициент=6 – - 54,63 м. кв.;</w:t>
            </w:r>
          </w:p>
          <w:p w14:paraId="12A7BE90"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5) н</w:t>
            </w:r>
            <w:r w:rsidRPr="00104F93">
              <w:rPr>
                <w:rFonts w:ascii="Times New Roman" w:hAnsi="Times New Roman" w:cs="Times New Roman"/>
                <w:bCs/>
              </w:rPr>
              <w:t>анесение водно-дисперсионной грунтовки на поверхности: гипсокартонные – 54,63 м. кв.;</w:t>
            </w:r>
          </w:p>
          <w:p w14:paraId="48464878"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6) о</w:t>
            </w:r>
            <w:r w:rsidRPr="00104F93">
              <w:rPr>
                <w:rFonts w:ascii="Times New Roman" w:hAnsi="Times New Roman" w:cs="Times New Roman"/>
                <w:bCs/>
              </w:rPr>
              <w:t xml:space="preserve">клейка </w:t>
            </w:r>
            <w:proofErr w:type="spellStart"/>
            <w:r w:rsidRPr="00104F93">
              <w:rPr>
                <w:rFonts w:ascii="Times New Roman" w:hAnsi="Times New Roman" w:cs="Times New Roman"/>
                <w:bCs/>
              </w:rPr>
              <w:t>стеклообоями</w:t>
            </w:r>
            <w:proofErr w:type="spellEnd"/>
            <w:r w:rsidRPr="00104F93">
              <w:rPr>
                <w:rFonts w:ascii="Times New Roman" w:hAnsi="Times New Roman" w:cs="Times New Roman"/>
                <w:bCs/>
              </w:rPr>
              <w:t xml:space="preserve"> потолков – 54,63 м. кв.;</w:t>
            </w:r>
          </w:p>
          <w:p w14:paraId="4B56F93D"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7) с</w:t>
            </w:r>
            <w:r w:rsidRPr="00104F93">
              <w:rPr>
                <w:rFonts w:ascii="Times New Roman" w:hAnsi="Times New Roman" w:cs="Times New Roman"/>
                <w:bCs/>
              </w:rPr>
              <w:t>плошное выравнивание внутренних поверхностей (акрил) из сухих растворных смесей толщиной до 10 мм: потолков – 54,63 м. кв.;</w:t>
            </w:r>
          </w:p>
          <w:p w14:paraId="62A4643D"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8) с</w:t>
            </w:r>
            <w:r w:rsidRPr="00104F93">
              <w:rPr>
                <w:rFonts w:ascii="Times New Roman" w:hAnsi="Times New Roman" w:cs="Times New Roman"/>
                <w:bCs/>
              </w:rPr>
              <w:t>плошное выравнивание внутренних поверхностей (акрил) из сухих растворных смесей на каждый 1 мм изменения толщины слоя добавлять или исключать к норме: 15-02-019-04 Коэффициент=7 – - 54,63 м. кв.;</w:t>
            </w:r>
          </w:p>
          <w:p w14:paraId="57A65226"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9) у</w:t>
            </w:r>
            <w:r w:rsidRPr="00104F93">
              <w:rPr>
                <w:rFonts w:ascii="Times New Roman" w:hAnsi="Times New Roman" w:cs="Times New Roman"/>
                <w:bCs/>
              </w:rPr>
              <w:t>становка цементных деталей погонных орнаментированных плоских, выпуклых и рельефных простого или сложного рисунка (порезки, пояса, фризы, капли и т.п.) Высотой: до 100 мм. – 49,76 м.;</w:t>
            </w:r>
          </w:p>
          <w:p w14:paraId="22AA5B6A"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10) у</w:t>
            </w:r>
            <w:r w:rsidRPr="00104F93">
              <w:rPr>
                <w:rFonts w:ascii="Times New Roman" w:hAnsi="Times New Roman" w:cs="Times New Roman"/>
                <w:bCs/>
              </w:rPr>
              <w:t>становка декоративных карнизов из полистирола при внутренней отделке помещений – 19,09 м.;</w:t>
            </w:r>
          </w:p>
          <w:p w14:paraId="7C81C2A7"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11) о</w:t>
            </w:r>
            <w:r w:rsidRPr="00104F93">
              <w:rPr>
                <w:rFonts w:ascii="Times New Roman" w:hAnsi="Times New Roman" w:cs="Times New Roman"/>
                <w:bCs/>
              </w:rPr>
              <w:t>краска поливинилацетатными водоэмульсионными составами улучшенная: по сборным конструкциям потолков, подготовленным под окраску – 8,20 м. кв.;</w:t>
            </w:r>
          </w:p>
          <w:p w14:paraId="19157602"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12) с</w:t>
            </w:r>
            <w:r w:rsidRPr="00104F93">
              <w:rPr>
                <w:rFonts w:ascii="Times New Roman" w:hAnsi="Times New Roman" w:cs="Times New Roman"/>
                <w:bCs/>
              </w:rPr>
              <w:t>верление установками алмазного бурения в железобетонных конструкциях горизонтальных отверстий глубиной 200 мм диаметром: 160 мм – 2 отверстия;</w:t>
            </w:r>
          </w:p>
          <w:p w14:paraId="675CEF95"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13) н</w:t>
            </w:r>
            <w:r w:rsidRPr="00104F93">
              <w:rPr>
                <w:rFonts w:ascii="Times New Roman" w:hAnsi="Times New Roman" w:cs="Times New Roman"/>
                <w:bCs/>
              </w:rPr>
              <w:t>а каждые 10 мм изменения глубины сверления добавляется или исключается: к норме 46-03-002-16 Коэффициент=60 – 2 отверстия;</w:t>
            </w:r>
          </w:p>
          <w:p w14:paraId="7360248E"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14) д</w:t>
            </w:r>
            <w:r w:rsidRPr="00104F93">
              <w:rPr>
                <w:rFonts w:ascii="Times New Roman" w:hAnsi="Times New Roman" w:cs="Times New Roman"/>
                <w:bCs/>
              </w:rPr>
              <w:t>емонтаж металлических дверных блоков Коэффициент=0,7 – 3,78 м. кв.;</w:t>
            </w:r>
          </w:p>
          <w:p w14:paraId="4A675E56"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15) у</w:t>
            </w:r>
            <w:r w:rsidRPr="00104F93">
              <w:rPr>
                <w:rFonts w:ascii="Times New Roman" w:hAnsi="Times New Roman" w:cs="Times New Roman"/>
                <w:bCs/>
              </w:rPr>
              <w:t>становка металлических дверных блоков в готовые проемы – 3,78 м. кв.;</w:t>
            </w:r>
          </w:p>
          <w:p w14:paraId="7A9AE1BB"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16) р</w:t>
            </w:r>
            <w:r w:rsidRPr="00104F93">
              <w:rPr>
                <w:rFonts w:ascii="Times New Roman" w:hAnsi="Times New Roman" w:cs="Times New Roman"/>
                <w:bCs/>
              </w:rPr>
              <w:t>азборка деревянных заполнений проемов: дверных и воротных – 11,34 м. кв.;</w:t>
            </w:r>
          </w:p>
          <w:p w14:paraId="22D2B0A1"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17) у</w:t>
            </w:r>
            <w:r w:rsidRPr="00104F93">
              <w:rPr>
                <w:rFonts w:ascii="Times New Roman" w:hAnsi="Times New Roman" w:cs="Times New Roman"/>
                <w:bCs/>
              </w:rPr>
              <w:t xml:space="preserve">становка блоков из </w:t>
            </w:r>
            <w:proofErr w:type="spellStart"/>
            <w:r w:rsidRPr="00104F93">
              <w:rPr>
                <w:rFonts w:ascii="Times New Roman" w:hAnsi="Times New Roman" w:cs="Times New Roman"/>
                <w:bCs/>
              </w:rPr>
              <w:t>пвх</w:t>
            </w:r>
            <w:proofErr w:type="spellEnd"/>
            <w:r w:rsidRPr="00104F93">
              <w:rPr>
                <w:rFonts w:ascii="Times New Roman" w:hAnsi="Times New Roman" w:cs="Times New Roman"/>
                <w:bCs/>
              </w:rPr>
              <w:t xml:space="preserve"> в наружных и внутренних дверных проемах: в каменных стенах площадью проема до 3 м2 – 13,23 м. кв.;</w:t>
            </w:r>
          </w:p>
          <w:p w14:paraId="07CEE755" w14:textId="77777777" w:rsidR="0073611F" w:rsidRPr="00104F93" w:rsidRDefault="0073611F" w:rsidP="0073611F">
            <w:pPr>
              <w:suppressAutoHyphens/>
              <w:jc w:val="both"/>
              <w:rPr>
                <w:rFonts w:ascii="Times New Roman" w:hAnsi="Times New Roman" w:cs="Times New Roman"/>
                <w:bCs/>
              </w:rPr>
            </w:pPr>
            <w:r w:rsidRPr="00104F93">
              <w:rPr>
                <w:rFonts w:ascii="Times New Roman" w:hAnsi="Times New Roman" w:cs="Times New Roman"/>
                <w:bCs/>
              </w:rPr>
              <w:t>18</w:t>
            </w:r>
            <w:r>
              <w:rPr>
                <w:rFonts w:ascii="Times New Roman" w:hAnsi="Times New Roman" w:cs="Times New Roman"/>
                <w:bCs/>
              </w:rPr>
              <w:t>) о</w:t>
            </w:r>
            <w:r w:rsidRPr="00104F93">
              <w:rPr>
                <w:rFonts w:ascii="Times New Roman" w:hAnsi="Times New Roman" w:cs="Times New Roman"/>
                <w:bCs/>
              </w:rPr>
              <w:t>блицовка стен по одинарному металлическому каркасу из направляющих и стоечных профилей гипсокартонными листами в два слоя: с дверным проемом – 7,86 м. кв.;</w:t>
            </w:r>
          </w:p>
          <w:p w14:paraId="278D6F5D"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19) д</w:t>
            </w:r>
            <w:r w:rsidRPr="00104F93">
              <w:rPr>
                <w:rFonts w:ascii="Times New Roman" w:hAnsi="Times New Roman" w:cs="Times New Roman"/>
                <w:bCs/>
              </w:rPr>
              <w:t>емонтаж перегородок из гипсокартонных листов (</w:t>
            </w:r>
            <w:proofErr w:type="spellStart"/>
            <w:r w:rsidRPr="00104F93">
              <w:rPr>
                <w:rFonts w:ascii="Times New Roman" w:hAnsi="Times New Roman" w:cs="Times New Roman"/>
                <w:bCs/>
              </w:rPr>
              <w:t>гкл</w:t>
            </w:r>
            <w:proofErr w:type="spellEnd"/>
            <w:r w:rsidRPr="00104F93">
              <w:rPr>
                <w:rFonts w:ascii="Times New Roman" w:hAnsi="Times New Roman" w:cs="Times New Roman"/>
                <w:bCs/>
              </w:rPr>
              <w:t>) с одинарным металлическим каркасом и двухслойной обшивкой с обеих сторон: глухих Коэффициент=0,8 – 8,73 м. кв.;</w:t>
            </w:r>
          </w:p>
          <w:p w14:paraId="77F60133"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20) п</w:t>
            </w:r>
            <w:r w:rsidRPr="00104F93">
              <w:rPr>
                <w:rFonts w:ascii="Times New Roman" w:hAnsi="Times New Roman" w:cs="Times New Roman"/>
                <w:bCs/>
              </w:rPr>
              <w:t>робивка проемов в конструкциях: из кирпича – 0,448 м. куб.;</w:t>
            </w:r>
          </w:p>
          <w:p w14:paraId="3398E722"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21) у</w:t>
            </w:r>
            <w:r w:rsidRPr="00104F93">
              <w:rPr>
                <w:rFonts w:ascii="Times New Roman" w:hAnsi="Times New Roman" w:cs="Times New Roman"/>
                <w:bCs/>
              </w:rPr>
              <w:t>силение конструктивных элементов: стен кирпичных металлическим каркасом – 0,086 т.;</w:t>
            </w:r>
          </w:p>
          <w:p w14:paraId="0BE7C285"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22) д</w:t>
            </w:r>
            <w:r w:rsidRPr="00104F93">
              <w:rPr>
                <w:rFonts w:ascii="Times New Roman" w:hAnsi="Times New Roman" w:cs="Times New Roman"/>
                <w:bCs/>
              </w:rPr>
              <w:t xml:space="preserve">емонтаж в жилых и общественных зданиях оконных блоков из </w:t>
            </w:r>
            <w:proofErr w:type="spellStart"/>
            <w:r w:rsidRPr="00104F93">
              <w:rPr>
                <w:rFonts w:ascii="Times New Roman" w:hAnsi="Times New Roman" w:cs="Times New Roman"/>
                <w:bCs/>
              </w:rPr>
              <w:t>пвх</w:t>
            </w:r>
            <w:proofErr w:type="spellEnd"/>
            <w:r w:rsidRPr="00104F93">
              <w:rPr>
                <w:rFonts w:ascii="Times New Roman" w:hAnsi="Times New Roman" w:cs="Times New Roman"/>
                <w:bCs/>
              </w:rPr>
              <w:t xml:space="preserve"> профилей: поворотных (откидных, поворотно-откидных) с площадью проема до 2 м2 одностворчатых Коэффициент=0,8 – 1,6 м. кв.;</w:t>
            </w:r>
          </w:p>
          <w:p w14:paraId="551E2083"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23) у</w:t>
            </w:r>
            <w:r w:rsidRPr="00104F93">
              <w:rPr>
                <w:rFonts w:ascii="Times New Roman" w:hAnsi="Times New Roman" w:cs="Times New Roman"/>
                <w:bCs/>
              </w:rPr>
              <w:t xml:space="preserve">становка в жилых и общественных зданиях оконных блоков из </w:t>
            </w:r>
            <w:proofErr w:type="spellStart"/>
            <w:r w:rsidRPr="00104F93">
              <w:rPr>
                <w:rFonts w:ascii="Times New Roman" w:hAnsi="Times New Roman" w:cs="Times New Roman"/>
                <w:bCs/>
              </w:rPr>
              <w:t>пвх</w:t>
            </w:r>
            <w:proofErr w:type="spellEnd"/>
            <w:r w:rsidRPr="00104F93">
              <w:rPr>
                <w:rFonts w:ascii="Times New Roman" w:hAnsi="Times New Roman" w:cs="Times New Roman"/>
                <w:bCs/>
              </w:rPr>
              <w:t xml:space="preserve"> профилей: поворотных (откидных, поворотно-</w:t>
            </w:r>
            <w:r w:rsidRPr="00104F93">
              <w:rPr>
                <w:rFonts w:ascii="Times New Roman" w:hAnsi="Times New Roman" w:cs="Times New Roman"/>
                <w:bCs/>
              </w:rPr>
              <w:lastRenderedPageBreak/>
              <w:t>откидных) с площадью проема до 2 м2 двухстворчатых – 2,2 м. кв.;</w:t>
            </w:r>
          </w:p>
          <w:p w14:paraId="7FD22444"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24) у</w:t>
            </w:r>
            <w:r w:rsidRPr="00104F93">
              <w:rPr>
                <w:rFonts w:ascii="Times New Roman" w:hAnsi="Times New Roman" w:cs="Times New Roman"/>
                <w:bCs/>
              </w:rPr>
              <w:t xml:space="preserve">становка подоконных досок из </w:t>
            </w:r>
            <w:proofErr w:type="spellStart"/>
            <w:r w:rsidRPr="00104F93">
              <w:rPr>
                <w:rFonts w:ascii="Times New Roman" w:hAnsi="Times New Roman" w:cs="Times New Roman"/>
                <w:bCs/>
              </w:rPr>
              <w:t>пвх</w:t>
            </w:r>
            <w:proofErr w:type="spellEnd"/>
            <w:r w:rsidRPr="00104F93">
              <w:rPr>
                <w:rFonts w:ascii="Times New Roman" w:hAnsi="Times New Roman" w:cs="Times New Roman"/>
                <w:bCs/>
              </w:rPr>
              <w:t>: в каменных стенах толщиной до 0,51 м – 1,6 м.;</w:t>
            </w:r>
          </w:p>
          <w:p w14:paraId="3BC64D5F"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25) н</w:t>
            </w:r>
            <w:r w:rsidRPr="00104F93">
              <w:rPr>
                <w:rFonts w:ascii="Times New Roman" w:hAnsi="Times New Roman" w:cs="Times New Roman"/>
                <w:bCs/>
              </w:rPr>
              <w:t>анесение водно-дисперсионной грунтовки на поверхности: гипсокартонные – 32,39 м. кв.;</w:t>
            </w:r>
          </w:p>
          <w:p w14:paraId="41931B57" w14:textId="77777777" w:rsidR="0073611F" w:rsidRPr="00104F93" w:rsidRDefault="0073611F" w:rsidP="0073611F">
            <w:pPr>
              <w:suppressAutoHyphens/>
              <w:jc w:val="both"/>
              <w:rPr>
                <w:rFonts w:ascii="Times New Roman" w:hAnsi="Times New Roman" w:cs="Times New Roman"/>
                <w:bCs/>
              </w:rPr>
            </w:pPr>
            <w:r w:rsidRPr="00104F93">
              <w:rPr>
                <w:rFonts w:ascii="Times New Roman" w:hAnsi="Times New Roman" w:cs="Times New Roman"/>
                <w:bCs/>
              </w:rPr>
              <w:t>26)</w:t>
            </w:r>
            <w:r>
              <w:rPr>
                <w:rFonts w:ascii="Times New Roman" w:hAnsi="Times New Roman" w:cs="Times New Roman"/>
                <w:bCs/>
              </w:rPr>
              <w:t xml:space="preserve"> г</w:t>
            </w:r>
            <w:r w:rsidRPr="00104F93">
              <w:rPr>
                <w:rFonts w:ascii="Times New Roman" w:hAnsi="Times New Roman" w:cs="Times New Roman"/>
                <w:bCs/>
              </w:rPr>
              <w:t>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 – 32,39 м. кв.;</w:t>
            </w:r>
          </w:p>
          <w:p w14:paraId="438CACAD"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27) о</w:t>
            </w:r>
            <w:r w:rsidRPr="00104F93">
              <w:rPr>
                <w:rFonts w:ascii="Times New Roman" w:hAnsi="Times New Roman" w:cs="Times New Roman"/>
                <w:bCs/>
              </w:rPr>
              <w:t>чистка вручную поверхности стен сложных от резиновых и масляных красок: с земли и лесов – 176,64 м. кв.;</w:t>
            </w:r>
          </w:p>
          <w:p w14:paraId="06C93B0C"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28) н</w:t>
            </w:r>
            <w:r w:rsidRPr="00104F93">
              <w:rPr>
                <w:rFonts w:ascii="Times New Roman" w:hAnsi="Times New Roman" w:cs="Times New Roman"/>
                <w:bCs/>
              </w:rPr>
              <w:t>аклеивание сетки штукатурной стеклотканевой по готовому основанию стен – 45,14 м. кв.;</w:t>
            </w:r>
          </w:p>
          <w:p w14:paraId="70EAF8CC"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29) с</w:t>
            </w:r>
            <w:r w:rsidRPr="00104F93">
              <w:rPr>
                <w:rFonts w:ascii="Times New Roman" w:hAnsi="Times New Roman" w:cs="Times New Roman"/>
                <w:bCs/>
              </w:rPr>
              <w:t>плошное выравнивание внутренних поверхностей (</w:t>
            </w:r>
            <w:proofErr w:type="spellStart"/>
            <w:r w:rsidRPr="00104F93">
              <w:rPr>
                <w:rFonts w:ascii="Times New Roman" w:hAnsi="Times New Roman" w:cs="Times New Roman"/>
                <w:bCs/>
              </w:rPr>
              <w:t>первичка</w:t>
            </w:r>
            <w:proofErr w:type="spellEnd"/>
            <w:r w:rsidRPr="00104F93">
              <w:rPr>
                <w:rFonts w:ascii="Times New Roman" w:hAnsi="Times New Roman" w:cs="Times New Roman"/>
                <w:bCs/>
              </w:rPr>
              <w:t xml:space="preserve">, </w:t>
            </w:r>
            <w:proofErr w:type="spellStart"/>
            <w:r w:rsidRPr="00104F93">
              <w:rPr>
                <w:rFonts w:ascii="Times New Roman" w:hAnsi="Times New Roman" w:cs="Times New Roman"/>
                <w:bCs/>
              </w:rPr>
              <w:t>вторичка</w:t>
            </w:r>
            <w:proofErr w:type="spellEnd"/>
            <w:r w:rsidRPr="00104F93">
              <w:rPr>
                <w:rFonts w:ascii="Times New Roman" w:hAnsi="Times New Roman" w:cs="Times New Roman"/>
                <w:bCs/>
              </w:rPr>
              <w:t>) из сухих растворных смесей толщиной до 10 мм: стен – 146,14 м. кв.;</w:t>
            </w:r>
          </w:p>
          <w:p w14:paraId="0157A838"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30) с</w:t>
            </w:r>
            <w:r w:rsidRPr="00104F93">
              <w:rPr>
                <w:rFonts w:ascii="Times New Roman" w:hAnsi="Times New Roman" w:cs="Times New Roman"/>
                <w:bCs/>
              </w:rPr>
              <w:t>плошное выравнивание внутренних поверхностей (</w:t>
            </w:r>
            <w:proofErr w:type="spellStart"/>
            <w:r w:rsidRPr="00104F93">
              <w:rPr>
                <w:rFonts w:ascii="Times New Roman" w:hAnsi="Times New Roman" w:cs="Times New Roman"/>
                <w:bCs/>
              </w:rPr>
              <w:t>первичка</w:t>
            </w:r>
            <w:proofErr w:type="spellEnd"/>
            <w:r w:rsidRPr="00104F93">
              <w:rPr>
                <w:rFonts w:ascii="Times New Roman" w:hAnsi="Times New Roman" w:cs="Times New Roman"/>
                <w:bCs/>
              </w:rPr>
              <w:t xml:space="preserve">, </w:t>
            </w:r>
            <w:proofErr w:type="spellStart"/>
            <w:r w:rsidRPr="00104F93">
              <w:rPr>
                <w:rFonts w:ascii="Times New Roman" w:hAnsi="Times New Roman" w:cs="Times New Roman"/>
                <w:bCs/>
              </w:rPr>
              <w:t>вторичка</w:t>
            </w:r>
            <w:proofErr w:type="spellEnd"/>
            <w:r w:rsidRPr="00104F93">
              <w:rPr>
                <w:rFonts w:ascii="Times New Roman" w:hAnsi="Times New Roman" w:cs="Times New Roman"/>
                <w:bCs/>
              </w:rPr>
              <w:t>) из сухих растворных смесей на каждый 1 мм изменения толщины слоя добавлять или исключать к норме: 15-02-019-03 Коэффициент=6 – -146,14 м. кв.;</w:t>
            </w:r>
          </w:p>
          <w:p w14:paraId="1ADD146F"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31) н</w:t>
            </w:r>
            <w:r w:rsidRPr="00104F93">
              <w:rPr>
                <w:rFonts w:ascii="Times New Roman" w:hAnsi="Times New Roman" w:cs="Times New Roman"/>
                <w:bCs/>
              </w:rPr>
              <w:t>анесение водно-дисперсионной грунтовки на поверхности: гипсокартонные – 146,14 м. кв.;</w:t>
            </w:r>
          </w:p>
          <w:p w14:paraId="2E65A09F"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32) о</w:t>
            </w:r>
            <w:r w:rsidRPr="00104F93">
              <w:rPr>
                <w:rFonts w:ascii="Times New Roman" w:hAnsi="Times New Roman" w:cs="Times New Roman"/>
                <w:bCs/>
              </w:rPr>
              <w:t xml:space="preserve">клейка </w:t>
            </w:r>
            <w:proofErr w:type="spellStart"/>
            <w:r w:rsidRPr="00104F93">
              <w:rPr>
                <w:rFonts w:ascii="Times New Roman" w:hAnsi="Times New Roman" w:cs="Times New Roman"/>
                <w:bCs/>
              </w:rPr>
              <w:t>стеклообоями</w:t>
            </w:r>
            <w:proofErr w:type="spellEnd"/>
            <w:r w:rsidRPr="00104F93">
              <w:rPr>
                <w:rFonts w:ascii="Times New Roman" w:hAnsi="Times New Roman" w:cs="Times New Roman"/>
                <w:bCs/>
              </w:rPr>
              <w:t xml:space="preserve"> стен по листовым материалам, гипсобетонным и гипсолитовым поверхностям: простыми и средней плотности – 146,14 м. кв.;</w:t>
            </w:r>
          </w:p>
          <w:p w14:paraId="0BCFBEE1"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33) с</w:t>
            </w:r>
            <w:r w:rsidRPr="00104F93">
              <w:rPr>
                <w:rFonts w:ascii="Times New Roman" w:hAnsi="Times New Roman" w:cs="Times New Roman"/>
                <w:bCs/>
              </w:rPr>
              <w:t>плошное выравнивание внутренних поверхностей (акрил) из сухих растворных смесей толщиной до 10 мм: стен – 146,14 м. кв.;</w:t>
            </w:r>
          </w:p>
          <w:p w14:paraId="3BDA8808"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34) с</w:t>
            </w:r>
            <w:r w:rsidRPr="00104F93">
              <w:rPr>
                <w:rFonts w:ascii="Times New Roman" w:hAnsi="Times New Roman" w:cs="Times New Roman"/>
                <w:bCs/>
              </w:rPr>
              <w:t xml:space="preserve">плошное выравнивание внутренних поверхностей (акрил) из сухих растворных смесей на каждый 1 мм изменения толщины слоя добавлять или исключать к норме: 15-02-019-03 Коэффициент=7 – </w:t>
            </w:r>
            <w:r>
              <w:rPr>
                <w:rFonts w:ascii="Times New Roman" w:hAnsi="Times New Roman" w:cs="Times New Roman"/>
                <w:bCs/>
              </w:rPr>
              <w:t xml:space="preserve">                     </w:t>
            </w:r>
            <w:r w:rsidRPr="00104F93">
              <w:rPr>
                <w:rFonts w:ascii="Times New Roman" w:hAnsi="Times New Roman" w:cs="Times New Roman"/>
                <w:bCs/>
              </w:rPr>
              <w:t>-146,14 м. кв.;</w:t>
            </w:r>
          </w:p>
          <w:p w14:paraId="49A16546"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35) о</w:t>
            </w:r>
            <w:r w:rsidRPr="00104F93">
              <w:rPr>
                <w:rFonts w:ascii="Times New Roman" w:hAnsi="Times New Roman" w:cs="Times New Roman"/>
                <w:bCs/>
              </w:rPr>
              <w:t xml:space="preserve">краска водно-дисперсионными акриловыми составами улучшенная: по сборным конструкциям стен, подготовленным под окраску – </w:t>
            </w:r>
            <w:r w:rsidRPr="00111A28">
              <w:rPr>
                <w:rFonts w:ascii="Times New Roman" w:hAnsi="Times New Roman" w:cs="Times New Roman"/>
                <w:bCs/>
              </w:rPr>
              <w:t>28,66 м. кв.;</w:t>
            </w:r>
          </w:p>
          <w:p w14:paraId="4FB6FFCD"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36) в</w:t>
            </w:r>
            <w:r w:rsidRPr="00104F93">
              <w:rPr>
                <w:rFonts w:ascii="Times New Roman" w:hAnsi="Times New Roman" w:cs="Times New Roman"/>
                <w:bCs/>
              </w:rPr>
              <w:t>ысококачественная штукатурка фасадов цементно-известковым раствором по камню откосов при ширине: более 200 мм плоских – 4,3 м.;</w:t>
            </w:r>
          </w:p>
          <w:p w14:paraId="3A803F5A"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37) о</w:t>
            </w:r>
            <w:r w:rsidRPr="00104F93">
              <w:rPr>
                <w:rFonts w:ascii="Times New Roman" w:hAnsi="Times New Roman" w:cs="Times New Roman"/>
                <w:bCs/>
              </w:rPr>
              <w:t>чистка вручную поверхности откосов сложных от резиновых и масляных красок: с земли и лесов – 19,38 м. кв.;</w:t>
            </w:r>
          </w:p>
          <w:p w14:paraId="650B3E67"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38) с</w:t>
            </w:r>
            <w:r w:rsidRPr="00104F93">
              <w:rPr>
                <w:rFonts w:ascii="Times New Roman" w:hAnsi="Times New Roman" w:cs="Times New Roman"/>
                <w:bCs/>
              </w:rPr>
              <w:t>плошное выравнивание внутренних поверхностей (</w:t>
            </w:r>
            <w:proofErr w:type="spellStart"/>
            <w:r w:rsidRPr="00104F93">
              <w:rPr>
                <w:rFonts w:ascii="Times New Roman" w:hAnsi="Times New Roman" w:cs="Times New Roman"/>
                <w:bCs/>
              </w:rPr>
              <w:t>первичка</w:t>
            </w:r>
            <w:proofErr w:type="spellEnd"/>
            <w:r w:rsidRPr="00104F93">
              <w:rPr>
                <w:rFonts w:ascii="Times New Roman" w:hAnsi="Times New Roman" w:cs="Times New Roman"/>
                <w:bCs/>
              </w:rPr>
              <w:t xml:space="preserve">, </w:t>
            </w:r>
            <w:proofErr w:type="spellStart"/>
            <w:r w:rsidRPr="00104F93">
              <w:rPr>
                <w:rFonts w:ascii="Times New Roman" w:hAnsi="Times New Roman" w:cs="Times New Roman"/>
                <w:bCs/>
              </w:rPr>
              <w:t>вторичка</w:t>
            </w:r>
            <w:proofErr w:type="spellEnd"/>
            <w:r w:rsidRPr="00104F93">
              <w:rPr>
                <w:rFonts w:ascii="Times New Roman" w:hAnsi="Times New Roman" w:cs="Times New Roman"/>
                <w:bCs/>
              </w:rPr>
              <w:t>) из сухих растворных смесей толщиной до 10 мм: оконных и дверных откосов плоских – 19,38 м. кв.;</w:t>
            </w:r>
          </w:p>
          <w:p w14:paraId="7B65E608"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39) с</w:t>
            </w:r>
            <w:r w:rsidRPr="00104F93">
              <w:rPr>
                <w:rFonts w:ascii="Times New Roman" w:hAnsi="Times New Roman" w:cs="Times New Roman"/>
                <w:bCs/>
              </w:rPr>
              <w:t>плошное выравнивание внутренних поверхностей (</w:t>
            </w:r>
            <w:proofErr w:type="spellStart"/>
            <w:r w:rsidRPr="00104F93">
              <w:rPr>
                <w:rFonts w:ascii="Times New Roman" w:hAnsi="Times New Roman" w:cs="Times New Roman"/>
                <w:bCs/>
              </w:rPr>
              <w:t>первичка</w:t>
            </w:r>
            <w:proofErr w:type="spellEnd"/>
            <w:r w:rsidRPr="00104F93">
              <w:rPr>
                <w:rFonts w:ascii="Times New Roman" w:hAnsi="Times New Roman" w:cs="Times New Roman"/>
                <w:bCs/>
              </w:rPr>
              <w:t xml:space="preserve">, </w:t>
            </w:r>
            <w:proofErr w:type="spellStart"/>
            <w:r w:rsidRPr="00104F93">
              <w:rPr>
                <w:rFonts w:ascii="Times New Roman" w:hAnsi="Times New Roman" w:cs="Times New Roman"/>
                <w:bCs/>
              </w:rPr>
              <w:t>вторичка</w:t>
            </w:r>
            <w:proofErr w:type="spellEnd"/>
            <w:r w:rsidRPr="00104F93">
              <w:rPr>
                <w:rFonts w:ascii="Times New Roman" w:hAnsi="Times New Roman" w:cs="Times New Roman"/>
                <w:bCs/>
              </w:rPr>
              <w:t>) из сухих растворных смесей на каждый 1 мм изменения толщины слоя добавлять или исключать к норме: 15-02-019-05 Коэффициент=6 – -19,38 м. кв.;</w:t>
            </w:r>
          </w:p>
          <w:p w14:paraId="0F36C156"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40) п</w:t>
            </w:r>
            <w:r w:rsidRPr="00104F93">
              <w:rPr>
                <w:rFonts w:ascii="Times New Roman" w:hAnsi="Times New Roman" w:cs="Times New Roman"/>
                <w:bCs/>
              </w:rPr>
              <w:t>окрытие поверхностей грунтовкой глубокого проникновения: за 1 раз откосов – 19,38 м. кв.;</w:t>
            </w:r>
          </w:p>
          <w:p w14:paraId="42A3C09B"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41) о</w:t>
            </w:r>
            <w:r w:rsidRPr="00104F93">
              <w:rPr>
                <w:rFonts w:ascii="Times New Roman" w:hAnsi="Times New Roman" w:cs="Times New Roman"/>
                <w:bCs/>
              </w:rPr>
              <w:t xml:space="preserve">клейка </w:t>
            </w:r>
            <w:proofErr w:type="spellStart"/>
            <w:r w:rsidRPr="00104F93">
              <w:rPr>
                <w:rFonts w:ascii="Times New Roman" w:hAnsi="Times New Roman" w:cs="Times New Roman"/>
                <w:bCs/>
              </w:rPr>
              <w:t>стеклообоями</w:t>
            </w:r>
            <w:proofErr w:type="spellEnd"/>
            <w:r w:rsidRPr="00104F93">
              <w:rPr>
                <w:rFonts w:ascii="Times New Roman" w:hAnsi="Times New Roman" w:cs="Times New Roman"/>
                <w:bCs/>
              </w:rPr>
              <w:t xml:space="preserve"> откосов по листовым материалам, гипсобетонным и гипсолитовым поверхностям: простыми и средней плотности – 19,38 м. кв.;</w:t>
            </w:r>
          </w:p>
          <w:p w14:paraId="1F20D546"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42) с</w:t>
            </w:r>
            <w:r w:rsidRPr="00104F93">
              <w:rPr>
                <w:rFonts w:ascii="Times New Roman" w:hAnsi="Times New Roman" w:cs="Times New Roman"/>
                <w:bCs/>
              </w:rPr>
              <w:t>плошное выравнивание внутренних поверхностей (акрил) из сухих растворных смесей толщиной до 10 мм: оконных и дверных откосов плоских – 19,38 м. кв.;</w:t>
            </w:r>
          </w:p>
          <w:p w14:paraId="49A2A589"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43) с</w:t>
            </w:r>
            <w:r w:rsidRPr="00104F93">
              <w:rPr>
                <w:rFonts w:ascii="Times New Roman" w:hAnsi="Times New Roman" w:cs="Times New Roman"/>
                <w:bCs/>
              </w:rPr>
              <w:t>плошное выравнивание внутренних поверхностей (акрил) из сухих растворных смесей на каждый 1 мм изменения толщины слоя добавлять или исключать к норме: 15-02-019-05 Коэффициент=7 – -19,38 м. кв.;</w:t>
            </w:r>
          </w:p>
          <w:p w14:paraId="7FB56111"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lastRenderedPageBreak/>
              <w:t>44) о</w:t>
            </w:r>
            <w:r w:rsidRPr="00104F93">
              <w:rPr>
                <w:rFonts w:ascii="Times New Roman" w:hAnsi="Times New Roman" w:cs="Times New Roman"/>
                <w:bCs/>
              </w:rPr>
              <w:t>краска водно-дисперсионными акриловыми составами улучшенная: по сборным конструкциям откосов, подготовленным под окраску – 4,36 м. кв.;</w:t>
            </w:r>
          </w:p>
          <w:p w14:paraId="6C59C362"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45) р</w:t>
            </w:r>
            <w:r w:rsidRPr="00104F93">
              <w:rPr>
                <w:rFonts w:ascii="Times New Roman" w:hAnsi="Times New Roman" w:cs="Times New Roman"/>
                <w:bCs/>
              </w:rPr>
              <w:t>азборка покрытий полов: из керамических плиток – 22,94 м. кв.;</w:t>
            </w:r>
          </w:p>
          <w:p w14:paraId="4AA96A55"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46) з</w:t>
            </w:r>
            <w:r w:rsidRPr="00104F93">
              <w:rPr>
                <w:rFonts w:ascii="Times New Roman" w:hAnsi="Times New Roman" w:cs="Times New Roman"/>
                <w:bCs/>
              </w:rPr>
              <w:t>аделка борозд в кирпичных стенах, сечением в: 1х0,5 кирпича – 8,4 м.;</w:t>
            </w:r>
          </w:p>
          <w:p w14:paraId="60610FBA"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47) р</w:t>
            </w:r>
            <w:r w:rsidRPr="00104F93">
              <w:rPr>
                <w:rFonts w:ascii="Times New Roman" w:hAnsi="Times New Roman" w:cs="Times New Roman"/>
                <w:bCs/>
              </w:rPr>
              <w:t xml:space="preserve">азборка покрытий полов: из линолеума и </w:t>
            </w:r>
            <w:proofErr w:type="spellStart"/>
            <w:r w:rsidRPr="00104F93">
              <w:rPr>
                <w:rFonts w:ascii="Times New Roman" w:hAnsi="Times New Roman" w:cs="Times New Roman"/>
                <w:bCs/>
              </w:rPr>
              <w:t>релина</w:t>
            </w:r>
            <w:proofErr w:type="spellEnd"/>
            <w:r w:rsidRPr="00104F93">
              <w:rPr>
                <w:rFonts w:ascii="Times New Roman" w:hAnsi="Times New Roman" w:cs="Times New Roman"/>
                <w:bCs/>
              </w:rPr>
              <w:t xml:space="preserve"> – 23,71 м. кв.;</w:t>
            </w:r>
          </w:p>
          <w:p w14:paraId="06A52C0A"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48) у</w:t>
            </w:r>
            <w:r w:rsidRPr="00104F93">
              <w:rPr>
                <w:rFonts w:ascii="Times New Roman" w:hAnsi="Times New Roman" w:cs="Times New Roman"/>
                <w:bCs/>
              </w:rPr>
              <w:t>стройство покрытий полимерцементных: однослойных пластичных толщиной 8 мм – 46,65 м. кв.;</w:t>
            </w:r>
          </w:p>
          <w:p w14:paraId="09972A77"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49) у</w:t>
            </w:r>
            <w:r w:rsidRPr="00104F93">
              <w:rPr>
                <w:rFonts w:ascii="Times New Roman" w:hAnsi="Times New Roman" w:cs="Times New Roman"/>
                <w:bCs/>
              </w:rPr>
              <w:t>стройство покрытий: из линолеума насухо из готовых ковров на комнату – 7,98 м. кв.;</w:t>
            </w:r>
          </w:p>
          <w:p w14:paraId="0744DEDE" w14:textId="77777777" w:rsidR="0073611F" w:rsidRPr="00104F93" w:rsidRDefault="0073611F" w:rsidP="0073611F">
            <w:pPr>
              <w:suppressAutoHyphens/>
              <w:jc w:val="both"/>
              <w:rPr>
                <w:rFonts w:ascii="Times New Roman" w:hAnsi="Times New Roman" w:cs="Times New Roman"/>
                <w:bCs/>
              </w:rPr>
            </w:pPr>
            <w:r w:rsidRPr="00104F93">
              <w:rPr>
                <w:rFonts w:ascii="Times New Roman" w:hAnsi="Times New Roman" w:cs="Times New Roman"/>
                <w:bCs/>
              </w:rPr>
              <w:t xml:space="preserve">50) Устройство покрытий из плит </w:t>
            </w:r>
            <w:proofErr w:type="spellStart"/>
            <w:r w:rsidRPr="00104F93">
              <w:rPr>
                <w:rFonts w:ascii="Times New Roman" w:hAnsi="Times New Roman" w:cs="Times New Roman"/>
                <w:bCs/>
              </w:rPr>
              <w:t>керамогранитных</w:t>
            </w:r>
            <w:proofErr w:type="spellEnd"/>
            <w:r w:rsidRPr="00104F93">
              <w:rPr>
                <w:rFonts w:ascii="Times New Roman" w:hAnsi="Times New Roman" w:cs="Times New Roman"/>
                <w:bCs/>
              </w:rPr>
              <w:t xml:space="preserve"> размером: 40х40 см – 47,64 м. кв.;</w:t>
            </w:r>
          </w:p>
          <w:p w14:paraId="782690A2"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51) у</w:t>
            </w:r>
            <w:r w:rsidRPr="00104F93">
              <w:rPr>
                <w:rFonts w:ascii="Times New Roman" w:hAnsi="Times New Roman" w:cs="Times New Roman"/>
                <w:bCs/>
              </w:rPr>
              <w:t>стройство плинтусов поливинилхлоридных: на винтах самонарезающих – 19,09 м.;</w:t>
            </w:r>
          </w:p>
          <w:p w14:paraId="7A879A92"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52) у</w:t>
            </w:r>
            <w:r w:rsidRPr="00104F93">
              <w:rPr>
                <w:rFonts w:ascii="Times New Roman" w:hAnsi="Times New Roman" w:cs="Times New Roman"/>
                <w:bCs/>
              </w:rPr>
              <w:t xml:space="preserve">стройство плинтусов: из плиток </w:t>
            </w:r>
            <w:proofErr w:type="spellStart"/>
            <w:r w:rsidRPr="00104F93">
              <w:rPr>
                <w:rFonts w:ascii="Times New Roman" w:hAnsi="Times New Roman" w:cs="Times New Roman"/>
                <w:bCs/>
              </w:rPr>
              <w:t>керамогранитных</w:t>
            </w:r>
            <w:proofErr w:type="spellEnd"/>
            <w:r w:rsidRPr="00104F93">
              <w:rPr>
                <w:rFonts w:ascii="Times New Roman" w:hAnsi="Times New Roman" w:cs="Times New Roman"/>
                <w:bCs/>
              </w:rPr>
              <w:t xml:space="preserve"> – 49,76 м.;</w:t>
            </w:r>
          </w:p>
          <w:p w14:paraId="7C56A9A8" w14:textId="48F28C0E" w:rsidR="00AA4DB6" w:rsidRPr="00BC5AEA" w:rsidRDefault="0073611F" w:rsidP="0073611F">
            <w:pPr>
              <w:suppressAutoHyphens/>
              <w:jc w:val="both"/>
              <w:rPr>
                <w:rFonts w:ascii="Times New Roman" w:hAnsi="Times New Roman" w:cs="Times New Roman"/>
                <w:bCs/>
              </w:rPr>
            </w:pPr>
            <w:r w:rsidRPr="00104F93">
              <w:rPr>
                <w:rFonts w:ascii="Times New Roman" w:hAnsi="Times New Roman" w:cs="Times New Roman"/>
                <w:bCs/>
              </w:rPr>
              <w:t xml:space="preserve">б) место выполнения работ – г. </w:t>
            </w:r>
            <w:r>
              <w:rPr>
                <w:rFonts w:ascii="Times New Roman" w:hAnsi="Times New Roman" w:cs="Times New Roman"/>
                <w:bCs/>
              </w:rPr>
              <w:t>Тирасполь, ул. Гвардейская, 31А</w:t>
            </w:r>
          </w:p>
        </w:tc>
        <w:tc>
          <w:tcPr>
            <w:tcW w:w="1389" w:type="dxa"/>
            <w:vAlign w:val="center"/>
          </w:tcPr>
          <w:p w14:paraId="23B77B9B" w14:textId="177B5046" w:rsidR="00AA4DB6" w:rsidRDefault="00AA4DB6" w:rsidP="00AA4DB6">
            <w:pPr>
              <w:suppressAutoHyphens/>
              <w:jc w:val="center"/>
              <w:rPr>
                <w:rFonts w:ascii="Times New Roman" w:hAnsi="Times New Roman" w:cs="Times New Roman"/>
                <w:color w:val="000000"/>
              </w:rPr>
            </w:pPr>
            <w:r>
              <w:rPr>
                <w:rFonts w:ascii="Times New Roman" w:hAnsi="Times New Roman" w:cs="Times New Roman"/>
                <w:color w:val="000000"/>
              </w:rPr>
              <w:lastRenderedPageBreak/>
              <w:t>раб.</w:t>
            </w:r>
          </w:p>
        </w:tc>
        <w:tc>
          <w:tcPr>
            <w:tcW w:w="1276" w:type="dxa"/>
            <w:vAlign w:val="center"/>
          </w:tcPr>
          <w:p w14:paraId="510DC099" w14:textId="70C356EF" w:rsidR="00AA4DB6" w:rsidRDefault="00AA4DB6" w:rsidP="00AA4DB6">
            <w:pPr>
              <w:suppressAutoHyphens/>
              <w:jc w:val="center"/>
              <w:outlineLvl w:val="2"/>
              <w:rPr>
                <w:rFonts w:ascii="Times New Roman" w:hAnsi="Times New Roman" w:cs="Times New Roman"/>
                <w:color w:val="000000"/>
              </w:rPr>
            </w:pPr>
            <w:r>
              <w:rPr>
                <w:rFonts w:ascii="Times New Roman" w:hAnsi="Times New Roman" w:cs="Times New Roman"/>
                <w:color w:val="000000"/>
              </w:rPr>
              <w:t>1</w:t>
            </w:r>
          </w:p>
        </w:tc>
        <w:tc>
          <w:tcPr>
            <w:tcW w:w="1808" w:type="dxa"/>
            <w:vAlign w:val="center"/>
          </w:tcPr>
          <w:p w14:paraId="70938DC2" w14:textId="59A46934" w:rsidR="001C5EE5" w:rsidRDefault="001C5EE5" w:rsidP="00884717">
            <w:pPr>
              <w:suppressAutoHyphens/>
              <w:jc w:val="center"/>
              <w:rPr>
                <w:rFonts w:ascii="Arial" w:hAnsi="Arial" w:cs="Arial"/>
                <w:b/>
                <w:bCs/>
                <w:sz w:val="18"/>
                <w:szCs w:val="18"/>
              </w:rPr>
            </w:pPr>
            <w:r w:rsidRPr="00FB2340">
              <w:rPr>
                <w:rFonts w:ascii="Times New Roman" w:hAnsi="Times New Roman" w:cs="Times New Roman"/>
                <w:bCs/>
              </w:rPr>
              <w:t>287 683,00</w:t>
            </w:r>
          </w:p>
          <w:p w14:paraId="17A29EE0" w14:textId="6337B4CB" w:rsidR="00AA4DB6" w:rsidRPr="0066022A" w:rsidRDefault="001C5EE5" w:rsidP="00884717">
            <w:pPr>
              <w:suppressAutoHyphens/>
              <w:jc w:val="center"/>
              <w:rPr>
                <w:rFonts w:ascii="Times New Roman" w:hAnsi="Times New Roman" w:cs="Times New Roman"/>
              </w:rPr>
            </w:pPr>
            <w:r w:rsidRPr="0024626E">
              <w:rPr>
                <w:rFonts w:ascii="Times New Roman" w:hAnsi="Times New Roman" w:cs="Times New Roman"/>
                <w:bCs/>
                <w:color w:val="000000"/>
              </w:rPr>
              <w:t>(</w:t>
            </w:r>
            <w:r>
              <w:rPr>
                <w:rFonts w:ascii="Times New Roman" w:hAnsi="Times New Roman" w:cs="Times New Roman"/>
                <w:bCs/>
                <w:color w:val="000000"/>
              </w:rPr>
              <w:t xml:space="preserve">двести восемьдесят семь тысяч шестьсот восемьдесят </w:t>
            </w:r>
            <w:r>
              <w:rPr>
                <w:rFonts w:ascii="Times New Roman" w:hAnsi="Times New Roman" w:cs="Times New Roman"/>
                <w:bCs/>
                <w:color w:val="000000"/>
              </w:rPr>
              <w:lastRenderedPageBreak/>
              <w:t>три) руб. ПМР 00 копеек</w:t>
            </w:r>
          </w:p>
        </w:tc>
      </w:tr>
    </w:tbl>
    <w:p w14:paraId="2E7A223E" w14:textId="77777777" w:rsidR="006812A2" w:rsidRPr="00794320" w:rsidRDefault="006812A2" w:rsidP="006812A2">
      <w:pPr>
        <w:suppressAutoHyphens/>
        <w:ind w:firstLine="709"/>
        <w:jc w:val="both"/>
        <w:outlineLvl w:val="2"/>
        <w:rPr>
          <w:rFonts w:ascii="Times New Roman" w:eastAsia="Times New Roman" w:hAnsi="Times New Roman" w:cs="Times New Roman"/>
          <w:b/>
          <w:bCs/>
          <w:color w:val="000000"/>
          <w:lang w:eastAsia="ru-RU"/>
        </w:rPr>
      </w:pPr>
      <w:r w:rsidRPr="00794320">
        <w:rPr>
          <w:rFonts w:ascii="Times New Roman" w:eastAsia="Times New Roman" w:hAnsi="Times New Roman" w:cs="Times New Roman"/>
          <w:b/>
          <w:bCs/>
          <w:color w:val="000000"/>
          <w:lang w:eastAsia="ru-RU"/>
        </w:rPr>
        <w:lastRenderedPageBreak/>
        <w:t>Используемый метод определения начальной (максимальной) цены контракта:</w:t>
      </w:r>
    </w:p>
    <w:tbl>
      <w:tblPr>
        <w:tblStyle w:val="a3"/>
        <w:tblpPr w:leftFromText="180" w:rightFromText="180" w:vertAnchor="text" w:tblpXSpec="center" w:tblpY="1"/>
        <w:tblOverlap w:val="never"/>
        <w:tblW w:w="11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72"/>
      </w:tblGrid>
      <w:tr w:rsidR="001C5EE5" w:rsidRPr="00BC5AEA" w14:paraId="3BCDA616" w14:textId="77777777" w:rsidTr="001C5EE5">
        <w:trPr>
          <w:trHeight w:val="413"/>
        </w:trPr>
        <w:tc>
          <w:tcPr>
            <w:tcW w:w="11272" w:type="dxa"/>
          </w:tcPr>
          <w:p w14:paraId="1AC0AFD2" w14:textId="1A0A54A6"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а) предмет (объект) закупки – в</w:t>
            </w:r>
            <w:r w:rsidRPr="00104F93">
              <w:rPr>
                <w:rFonts w:ascii="Times New Roman" w:hAnsi="Times New Roman" w:cs="Times New Roman"/>
                <w:bCs/>
              </w:rPr>
              <w:t xml:space="preserve">ыполнение работ по текущему ремонту </w:t>
            </w:r>
            <w:r>
              <w:rPr>
                <w:rFonts w:ascii="Times New Roman" w:hAnsi="Times New Roman" w:cs="Times New Roman"/>
                <w:bCs/>
              </w:rPr>
              <w:t>помещений ветеринарной лаборатории ГУ «РЦВС и ФСБ»</w:t>
            </w:r>
            <w:r w:rsidR="00177133">
              <w:rPr>
                <w:rFonts w:ascii="Times New Roman" w:hAnsi="Times New Roman" w:cs="Times New Roman"/>
                <w:bCs/>
              </w:rPr>
              <w:t xml:space="preserve">, </w:t>
            </w:r>
            <w:r w:rsidR="00177133" w:rsidRPr="00104F93">
              <w:rPr>
                <w:rFonts w:ascii="Times New Roman" w:hAnsi="Times New Roman" w:cs="Times New Roman"/>
                <w:bCs/>
              </w:rPr>
              <w:t xml:space="preserve">включая </w:t>
            </w:r>
            <w:r w:rsidR="00177133">
              <w:rPr>
                <w:rFonts w:ascii="Times New Roman" w:hAnsi="Times New Roman" w:cs="Times New Roman"/>
                <w:bCs/>
              </w:rPr>
              <w:t>строительные и отделочные</w:t>
            </w:r>
            <w:r w:rsidR="00177133" w:rsidRPr="00104F93">
              <w:rPr>
                <w:rFonts w:ascii="Times New Roman" w:hAnsi="Times New Roman" w:cs="Times New Roman"/>
                <w:bCs/>
              </w:rPr>
              <w:t xml:space="preserve"> материалы </w:t>
            </w:r>
            <w:proofErr w:type="gramStart"/>
            <w:r w:rsidR="00177133" w:rsidRPr="00104F93">
              <w:rPr>
                <w:rFonts w:ascii="Times New Roman" w:hAnsi="Times New Roman" w:cs="Times New Roman"/>
                <w:bCs/>
              </w:rPr>
              <w:t xml:space="preserve">подрядчика </w:t>
            </w:r>
            <w:r w:rsidRPr="00104F93">
              <w:rPr>
                <w:rFonts w:ascii="Times New Roman" w:hAnsi="Times New Roman" w:cs="Times New Roman"/>
                <w:bCs/>
              </w:rPr>
              <w:t>,</w:t>
            </w:r>
            <w:proofErr w:type="gramEnd"/>
            <w:r w:rsidRPr="00104F93">
              <w:rPr>
                <w:rFonts w:ascii="Times New Roman" w:hAnsi="Times New Roman" w:cs="Times New Roman"/>
                <w:bCs/>
              </w:rPr>
              <w:t xml:space="preserve"> а также следующие виды и объемы работ:</w:t>
            </w:r>
          </w:p>
          <w:p w14:paraId="6D25D624"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 о</w:t>
            </w:r>
            <w:r w:rsidRPr="00104F93">
              <w:rPr>
                <w:rFonts w:ascii="Times New Roman" w:hAnsi="Times New Roman" w:cs="Times New Roman"/>
                <w:bCs/>
              </w:rPr>
              <w:t>чистка вручную поверхности потолков сложных от резиновых и масляных красок: с земли и лесов – 54,63 м. кв.;</w:t>
            </w:r>
          </w:p>
          <w:p w14:paraId="5F950E86"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2) н</w:t>
            </w:r>
            <w:r w:rsidRPr="00104F93">
              <w:rPr>
                <w:rFonts w:ascii="Times New Roman" w:hAnsi="Times New Roman" w:cs="Times New Roman"/>
                <w:bCs/>
              </w:rPr>
              <w:t>аклеивание сетки штукатурной стеклотканевой по готовому основанию потолков– 18,21 м. кв.;</w:t>
            </w:r>
          </w:p>
          <w:p w14:paraId="745B16CC"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 с</w:t>
            </w:r>
            <w:r w:rsidRPr="00104F93">
              <w:rPr>
                <w:rFonts w:ascii="Times New Roman" w:hAnsi="Times New Roman" w:cs="Times New Roman"/>
                <w:bCs/>
              </w:rPr>
              <w:t>плошное выравнивание внутренних поверхностей (</w:t>
            </w:r>
            <w:proofErr w:type="spellStart"/>
            <w:r w:rsidRPr="00104F93">
              <w:rPr>
                <w:rFonts w:ascii="Times New Roman" w:hAnsi="Times New Roman" w:cs="Times New Roman"/>
                <w:bCs/>
              </w:rPr>
              <w:t>первичка</w:t>
            </w:r>
            <w:proofErr w:type="spellEnd"/>
            <w:r w:rsidRPr="00104F93">
              <w:rPr>
                <w:rFonts w:ascii="Times New Roman" w:hAnsi="Times New Roman" w:cs="Times New Roman"/>
                <w:bCs/>
              </w:rPr>
              <w:t xml:space="preserve"> и </w:t>
            </w:r>
            <w:proofErr w:type="spellStart"/>
            <w:r w:rsidRPr="00104F93">
              <w:rPr>
                <w:rFonts w:ascii="Times New Roman" w:hAnsi="Times New Roman" w:cs="Times New Roman"/>
                <w:bCs/>
              </w:rPr>
              <w:t>вторичка</w:t>
            </w:r>
            <w:proofErr w:type="spellEnd"/>
            <w:r w:rsidRPr="00104F93">
              <w:rPr>
                <w:rFonts w:ascii="Times New Roman" w:hAnsi="Times New Roman" w:cs="Times New Roman"/>
                <w:bCs/>
              </w:rPr>
              <w:t>) из сухих растворных смесей толщиной до 10 мм: потолков</w:t>
            </w:r>
            <w:r w:rsidRPr="00111A28">
              <w:rPr>
                <w:rFonts w:ascii="Times New Roman" w:hAnsi="Times New Roman" w:cs="Times New Roman"/>
                <w:bCs/>
              </w:rPr>
              <w:t xml:space="preserve"> – 54,63 м. кв.;</w:t>
            </w:r>
          </w:p>
          <w:p w14:paraId="6586946E"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 с</w:t>
            </w:r>
            <w:r w:rsidRPr="00104F93">
              <w:rPr>
                <w:rFonts w:ascii="Times New Roman" w:hAnsi="Times New Roman" w:cs="Times New Roman"/>
                <w:bCs/>
              </w:rPr>
              <w:t>плошное выравнивание внутренних поверхностей (</w:t>
            </w:r>
            <w:proofErr w:type="spellStart"/>
            <w:r w:rsidRPr="00104F93">
              <w:rPr>
                <w:rFonts w:ascii="Times New Roman" w:hAnsi="Times New Roman" w:cs="Times New Roman"/>
                <w:bCs/>
              </w:rPr>
              <w:t>первичка</w:t>
            </w:r>
            <w:proofErr w:type="spellEnd"/>
            <w:r w:rsidRPr="00104F93">
              <w:rPr>
                <w:rFonts w:ascii="Times New Roman" w:hAnsi="Times New Roman" w:cs="Times New Roman"/>
                <w:bCs/>
              </w:rPr>
              <w:t xml:space="preserve"> и </w:t>
            </w:r>
            <w:proofErr w:type="spellStart"/>
            <w:r w:rsidRPr="00104F93">
              <w:rPr>
                <w:rFonts w:ascii="Times New Roman" w:hAnsi="Times New Roman" w:cs="Times New Roman"/>
                <w:bCs/>
              </w:rPr>
              <w:t>вторичка</w:t>
            </w:r>
            <w:proofErr w:type="spellEnd"/>
            <w:r w:rsidRPr="00104F93">
              <w:rPr>
                <w:rFonts w:ascii="Times New Roman" w:hAnsi="Times New Roman" w:cs="Times New Roman"/>
                <w:bCs/>
              </w:rPr>
              <w:t>) из сухих растворных смесей на каждый 1 мм изменения толщины слоя добавлять или исключать к норме: 15-02-019-04 Коэффициент=6 – - 54,63 м. кв.;</w:t>
            </w:r>
          </w:p>
          <w:p w14:paraId="76F937C5"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5) н</w:t>
            </w:r>
            <w:r w:rsidRPr="00104F93">
              <w:rPr>
                <w:rFonts w:ascii="Times New Roman" w:hAnsi="Times New Roman" w:cs="Times New Roman"/>
                <w:bCs/>
              </w:rPr>
              <w:t>анесение водно-дисперсионной грунтовки на поверхности: гипсокартонные – 54,63 м. кв.;</w:t>
            </w:r>
          </w:p>
          <w:p w14:paraId="51DD6B6A"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6) о</w:t>
            </w:r>
            <w:r w:rsidRPr="00104F93">
              <w:rPr>
                <w:rFonts w:ascii="Times New Roman" w:hAnsi="Times New Roman" w:cs="Times New Roman"/>
                <w:bCs/>
              </w:rPr>
              <w:t xml:space="preserve">клейка </w:t>
            </w:r>
            <w:proofErr w:type="spellStart"/>
            <w:r w:rsidRPr="00104F93">
              <w:rPr>
                <w:rFonts w:ascii="Times New Roman" w:hAnsi="Times New Roman" w:cs="Times New Roman"/>
                <w:bCs/>
              </w:rPr>
              <w:t>стеклообоями</w:t>
            </w:r>
            <w:proofErr w:type="spellEnd"/>
            <w:r w:rsidRPr="00104F93">
              <w:rPr>
                <w:rFonts w:ascii="Times New Roman" w:hAnsi="Times New Roman" w:cs="Times New Roman"/>
                <w:bCs/>
              </w:rPr>
              <w:t xml:space="preserve"> потолков – 54,63 м. кв.;</w:t>
            </w:r>
          </w:p>
          <w:p w14:paraId="366E9C3F"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7) с</w:t>
            </w:r>
            <w:r w:rsidRPr="00104F93">
              <w:rPr>
                <w:rFonts w:ascii="Times New Roman" w:hAnsi="Times New Roman" w:cs="Times New Roman"/>
                <w:bCs/>
              </w:rPr>
              <w:t>плошное выравнивание внутренних поверхностей (акрил) из сухих растворных смесей толщиной до 10 мм: потолков – 54,63 м. кв.;</w:t>
            </w:r>
          </w:p>
          <w:p w14:paraId="4C6CF574"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8) с</w:t>
            </w:r>
            <w:r w:rsidRPr="00104F93">
              <w:rPr>
                <w:rFonts w:ascii="Times New Roman" w:hAnsi="Times New Roman" w:cs="Times New Roman"/>
                <w:bCs/>
              </w:rPr>
              <w:t>плошное выравнивание внутренних поверхностей (акрил) из сухих растворных смесей на каждый 1 мм изменения толщины слоя добавлять или исключать к норме: 15-02-019-04 Коэффициент=7 – - 54,63 м. кв.;</w:t>
            </w:r>
          </w:p>
          <w:p w14:paraId="0B113172"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9) у</w:t>
            </w:r>
            <w:r w:rsidRPr="00104F93">
              <w:rPr>
                <w:rFonts w:ascii="Times New Roman" w:hAnsi="Times New Roman" w:cs="Times New Roman"/>
                <w:bCs/>
              </w:rPr>
              <w:t>становка цементных деталей погонных орнаментированных плоских, выпуклых и рельефных простого или сложного рисунка (порезки, пояса, фризы, капли и т.п.) Высотой: до 100 мм. – 49,76 м.;</w:t>
            </w:r>
          </w:p>
          <w:p w14:paraId="2DA28EC6"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10) у</w:t>
            </w:r>
            <w:r w:rsidRPr="00104F93">
              <w:rPr>
                <w:rFonts w:ascii="Times New Roman" w:hAnsi="Times New Roman" w:cs="Times New Roman"/>
                <w:bCs/>
              </w:rPr>
              <w:t>становка декоративных карнизов из полистирола при внутренней отделке помещений – 19,09 м.;</w:t>
            </w:r>
          </w:p>
          <w:p w14:paraId="504C09C9"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11) о</w:t>
            </w:r>
            <w:r w:rsidRPr="00104F93">
              <w:rPr>
                <w:rFonts w:ascii="Times New Roman" w:hAnsi="Times New Roman" w:cs="Times New Roman"/>
                <w:bCs/>
              </w:rPr>
              <w:t>краска поливинилацетатными водоэмульсионными составами улучшенная: по сборным конструкциям потолков, подготовленным под окраску – 8,20 м. кв.;</w:t>
            </w:r>
          </w:p>
          <w:p w14:paraId="10204548"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12) с</w:t>
            </w:r>
            <w:r w:rsidRPr="00104F93">
              <w:rPr>
                <w:rFonts w:ascii="Times New Roman" w:hAnsi="Times New Roman" w:cs="Times New Roman"/>
                <w:bCs/>
              </w:rPr>
              <w:t>верление установками алмазного бурения в железобетонных конструкциях горизонтальных отверстий глубиной 200 мм диаметром: 160 мм – 2 отверстия;</w:t>
            </w:r>
          </w:p>
          <w:p w14:paraId="410E85CA"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13) н</w:t>
            </w:r>
            <w:r w:rsidRPr="00104F93">
              <w:rPr>
                <w:rFonts w:ascii="Times New Roman" w:hAnsi="Times New Roman" w:cs="Times New Roman"/>
                <w:bCs/>
              </w:rPr>
              <w:t>а каждые 10 мм изменения глубины сверления добавляется или исключается: к норме 46-03-002-16 Коэффициент=60 – 2 отверстия;</w:t>
            </w:r>
          </w:p>
          <w:p w14:paraId="652F7DC8"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14) д</w:t>
            </w:r>
            <w:r w:rsidRPr="00104F93">
              <w:rPr>
                <w:rFonts w:ascii="Times New Roman" w:hAnsi="Times New Roman" w:cs="Times New Roman"/>
                <w:bCs/>
              </w:rPr>
              <w:t>емонтаж металлических дверных блоков Коэффициент=0,7 – 3,78 м. кв.;</w:t>
            </w:r>
          </w:p>
          <w:p w14:paraId="69F954F8"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15) у</w:t>
            </w:r>
            <w:r w:rsidRPr="00104F93">
              <w:rPr>
                <w:rFonts w:ascii="Times New Roman" w:hAnsi="Times New Roman" w:cs="Times New Roman"/>
                <w:bCs/>
              </w:rPr>
              <w:t>становка металлических дверных блоков в готовые проемы – 3,78 м. кв.;</w:t>
            </w:r>
          </w:p>
          <w:p w14:paraId="1D3D9CD7"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16) р</w:t>
            </w:r>
            <w:r w:rsidRPr="00104F93">
              <w:rPr>
                <w:rFonts w:ascii="Times New Roman" w:hAnsi="Times New Roman" w:cs="Times New Roman"/>
                <w:bCs/>
              </w:rPr>
              <w:t>азборка деревянных заполнений проемов: дверных и воротных – 11,34 м. кв.;</w:t>
            </w:r>
          </w:p>
          <w:p w14:paraId="5FB6A96A"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17) у</w:t>
            </w:r>
            <w:r w:rsidRPr="00104F93">
              <w:rPr>
                <w:rFonts w:ascii="Times New Roman" w:hAnsi="Times New Roman" w:cs="Times New Roman"/>
                <w:bCs/>
              </w:rPr>
              <w:t xml:space="preserve">становка блоков из </w:t>
            </w:r>
            <w:proofErr w:type="spellStart"/>
            <w:r w:rsidRPr="00104F93">
              <w:rPr>
                <w:rFonts w:ascii="Times New Roman" w:hAnsi="Times New Roman" w:cs="Times New Roman"/>
                <w:bCs/>
              </w:rPr>
              <w:t>пвх</w:t>
            </w:r>
            <w:proofErr w:type="spellEnd"/>
            <w:r w:rsidRPr="00104F93">
              <w:rPr>
                <w:rFonts w:ascii="Times New Roman" w:hAnsi="Times New Roman" w:cs="Times New Roman"/>
                <w:bCs/>
              </w:rPr>
              <w:t xml:space="preserve"> в наружных и внутренних дверных проемах: в каменных стенах площадью проема до 3 м2 – 13,23 м. кв.;</w:t>
            </w:r>
          </w:p>
          <w:p w14:paraId="7D8E2205" w14:textId="77777777" w:rsidR="0073611F" w:rsidRPr="00104F93" w:rsidRDefault="0073611F" w:rsidP="0073611F">
            <w:pPr>
              <w:suppressAutoHyphens/>
              <w:jc w:val="both"/>
              <w:rPr>
                <w:rFonts w:ascii="Times New Roman" w:hAnsi="Times New Roman" w:cs="Times New Roman"/>
                <w:bCs/>
              </w:rPr>
            </w:pPr>
            <w:r w:rsidRPr="00104F93">
              <w:rPr>
                <w:rFonts w:ascii="Times New Roman" w:hAnsi="Times New Roman" w:cs="Times New Roman"/>
                <w:bCs/>
              </w:rPr>
              <w:t>18</w:t>
            </w:r>
            <w:r>
              <w:rPr>
                <w:rFonts w:ascii="Times New Roman" w:hAnsi="Times New Roman" w:cs="Times New Roman"/>
                <w:bCs/>
              </w:rPr>
              <w:t>) о</w:t>
            </w:r>
            <w:r w:rsidRPr="00104F93">
              <w:rPr>
                <w:rFonts w:ascii="Times New Roman" w:hAnsi="Times New Roman" w:cs="Times New Roman"/>
                <w:bCs/>
              </w:rPr>
              <w:t>блицовка стен по одинарному металлическому каркасу из направляющих и стоечных профилей гипсокартонными листами в два слоя: с дверным проемом – 7,86 м. кв.;</w:t>
            </w:r>
          </w:p>
          <w:p w14:paraId="50BC03D7"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19) д</w:t>
            </w:r>
            <w:r w:rsidRPr="00104F93">
              <w:rPr>
                <w:rFonts w:ascii="Times New Roman" w:hAnsi="Times New Roman" w:cs="Times New Roman"/>
                <w:bCs/>
              </w:rPr>
              <w:t>емонтаж перегородок из гипсокартонных листов (</w:t>
            </w:r>
            <w:proofErr w:type="spellStart"/>
            <w:r w:rsidRPr="00104F93">
              <w:rPr>
                <w:rFonts w:ascii="Times New Roman" w:hAnsi="Times New Roman" w:cs="Times New Roman"/>
                <w:bCs/>
              </w:rPr>
              <w:t>гкл</w:t>
            </w:r>
            <w:proofErr w:type="spellEnd"/>
            <w:r w:rsidRPr="00104F93">
              <w:rPr>
                <w:rFonts w:ascii="Times New Roman" w:hAnsi="Times New Roman" w:cs="Times New Roman"/>
                <w:bCs/>
              </w:rPr>
              <w:t>) с одинарным металлическим каркасом и двухслойной обшивкой с обеих сторон: глухих Коэффициент=0,8 – 8,73 м. кв.;</w:t>
            </w:r>
          </w:p>
          <w:p w14:paraId="57EC29D8"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20) п</w:t>
            </w:r>
            <w:r w:rsidRPr="00104F93">
              <w:rPr>
                <w:rFonts w:ascii="Times New Roman" w:hAnsi="Times New Roman" w:cs="Times New Roman"/>
                <w:bCs/>
              </w:rPr>
              <w:t>робивка проемов в конструкциях: из кирпича – 0,448 м. куб.;</w:t>
            </w:r>
          </w:p>
          <w:p w14:paraId="1A0E1C09"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21) у</w:t>
            </w:r>
            <w:r w:rsidRPr="00104F93">
              <w:rPr>
                <w:rFonts w:ascii="Times New Roman" w:hAnsi="Times New Roman" w:cs="Times New Roman"/>
                <w:bCs/>
              </w:rPr>
              <w:t>силение конструктивных элементов: стен кирпичных металлическим каркасом – 0,086 т.;</w:t>
            </w:r>
          </w:p>
          <w:p w14:paraId="2A565392"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22) д</w:t>
            </w:r>
            <w:r w:rsidRPr="00104F93">
              <w:rPr>
                <w:rFonts w:ascii="Times New Roman" w:hAnsi="Times New Roman" w:cs="Times New Roman"/>
                <w:bCs/>
              </w:rPr>
              <w:t xml:space="preserve">емонтаж в жилых и общественных зданиях оконных блоков из </w:t>
            </w:r>
            <w:proofErr w:type="spellStart"/>
            <w:r w:rsidRPr="00104F93">
              <w:rPr>
                <w:rFonts w:ascii="Times New Roman" w:hAnsi="Times New Roman" w:cs="Times New Roman"/>
                <w:bCs/>
              </w:rPr>
              <w:t>пвх</w:t>
            </w:r>
            <w:proofErr w:type="spellEnd"/>
            <w:r w:rsidRPr="00104F93">
              <w:rPr>
                <w:rFonts w:ascii="Times New Roman" w:hAnsi="Times New Roman" w:cs="Times New Roman"/>
                <w:bCs/>
              </w:rPr>
              <w:t xml:space="preserve"> профилей: поворотных (откидных, поворотно-откидных) с площадью проема до 2 м2 одностворчатых Коэффициент=0,8 – 1,6 м. кв.;</w:t>
            </w:r>
          </w:p>
          <w:p w14:paraId="4CD0DAC2"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lastRenderedPageBreak/>
              <w:t>23) у</w:t>
            </w:r>
            <w:r w:rsidRPr="00104F93">
              <w:rPr>
                <w:rFonts w:ascii="Times New Roman" w:hAnsi="Times New Roman" w:cs="Times New Roman"/>
                <w:bCs/>
              </w:rPr>
              <w:t xml:space="preserve">становка в жилых и общественных зданиях оконных блоков из </w:t>
            </w:r>
            <w:proofErr w:type="spellStart"/>
            <w:r w:rsidRPr="00104F93">
              <w:rPr>
                <w:rFonts w:ascii="Times New Roman" w:hAnsi="Times New Roman" w:cs="Times New Roman"/>
                <w:bCs/>
              </w:rPr>
              <w:t>пвх</w:t>
            </w:r>
            <w:proofErr w:type="spellEnd"/>
            <w:r w:rsidRPr="00104F93">
              <w:rPr>
                <w:rFonts w:ascii="Times New Roman" w:hAnsi="Times New Roman" w:cs="Times New Roman"/>
                <w:bCs/>
              </w:rPr>
              <w:t xml:space="preserve"> профилей: поворотных (откидных, поворотно-откидных) с площадью проема до 2 м2 двухстворчатых – 2,2 м. кв.;</w:t>
            </w:r>
          </w:p>
          <w:p w14:paraId="036532B3"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24) у</w:t>
            </w:r>
            <w:r w:rsidRPr="00104F93">
              <w:rPr>
                <w:rFonts w:ascii="Times New Roman" w:hAnsi="Times New Roman" w:cs="Times New Roman"/>
                <w:bCs/>
              </w:rPr>
              <w:t xml:space="preserve">становка подоконных досок из </w:t>
            </w:r>
            <w:proofErr w:type="spellStart"/>
            <w:r w:rsidRPr="00104F93">
              <w:rPr>
                <w:rFonts w:ascii="Times New Roman" w:hAnsi="Times New Roman" w:cs="Times New Roman"/>
                <w:bCs/>
              </w:rPr>
              <w:t>пвх</w:t>
            </w:r>
            <w:proofErr w:type="spellEnd"/>
            <w:r w:rsidRPr="00104F93">
              <w:rPr>
                <w:rFonts w:ascii="Times New Roman" w:hAnsi="Times New Roman" w:cs="Times New Roman"/>
                <w:bCs/>
              </w:rPr>
              <w:t>: в каменных стенах толщиной до 0,51 м – 1,6 м.;</w:t>
            </w:r>
          </w:p>
          <w:p w14:paraId="5C56B7EB"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25) н</w:t>
            </w:r>
            <w:r w:rsidRPr="00104F93">
              <w:rPr>
                <w:rFonts w:ascii="Times New Roman" w:hAnsi="Times New Roman" w:cs="Times New Roman"/>
                <w:bCs/>
              </w:rPr>
              <w:t>анесение водно-дисперсионной грунтовки на поверхности: гипсокартонные – 32,39 м. кв.;</w:t>
            </w:r>
          </w:p>
          <w:p w14:paraId="05DAA9BC" w14:textId="77777777" w:rsidR="0073611F" w:rsidRPr="00104F93" w:rsidRDefault="0073611F" w:rsidP="0073611F">
            <w:pPr>
              <w:suppressAutoHyphens/>
              <w:jc w:val="both"/>
              <w:rPr>
                <w:rFonts w:ascii="Times New Roman" w:hAnsi="Times New Roman" w:cs="Times New Roman"/>
                <w:bCs/>
              </w:rPr>
            </w:pPr>
            <w:r w:rsidRPr="00104F93">
              <w:rPr>
                <w:rFonts w:ascii="Times New Roman" w:hAnsi="Times New Roman" w:cs="Times New Roman"/>
                <w:bCs/>
              </w:rPr>
              <w:t>26)</w:t>
            </w:r>
            <w:r>
              <w:rPr>
                <w:rFonts w:ascii="Times New Roman" w:hAnsi="Times New Roman" w:cs="Times New Roman"/>
                <w:bCs/>
              </w:rPr>
              <w:t xml:space="preserve"> г</w:t>
            </w:r>
            <w:r w:rsidRPr="00104F93">
              <w:rPr>
                <w:rFonts w:ascii="Times New Roman" w:hAnsi="Times New Roman" w:cs="Times New Roman"/>
                <w:bCs/>
              </w:rPr>
              <w:t>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 – 32,39 м. кв.;</w:t>
            </w:r>
          </w:p>
          <w:p w14:paraId="30AE5256"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27) о</w:t>
            </w:r>
            <w:r w:rsidRPr="00104F93">
              <w:rPr>
                <w:rFonts w:ascii="Times New Roman" w:hAnsi="Times New Roman" w:cs="Times New Roman"/>
                <w:bCs/>
              </w:rPr>
              <w:t>чистка вручную поверхности стен сложных от резиновых и масляных красок: с земли и лесов – 176,64 м. кв.;</w:t>
            </w:r>
          </w:p>
          <w:p w14:paraId="2A997A32"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28) н</w:t>
            </w:r>
            <w:r w:rsidRPr="00104F93">
              <w:rPr>
                <w:rFonts w:ascii="Times New Roman" w:hAnsi="Times New Roman" w:cs="Times New Roman"/>
                <w:bCs/>
              </w:rPr>
              <w:t>аклеивание сетки штукатурной стеклотканевой по готовому основанию стен – 45,14 м. кв.;</w:t>
            </w:r>
          </w:p>
          <w:p w14:paraId="5CF1988B"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29) с</w:t>
            </w:r>
            <w:r w:rsidRPr="00104F93">
              <w:rPr>
                <w:rFonts w:ascii="Times New Roman" w:hAnsi="Times New Roman" w:cs="Times New Roman"/>
                <w:bCs/>
              </w:rPr>
              <w:t>плошное выравнивание внутренних поверхностей (</w:t>
            </w:r>
            <w:proofErr w:type="spellStart"/>
            <w:r w:rsidRPr="00104F93">
              <w:rPr>
                <w:rFonts w:ascii="Times New Roman" w:hAnsi="Times New Roman" w:cs="Times New Roman"/>
                <w:bCs/>
              </w:rPr>
              <w:t>первичка</w:t>
            </w:r>
            <w:proofErr w:type="spellEnd"/>
            <w:r w:rsidRPr="00104F93">
              <w:rPr>
                <w:rFonts w:ascii="Times New Roman" w:hAnsi="Times New Roman" w:cs="Times New Roman"/>
                <w:bCs/>
              </w:rPr>
              <w:t xml:space="preserve">, </w:t>
            </w:r>
            <w:proofErr w:type="spellStart"/>
            <w:r w:rsidRPr="00104F93">
              <w:rPr>
                <w:rFonts w:ascii="Times New Roman" w:hAnsi="Times New Roman" w:cs="Times New Roman"/>
                <w:bCs/>
              </w:rPr>
              <w:t>вторичка</w:t>
            </w:r>
            <w:proofErr w:type="spellEnd"/>
            <w:r w:rsidRPr="00104F93">
              <w:rPr>
                <w:rFonts w:ascii="Times New Roman" w:hAnsi="Times New Roman" w:cs="Times New Roman"/>
                <w:bCs/>
              </w:rPr>
              <w:t>) из сухих растворных смесей толщиной до 10 мм: стен – 146,14 м. кв.;</w:t>
            </w:r>
          </w:p>
          <w:p w14:paraId="3B75F82B"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30) с</w:t>
            </w:r>
            <w:r w:rsidRPr="00104F93">
              <w:rPr>
                <w:rFonts w:ascii="Times New Roman" w:hAnsi="Times New Roman" w:cs="Times New Roman"/>
                <w:bCs/>
              </w:rPr>
              <w:t>плошное выравнивание внутренних поверхностей (</w:t>
            </w:r>
            <w:proofErr w:type="spellStart"/>
            <w:r w:rsidRPr="00104F93">
              <w:rPr>
                <w:rFonts w:ascii="Times New Roman" w:hAnsi="Times New Roman" w:cs="Times New Roman"/>
                <w:bCs/>
              </w:rPr>
              <w:t>первичка</w:t>
            </w:r>
            <w:proofErr w:type="spellEnd"/>
            <w:r w:rsidRPr="00104F93">
              <w:rPr>
                <w:rFonts w:ascii="Times New Roman" w:hAnsi="Times New Roman" w:cs="Times New Roman"/>
                <w:bCs/>
              </w:rPr>
              <w:t xml:space="preserve">, </w:t>
            </w:r>
            <w:proofErr w:type="spellStart"/>
            <w:r w:rsidRPr="00104F93">
              <w:rPr>
                <w:rFonts w:ascii="Times New Roman" w:hAnsi="Times New Roman" w:cs="Times New Roman"/>
                <w:bCs/>
              </w:rPr>
              <w:t>вторичка</w:t>
            </w:r>
            <w:proofErr w:type="spellEnd"/>
            <w:r w:rsidRPr="00104F93">
              <w:rPr>
                <w:rFonts w:ascii="Times New Roman" w:hAnsi="Times New Roman" w:cs="Times New Roman"/>
                <w:bCs/>
              </w:rPr>
              <w:t>) из сухих растворных смесей на каждый 1 мм изменения толщины слоя добавлять или исключать к норме: 15-02-019-03 Коэффициент=6 – -146,14 м. кв.;</w:t>
            </w:r>
          </w:p>
          <w:p w14:paraId="37BE6423"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31) н</w:t>
            </w:r>
            <w:r w:rsidRPr="00104F93">
              <w:rPr>
                <w:rFonts w:ascii="Times New Roman" w:hAnsi="Times New Roman" w:cs="Times New Roman"/>
                <w:bCs/>
              </w:rPr>
              <w:t>анесение водно-дисперсионной грунтовки на поверхности: гипсокартонные – 146,14 м. кв.;</w:t>
            </w:r>
          </w:p>
          <w:p w14:paraId="1E145661"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32) о</w:t>
            </w:r>
            <w:r w:rsidRPr="00104F93">
              <w:rPr>
                <w:rFonts w:ascii="Times New Roman" w:hAnsi="Times New Roman" w:cs="Times New Roman"/>
                <w:bCs/>
              </w:rPr>
              <w:t xml:space="preserve">клейка </w:t>
            </w:r>
            <w:proofErr w:type="spellStart"/>
            <w:r w:rsidRPr="00104F93">
              <w:rPr>
                <w:rFonts w:ascii="Times New Roman" w:hAnsi="Times New Roman" w:cs="Times New Roman"/>
                <w:bCs/>
              </w:rPr>
              <w:t>стеклообоями</w:t>
            </w:r>
            <w:proofErr w:type="spellEnd"/>
            <w:r w:rsidRPr="00104F93">
              <w:rPr>
                <w:rFonts w:ascii="Times New Roman" w:hAnsi="Times New Roman" w:cs="Times New Roman"/>
                <w:bCs/>
              </w:rPr>
              <w:t xml:space="preserve"> стен по листовым материалам, гипсобетонным и гипсолитовым поверхностям: простыми и средней плотности – 146,14 м. кв.;</w:t>
            </w:r>
          </w:p>
          <w:p w14:paraId="0D427B8B"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33) с</w:t>
            </w:r>
            <w:r w:rsidRPr="00104F93">
              <w:rPr>
                <w:rFonts w:ascii="Times New Roman" w:hAnsi="Times New Roman" w:cs="Times New Roman"/>
                <w:bCs/>
              </w:rPr>
              <w:t>плошное выравнивание внутренних поверхностей (акрил) из сухих растворных смесей толщиной до 10 мм: стен – 146,14 м. кв.;</w:t>
            </w:r>
          </w:p>
          <w:p w14:paraId="4A8A2EBB"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34) с</w:t>
            </w:r>
            <w:r w:rsidRPr="00104F93">
              <w:rPr>
                <w:rFonts w:ascii="Times New Roman" w:hAnsi="Times New Roman" w:cs="Times New Roman"/>
                <w:bCs/>
              </w:rPr>
              <w:t xml:space="preserve">плошное выравнивание внутренних поверхностей (акрил) из сухих растворных смесей на каждый 1 мм изменения толщины слоя добавлять или исключать к норме: 15-02-019-03 Коэффициент=7 – </w:t>
            </w:r>
            <w:r>
              <w:rPr>
                <w:rFonts w:ascii="Times New Roman" w:hAnsi="Times New Roman" w:cs="Times New Roman"/>
                <w:bCs/>
              </w:rPr>
              <w:t xml:space="preserve">                     </w:t>
            </w:r>
            <w:r w:rsidRPr="00104F93">
              <w:rPr>
                <w:rFonts w:ascii="Times New Roman" w:hAnsi="Times New Roman" w:cs="Times New Roman"/>
                <w:bCs/>
              </w:rPr>
              <w:t>-146,14 м. кв.;</w:t>
            </w:r>
          </w:p>
          <w:p w14:paraId="322F8E5B"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35) о</w:t>
            </w:r>
            <w:r w:rsidRPr="00104F93">
              <w:rPr>
                <w:rFonts w:ascii="Times New Roman" w:hAnsi="Times New Roman" w:cs="Times New Roman"/>
                <w:bCs/>
              </w:rPr>
              <w:t xml:space="preserve">краска водно-дисперсионными акриловыми составами улучшенная: по сборным конструкциям стен, подготовленным под окраску – </w:t>
            </w:r>
            <w:r w:rsidRPr="00111A28">
              <w:rPr>
                <w:rFonts w:ascii="Times New Roman" w:hAnsi="Times New Roman" w:cs="Times New Roman"/>
                <w:bCs/>
              </w:rPr>
              <w:t>28,66 м. кв.;</w:t>
            </w:r>
          </w:p>
          <w:p w14:paraId="65750B67"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36) в</w:t>
            </w:r>
            <w:r w:rsidRPr="00104F93">
              <w:rPr>
                <w:rFonts w:ascii="Times New Roman" w:hAnsi="Times New Roman" w:cs="Times New Roman"/>
                <w:bCs/>
              </w:rPr>
              <w:t>ысококачественная штукатурка фасадов цементно-известковым раствором по камню откосов при ширине: более 200 мм плоских – 4,3 м.;</w:t>
            </w:r>
          </w:p>
          <w:p w14:paraId="56436028"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37) о</w:t>
            </w:r>
            <w:r w:rsidRPr="00104F93">
              <w:rPr>
                <w:rFonts w:ascii="Times New Roman" w:hAnsi="Times New Roman" w:cs="Times New Roman"/>
                <w:bCs/>
              </w:rPr>
              <w:t>чистка вручную поверхности откосов сложных от резиновых и масляных красок: с земли и лесов – 19,38 м. кв.;</w:t>
            </w:r>
          </w:p>
          <w:p w14:paraId="71CCD464"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38) с</w:t>
            </w:r>
            <w:r w:rsidRPr="00104F93">
              <w:rPr>
                <w:rFonts w:ascii="Times New Roman" w:hAnsi="Times New Roman" w:cs="Times New Roman"/>
                <w:bCs/>
              </w:rPr>
              <w:t>плошное выравнивание внутренних поверхностей (</w:t>
            </w:r>
            <w:proofErr w:type="spellStart"/>
            <w:r w:rsidRPr="00104F93">
              <w:rPr>
                <w:rFonts w:ascii="Times New Roman" w:hAnsi="Times New Roman" w:cs="Times New Roman"/>
                <w:bCs/>
              </w:rPr>
              <w:t>первичка</w:t>
            </w:r>
            <w:proofErr w:type="spellEnd"/>
            <w:r w:rsidRPr="00104F93">
              <w:rPr>
                <w:rFonts w:ascii="Times New Roman" w:hAnsi="Times New Roman" w:cs="Times New Roman"/>
                <w:bCs/>
              </w:rPr>
              <w:t xml:space="preserve">, </w:t>
            </w:r>
            <w:proofErr w:type="spellStart"/>
            <w:r w:rsidRPr="00104F93">
              <w:rPr>
                <w:rFonts w:ascii="Times New Roman" w:hAnsi="Times New Roman" w:cs="Times New Roman"/>
                <w:bCs/>
              </w:rPr>
              <w:t>вторичка</w:t>
            </w:r>
            <w:proofErr w:type="spellEnd"/>
            <w:r w:rsidRPr="00104F93">
              <w:rPr>
                <w:rFonts w:ascii="Times New Roman" w:hAnsi="Times New Roman" w:cs="Times New Roman"/>
                <w:bCs/>
              </w:rPr>
              <w:t>) из сухих растворных смесей толщиной до 10 мм: оконных и дверных откосов плоских – 19,38 м. кв.;</w:t>
            </w:r>
          </w:p>
          <w:p w14:paraId="59FCF5D0"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39) с</w:t>
            </w:r>
            <w:r w:rsidRPr="00104F93">
              <w:rPr>
                <w:rFonts w:ascii="Times New Roman" w:hAnsi="Times New Roman" w:cs="Times New Roman"/>
                <w:bCs/>
              </w:rPr>
              <w:t>плошное выравнивание внутренних поверхностей (</w:t>
            </w:r>
            <w:proofErr w:type="spellStart"/>
            <w:r w:rsidRPr="00104F93">
              <w:rPr>
                <w:rFonts w:ascii="Times New Roman" w:hAnsi="Times New Roman" w:cs="Times New Roman"/>
                <w:bCs/>
              </w:rPr>
              <w:t>первичка</w:t>
            </w:r>
            <w:proofErr w:type="spellEnd"/>
            <w:r w:rsidRPr="00104F93">
              <w:rPr>
                <w:rFonts w:ascii="Times New Roman" w:hAnsi="Times New Roman" w:cs="Times New Roman"/>
                <w:bCs/>
              </w:rPr>
              <w:t xml:space="preserve">, </w:t>
            </w:r>
            <w:proofErr w:type="spellStart"/>
            <w:r w:rsidRPr="00104F93">
              <w:rPr>
                <w:rFonts w:ascii="Times New Roman" w:hAnsi="Times New Roman" w:cs="Times New Roman"/>
                <w:bCs/>
              </w:rPr>
              <w:t>вторичка</w:t>
            </w:r>
            <w:proofErr w:type="spellEnd"/>
            <w:r w:rsidRPr="00104F93">
              <w:rPr>
                <w:rFonts w:ascii="Times New Roman" w:hAnsi="Times New Roman" w:cs="Times New Roman"/>
                <w:bCs/>
              </w:rPr>
              <w:t>) из сухих растворных смесей на каждый 1 мм изменения толщины слоя добавлять или исключать к норме: 15-02-019-05 Коэффициент=6 – -19,38 м. кв.;</w:t>
            </w:r>
          </w:p>
          <w:p w14:paraId="586F2592"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40) п</w:t>
            </w:r>
            <w:r w:rsidRPr="00104F93">
              <w:rPr>
                <w:rFonts w:ascii="Times New Roman" w:hAnsi="Times New Roman" w:cs="Times New Roman"/>
                <w:bCs/>
              </w:rPr>
              <w:t>окрытие поверхностей грунтовкой глубокого проникновения: за 1 раз откосов – 19,38 м. кв.;</w:t>
            </w:r>
          </w:p>
          <w:p w14:paraId="3B01394A"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41) о</w:t>
            </w:r>
            <w:r w:rsidRPr="00104F93">
              <w:rPr>
                <w:rFonts w:ascii="Times New Roman" w:hAnsi="Times New Roman" w:cs="Times New Roman"/>
                <w:bCs/>
              </w:rPr>
              <w:t xml:space="preserve">клейка </w:t>
            </w:r>
            <w:proofErr w:type="spellStart"/>
            <w:r w:rsidRPr="00104F93">
              <w:rPr>
                <w:rFonts w:ascii="Times New Roman" w:hAnsi="Times New Roman" w:cs="Times New Roman"/>
                <w:bCs/>
              </w:rPr>
              <w:t>стеклообоями</w:t>
            </w:r>
            <w:proofErr w:type="spellEnd"/>
            <w:r w:rsidRPr="00104F93">
              <w:rPr>
                <w:rFonts w:ascii="Times New Roman" w:hAnsi="Times New Roman" w:cs="Times New Roman"/>
                <w:bCs/>
              </w:rPr>
              <w:t xml:space="preserve"> откосов по листовым материалам, гипсобетонным и гипсолитовым поверхностям: простыми и средней плотности – 19,38 м. кв.;</w:t>
            </w:r>
          </w:p>
          <w:p w14:paraId="38FFB143"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42) с</w:t>
            </w:r>
            <w:r w:rsidRPr="00104F93">
              <w:rPr>
                <w:rFonts w:ascii="Times New Roman" w:hAnsi="Times New Roman" w:cs="Times New Roman"/>
                <w:bCs/>
              </w:rPr>
              <w:t>плошное выравнивание внутренних поверхностей (акрил) из сухих растворных смесей толщиной до 10 мм: оконных и дверных откосов плоских – 19,38 м. кв.;</w:t>
            </w:r>
          </w:p>
          <w:p w14:paraId="444027F6"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43) с</w:t>
            </w:r>
            <w:r w:rsidRPr="00104F93">
              <w:rPr>
                <w:rFonts w:ascii="Times New Roman" w:hAnsi="Times New Roman" w:cs="Times New Roman"/>
                <w:bCs/>
              </w:rPr>
              <w:t>плошное выравнивание внутренних поверхностей (акрил) из сухих растворных смесей на каждый 1 мм изменения толщины слоя добавлять или исключать к норме: 15-02-019-05 Коэффициент=7 – -19,38 м. кв.;</w:t>
            </w:r>
          </w:p>
          <w:p w14:paraId="6C49F34A"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44) о</w:t>
            </w:r>
            <w:r w:rsidRPr="00104F93">
              <w:rPr>
                <w:rFonts w:ascii="Times New Roman" w:hAnsi="Times New Roman" w:cs="Times New Roman"/>
                <w:bCs/>
              </w:rPr>
              <w:t>краска водно-дисперсионными акриловыми составами улучшенная: по сборным конструкциям откосов, подготовленным под окраску – 4,36 м. кв.;</w:t>
            </w:r>
          </w:p>
          <w:p w14:paraId="6C073F70"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45) р</w:t>
            </w:r>
            <w:r w:rsidRPr="00104F93">
              <w:rPr>
                <w:rFonts w:ascii="Times New Roman" w:hAnsi="Times New Roman" w:cs="Times New Roman"/>
                <w:bCs/>
              </w:rPr>
              <w:t>азборка покрытий полов: из керамических плиток – 22,94 м. кв.;</w:t>
            </w:r>
          </w:p>
          <w:p w14:paraId="6D1998B5"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46) з</w:t>
            </w:r>
            <w:r w:rsidRPr="00104F93">
              <w:rPr>
                <w:rFonts w:ascii="Times New Roman" w:hAnsi="Times New Roman" w:cs="Times New Roman"/>
                <w:bCs/>
              </w:rPr>
              <w:t>аделка борозд в кирпичных стенах, сечением в: 1х0,5 кирпича – 8,4 м.;</w:t>
            </w:r>
          </w:p>
          <w:p w14:paraId="0A043CB0"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47) р</w:t>
            </w:r>
            <w:r w:rsidRPr="00104F93">
              <w:rPr>
                <w:rFonts w:ascii="Times New Roman" w:hAnsi="Times New Roman" w:cs="Times New Roman"/>
                <w:bCs/>
              </w:rPr>
              <w:t xml:space="preserve">азборка покрытий полов: из линолеума и </w:t>
            </w:r>
            <w:proofErr w:type="spellStart"/>
            <w:r w:rsidRPr="00104F93">
              <w:rPr>
                <w:rFonts w:ascii="Times New Roman" w:hAnsi="Times New Roman" w:cs="Times New Roman"/>
                <w:bCs/>
              </w:rPr>
              <w:t>релина</w:t>
            </w:r>
            <w:proofErr w:type="spellEnd"/>
            <w:r w:rsidRPr="00104F93">
              <w:rPr>
                <w:rFonts w:ascii="Times New Roman" w:hAnsi="Times New Roman" w:cs="Times New Roman"/>
                <w:bCs/>
              </w:rPr>
              <w:t xml:space="preserve"> – 23,71 м. кв.;</w:t>
            </w:r>
          </w:p>
          <w:p w14:paraId="5F98D2D3"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48) у</w:t>
            </w:r>
            <w:r w:rsidRPr="00104F93">
              <w:rPr>
                <w:rFonts w:ascii="Times New Roman" w:hAnsi="Times New Roman" w:cs="Times New Roman"/>
                <w:bCs/>
              </w:rPr>
              <w:t>стройство покрытий полимерцементных: однослойных пластичных толщиной 8 мм – 46,65 м. кв.;</w:t>
            </w:r>
          </w:p>
          <w:p w14:paraId="04DCCCE9"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49) у</w:t>
            </w:r>
            <w:r w:rsidRPr="00104F93">
              <w:rPr>
                <w:rFonts w:ascii="Times New Roman" w:hAnsi="Times New Roman" w:cs="Times New Roman"/>
                <w:bCs/>
              </w:rPr>
              <w:t>стройство покрытий: из линолеума насухо из готовых ковров на комнату – 7,98 м. кв.;</w:t>
            </w:r>
          </w:p>
          <w:p w14:paraId="25ADBB79" w14:textId="77777777" w:rsidR="0073611F" w:rsidRPr="00104F93" w:rsidRDefault="0073611F" w:rsidP="0073611F">
            <w:pPr>
              <w:suppressAutoHyphens/>
              <w:jc w:val="both"/>
              <w:rPr>
                <w:rFonts w:ascii="Times New Roman" w:hAnsi="Times New Roman" w:cs="Times New Roman"/>
                <w:bCs/>
              </w:rPr>
            </w:pPr>
            <w:r w:rsidRPr="00104F93">
              <w:rPr>
                <w:rFonts w:ascii="Times New Roman" w:hAnsi="Times New Roman" w:cs="Times New Roman"/>
                <w:bCs/>
              </w:rPr>
              <w:t xml:space="preserve">50) Устройство покрытий из плит </w:t>
            </w:r>
            <w:proofErr w:type="spellStart"/>
            <w:r w:rsidRPr="00104F93">
              <w:rPr>
                <w:rFonts w:ascii="Times New Roman" w:hAnsi="Times New Roman" w:cs="Times New Roman"/>
                <w:bCs/>
              </w:rPr>
              <w:t>керамогранитных</w:t>
            </w:r>
            <w:proofErr w:type="spellEnd"/>
            <w:r w:rsidRPr="00104F93">
              <w:rPr>
                <w:rFonts w:ascii="Times New Roman" w:hAnsi="Times New Roman" w:cs="Times New Roman"/>
                <w:bCs/>
              </w:rPr>
              <w:t xml:space="preserve"> размером: 40х40 см – 47,64 м. кв.;</w:t>
            </w:r>
          </w:p>
          <w:p w14:paraId="14FDC69C"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51) у</w:t>
            </w:r>
            <w:r w:rsidRPr="00104F93">
              <w:rPr>
                <w:rFonts w:ascii="Times New Roman" w:hAnsi="Times New Roman" w:cs="Times New Roman"/>
                <w:bCs/>
              </w:rPr>
              <w:t>стройство плинтусов поливинилхлоридных: на винтах самонарезающих – 19,09 м.;</w:t>
            </w:r>
          </w:p>
          <w:p w14:paraId="66B9043E" w14:textId="77777777" w:rsidR="0073611F" w:rsidRPr="00104F93" w:rsidRDefault="0073611F" w:rsidP="0073611F">
            <w:pPr>
              <w:suppressAutoHyphens/>
              <w:jc w:val="both"/>
              <w:rPr>
                <w:rFonts w:ascii="Times New Roman" w:hAnsi="Times New Roman" w:cs="Times New Roman"/>
                <w:bCs/>
              </w:rPr>
            </w:pPr>
            <w:r>
              <w:rPr>
                <w:rFonts w:ascii="Times New Roman" w:hAnsi="Times New Roman" w:cs="Times New Roman"/>
                <w:bCs/>
              </w:rPr>
              <w:t>52) у</w:t>
            </w:r>
            <w:r w:rsidRPr="00104F93">
              <w:rPr>
                <w:rFonts w:ascii="Times New Roman" w:hAnsi="Times New Roman" w:cs="Times New Roman"/>
                <w:bCs/>
              </w:rPr>
              <w:t xml:space="preserve">стройство плинтусов: из плиток </w:t>
            </w:r>
            <w:proofErr w:type="spellStart"/>
            <w:r w:rsidRPr="00104F93">
              <w:rPr>
                <w:rFonts w:ascii="Times New Roman" w:hAnsi="Times New Roman" w:cs="Times New Roman"/>
                <w:bCs/>
              </w:rPr>
              <w:t>керамогранитных</w:t>
            </w:r>
            <w:proofErr w:type="spellEnd"/>
            <w:r w:rsidRPr="00104F93">
              <w:rPr>
                <w:rFonts w:ascii="Times New Roman" w:hAnsi="Times New Roman" w:cs="Times New Roman"/>
                <w:bCs/>
              </w:rPr>
              <w:t xml:space="preserve"> – 49,76 м.;</w:t>
            </w:r>
          </w:p>
          <w:p w14:paraId="14C745CE" w14:textId="62E4B9DB" w:rsidR="001C5EE5" w:rsidRPr="00BC5AEA" w:rsidRDefault="0073611F" w:rsidP="0073611F">
            <w:pPr>
              <w:suppressAutoHyphens/>
              <w:jc w:val="both"/>
              <w:rPr>
                <w:rFonts w:ascii="Times New Roman" w:hAnsi="Times New Roman" w:cs="Times New Roman"/>
                <w:bCs/>
              </w:rPr>
            </w:pPr>
            <w:r w:rsidRPr="00104F93">
              <w:rPr>
                <w:rFonts w:ascii="Times New Roman" w:hAnsi="Times New Roman" w:cs="Times New Roman"/>
                <w:bCs/>
              </w:rPr>
              <w:t>б) место выполнения работ – г. Тирасполь, ул. Гвардейская, 31А.</w:t>
            </w:r>
          </w:p>
        </w:tc>
      </w:tr>
    </w:tbl>
    <w:p w14:paraId="06BB29F4" w14:textId="77777777" w:rsidR="00177133" w:rsidRDefault="00177133" w:rsidP="00B44201">
      <w:pPr>
        <w:suppressAutoHyphens/>
        <w:ind w:firstLine="709"/>
        <w:jc w:val="both"/>
        <w:rPr>
          <w:rFonts w:ascii="Times New Roman" w:eastAsia="Times New Roman" w:hAnsi="Times New Roman" w:cs="Times New Roman"/>
          <w:b/>
          <w:bCs/>
          <w:color w:val="000000"/>
          <w:sz w:val="24"/>
          <w:szCs w:val="24"/>
          <w:lang w:eastAsia="ru-RU"/>
        </w:rPr>
      </w:pPr>
    </w:p>
    <w:p w14:paraId="77E623F4" w14:textId="1EB7A82B" w:rsidR="00C204B3" w:rsidRPr="006002F4" w:rsidRDefault="00C204B3" w:rsidP="00B44201">
      <w:pPr>
        <w:suppressAutoHyphens/>
        <w:ind w:firstLine="709"/>
        <w:jc w:val="both"/>
        <w:rPr>
          <w:rFonts w:ascii="Times New Roman" w:eastAsia="Times New Roman" w:hAnsi="Times New Roman" w:cs="Times New Roman"/>
          <w:b/>
          <w:bCs/>
          <w:color w:val="000000"/>
          <w:sz w:val="24"/>
          <w:szCs w:val="24"/>
          <w:lang w:eastAsia="ru-RU"/>
        </w:rPr>
      </w:pPr>
      <w:r w:rsidRPr="006002F4">
        <w:rPr>
          <w:rFonts w:ascii="Times New Roman" w:eastAsia="Times New Roman" w:hAnsi="Times New Roman" w:cs="Times New Roman"/>
          <w:b/>
          <w:bCs/>
          <w:color w:val="000000"/>
          <w:sz w:val="24"/>
          <w:szCs w:val="24"/>
          <w:lang w:eastAsia="ru-RU"/>
        </w:rPr>
        <w:t>Используемый метод определения начальной (максимальной) цены контракта:</w:t>
      </w:r>
    </w:p>
    <w:p w14:paraId="60A8382B" w14:textId="4713E319" w:rsidR="002D30CF" w:rsidRPr="006002F4" w:rsidRDefault="002D30CF" w:rsidP="002D30CF">
      <w:pPr>
        <w:suppressAutoHyphens/>
        <w:ind w:firstLine="709"/>
        <w:jc w:val="both"/>
        <w:rPr>
          <w:rFonts w:ascii="Times New Roman" w:hAnsi="Times New Roman" w:cs="Times New Roman"/>
          <w:sz w:val="24"/>
          <w:szCs w:val="24"/>
        </w:rPr>
      </w:pPr>
      <w:r w:rsidRPr="006002F4">
        <w:rPr>
          <w:rFonts w:ascii="Times New Roman" w:hAnsi="Times New Roman" w:cs="Times New Roman"/>
          <w:sz w:val="24"/>
          <w:szCs w:val="24"/>
        </w:rPr>
        <w:t>- проектно-сметный метод, согласно статьи 16 Закона Приднестровской Молдавской Республики от 26 ноября 2018 года № 318-3-VI «О закупках в Приднестровской Молдавской Республике».</w:t>
      </w:r>
    </w:p>
    <w:p w14:paraId="60FC1131" w14:textId="77777777" w:rsidR="002523E4" w:rsidRPr="006002F4" w:rsidRDefault="002523E4" w:rsidP="002D30CF">
      <w:pPr>
        <w:suppressAutoHyphens/>
        <w:ind w:firstLine="709"/>
        <w:jc w:val="both"/>
        <w:rPr>
          <w:rFonts w:ascii="Times New Roman" w:hAnsi="Times New Roman" w:cs="Times New Roman"/>
          <w:sz w:val="24"/>
          <w:szCs w:val="24"/>
        </w:rPr>
      </w:pPr>
    </w:p>
    <w:p w14:paraId="34F50202" w14:textId="1CCC3209" w:rsidR="00AA14C9" w:rsidRPr="006002F4" w:rsidRDefault="00AA14C9" w:rsidP="00B27583">
      <w:pPr>
        <w:suppressAutoHyphens/>
        <w:ind w:firstLine="708"/>
        <w:jc w:val="both"/>
        <w:rPr>
          <w:rFonts w:ascii="Times New Roman" w:hAnsi="Times New Roman" w:cs="Times New Roman"/>
          <w:b/>
          <w:sz w:val="24"/>
          <w:szCs w:val="24"/>
        </w:rPr>
      </w:pPr>
      <w:r w:rsidRPr="006002F4">
        <w:rPr>
          <w:rFonts w:ascii="Times New Roman" w:hAnsi="Times New Roman" w:cs="Times New Roman"/>
          <w:b/>
          <w:sz w:val="24"/>
          <w:szCs w:val="24"/>
        </w:rPr>
        <w:t>11. Требования к содержанию, в том числе составу, форме заявок на участие в запросе предложений.</w:t>
      </w:r>
    </w:p>
    <w:p w14:paraId="0936C0E8" w14:textId="5DCACB7E"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Заявка на участие в запросе предложений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с приложением документов, указанными в документации о проведении запроса предложений (Приложение № 1).</w:t>
      </w:r>
    </w:p>
    <w:p w14:paraId="149326D4"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 xml:space="preserve">В соответствии с подпунктом г) пункта 1 статьи 21 Закона Приднестровской Молдавской Республики от 26 ноября 2018 года № 318-З-VI «О закупках в Приднестровской Молдавской Республике» заявка на </w:t>
      </w:r>
      <w:r w:rsidRPr="006002F4">
        <w:rPr>
          <w:rStyle w:val="13"/>
          <w:rFonts w:eastAsia="Tahoma"/>
          <w:b w:val="0"/>
          <w:bCs w:val="0"/>
        </w:rPr>
        <w:lastRenderedPageBreak/>
        <w:t>участие в запросе предложений должна содержать Декларацию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 (Приложение № 2).</w:t>
      </w:r>
    </w:p>
    <w:p w14:paraId="6C453C60" w14:textId="21119136"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 xml:space="preserve">Заявка должна содержать сметный расчет выполнения работ, предоставленный в виде сметы в соответствии с Постановлением Правительства Приднестровской Молдавской Республики от 12 августа </w:t>
      </w:r>
      <w:r w:rsidR="004665BE" w:rsidRPr="006002F4">
        <w:rPr>
          <w:rStyle w:val="13"/>
          <w:rFonts w:eastAsia="Tahoma"/>
          <w:b w:val="0"/>
          <w:bCs w:val="0"/>
        </w:rPr>
        <w:t xml:space="preserve">                          </w:t>
      </w:r>
      <w:r w:rsidRPr="006002F4">
        <w:rPr>
          <w:rStyle w:val="13"/>
          <w:rFonts w:eastAsia="Tahoma"/>
          <w:b w:val="0"/>
          <w:bCs w:val="0"/>
        </w:rPr>
        <w:t>2015 года № 212 «О введении ресурсного метода ценообразования в строительстве».</w:t>
      </w:r>
    </w:p>
    <w:p w14:paraId="39FC96BD" w14:textId="77777777" w:rsidR="004665BE" w:rsidRPr="006002F4" w:rsidRDefault="004665BE" w:rsidP="002D30CF">
      <w:pPr>
        <w:tabs>
          <w:tab w:val="left" w:pos="1122"/>
        </w:tabs>
        <w:spacing w:line="269" w:lineRule="exact"/>
        <w:ind w:firstLine="709"/>
        <w:jc w:val="both"/>
        <w:rPr>
          <w:rStyle w:val="13"/>
          <w:rFonts w:eastAsia="Tahoma"/>
          <w:b w:val="0"/>
          <w:bCs w:val="0"/>
        </w:rPr>
      </w:pPr>
    </w:p>
    <w:p w14:paraId="021BD222" w14:textId="4D77D517" w:rsidR="00AA14C9" w:rsidRPr="006002F4" w:rsidRDefault="00AA14C9" w:rsidP="002D30CF">
      <w:pPr>
        <w:suppressAutoHyphens/>
        <w:jc w:val="both"/>
        <w:rPr>
          <w:rFonts w:ascii="Times New Roman" w:hAnsi="Times New Roman" w:cs="Times New Roman"/>
          <w:b/>
          <w:sz w:val="24"/>
          <w:szCs w:val="24"/>
        </w:rPr>
      </w:pPr>
      <w:r w:rsidRPr="006002F4">
        <w:rPr>
          <w:rFonts w:ascii="Times New Roman" w:hAnsi="Times New Roman" w:cs="Times New Roman"/>
          <w:sz w:val="24"/>
          <w:szCs w:val="24"/>
        </w:rPr>
        <w:tab/>
      </w:r>
      <w:r w:rsidRPr="006002F4">
        <w:rPr>
          <w:rFonts w:ascii="Times New Roman" w:hAnsi="Times New Roman" w:cs="Times New Roman"/>
          <w:b/>
          <w:sz w:val="24"/>
          <w:szCs w:val="24"/>
        </w:rPr>
        <w:t>12. Информация о валюте, используемой для формирования цены контракта и расчетов с поставщиками (подрядчиками, исполнителями)</w:t>
      </w:r>
    </w:p>
    <w:p w14:paraId="005901FA" w14:textId="77777777" w:rsidR="00AA14C9" w:rsidRPr="006002F4" w:rsidRDefault="00AA14C9" w:rsidP="00AA14C9">
      <w:pPr>
        <w:suppressAutoHyphens/>
        <w:spacing w:after="240"/>
        <w:jc w:val="both"/>
        <w:rPr>
          <w:rFonts w:ascii="Times New Roman" w:hAnsi="Times New Roman" w:cs="Times New Roman"/>
          <w:sz w:val="24"/>
          <w:szCs w:val="24"/>
        </w:rPr>
      </w:pPr>
      <w:r w:rsidRPr="006002F4">
        <w:rPr>
          <w:rFonts w:ascii="Times New Roman" w:hAnsi="Times New Roman" w:cs="Times New Roman"/>
          <w:b/>
          <w:sz w:val="24"/>
          <w:szCs w:val="24"/>
        </w:rPr>
        <w:tab/>
      </w:r>
      <w:r w:rsidRPr="006002F4">
        <w:rPr>
          <w:rFonts w:ascii="Times New Roman" w:hAnsi="Times New Roman" w:cs="Times New Roman"/>
          <w:sz w:val="24"/>
          <w:szCs w:val="24"/>
        </w:rPr>
        <w:t>Валюта формирования цены и расчета с поставщиками: для резидентов ПМР – руб. ПМР, для резидентов ЕАЭС - долл. США, для резидентов Украины - евро, резидентов РМ - лей РМ, При получении заявок в иностранной валюте сумма по лоту подлежит переводу в рубли ПМР по официальному курсу ПРБ на день проведения закупки, Заключение контракта по итогам рассмотрения заявок производится в рублях ПМР с последующим переводом (в случае признания победителем участника запроса предложений нерезидента ПМР в валюту заявки участника закупки по коммерческому курсу обслуживающего банка заказчика/получателя) на день осуществления расчета.</w:t>
      </w:r>
    </w:p>
    <w:p w14:paraId="71AD79F5" w14:textId="77777777" w:rsidR="00AA14C9" w:rsidRPr="006002F4" w:rsidRDefault="00AA14C9" w:rsidP="00AA14C9">
      <w:pPr>
        <w:suppressAutoHyphens/>
        <w:jc w:val="both"/>
        <w:rPr>
          <w:rFonts w:ascii="Times New Roman" w:hAnsi="Times New Roman" w:cs="Times New Roman"/>
          <w:b/>
          <w:sz w:val="24"/>
          <w:szCs w:val="24"/>
        </w:rPr>
      </w:pPr>
      <w:r w:rsidRPr="006002F4">
        <w:rPr>
          <w:rFonts w:ascii="Times New Roman" w:hAnsi="Times New Roman" w:cs="Times New Roman"/>
          <w:sz w:val="24"/>
          <w:szCs w:val="24"/>
        </w:rPr>
        <w:tab/>
      </w:r>
      <w:r w:rsidRPr="006002F4">
        <w:rPr>
          <w:rFonts w:ascii="Times New Roman" w:hAnsi="Times New Roman" w:cs="Times New Roman"/>
          <w:b/>
          <w:sz w:val="24"/>
          <w:szCs w:val="24"/>
        </w:rPr>
        <w:t>13. Порядок применения официального курса иностранной валюты к рублю Приднестровской Молдавской Республики, установленного центральным банком Приднестровской Молдавской Республики и используемого при оплате контракта.</w:t>
      </w:r>
    </w:p>
    <w:p w14:paraId="272CAE4D" w14:textId="77777777" w:rsidR="00AA14C9" w:rsidRPr="006002F4" w:rsidRDefault="00AA14C9" w:rsidP="00AA14C9">
      <w:pPr>
        <w:suppressAutoHyphens/>
        <w:spacing w:after="240"/>
        <w:jc w:val="both"/>
        <w:rPr>
          <w:rFonts w:ascii="Times New Roman" w:hAnsi="Times New Roman" w:cs="Times New Roman"/>
          <w:sz w:val="24"/>
          <w:szCs w:val="24"/>
        </w:rPr>
      </w:pPr>
      <w:r w:rsidRPr="006002F4">
        <w:rPr>
          <w:rFonts w:ascii="Times New Roman" w:hAnsi="Times New Roman" w:cs="Times New Roman"/>
          <w:b/>
          <w:sz w:val="24"/>
          <w:szCs w:val="24"/>
        </w:rPr>
        <w:tab/>
      </w:r>
      <w:r w:rsidRPr="006002F4">
        <w:rPr>
          <w:rFonts w:ascii="Times New Roman" w:hAnsi="Times New Roman" w:cs="Times New Roman"/>
          <w:sz w:val="24"/>
          <w:szCs w:val="24"/>
        </w:rPr>
        <w:t>Официальный курс иностранной валюты к рублю Приднестровской Молдавской Республики, устанавливается центральным банком Приднестровской Молдавской Республики и применяется на дату осуществления расчетов с поставщиком.</w:t>
      </w:r>
    </w:p>
    <w:p w14:paraId="782784D4" w14:textId="77777777" w:rsidR="00AA14C9" w:rsidRPr="006002F4" w:rsidRDefault="00AA14C9" w:rsidP="00AA14C9">
      <w:pPr>
        <w:suppressAutoHyphens/>
        <w:jc w:val="both"/>
        <w:rPr>
          <w:rFonts w:ascii="Times New Roman" w:hAnsi="Times New Roman" w:cs="Times New Roman"/>
          <w:b/>
          <w:sz w:val="24"/>
          <w:szCs w:val="24"/>
        </w:rPr>
      </w:pPr>
      <w:r w:rsidRPr="006002F4">
        <w:rPr>
          <w:rFonts w:ascii="Times New Roman" w:hAnsi="Times New Roman" w:cs="Times New Roman"/>
          <w:sz w:val="24"/>
          <w:szCs w:val="24"/>
        </w:rPr>
        <w:t xml:space="preserve">              </w:t>
      </w:r>
      <w:r w:rsidRPr="006002F4">
        <w:rPr>
          <w:rFonts w:ascii="Times New Roman" w:hAnsi="Times New Roman" w:cs="Times New Roman"/>
          <w:b/>
          <w:sz w:val="24"/>
          <w:szCs w:val="24"/>
        </w:rPr>
        <w:t>14.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статьей 51 Закона ПМР от 26 ноября 2018 года №318-З-</w:t>
      </w:r>
      <w:r w:rsidRPr="006002F4">
        <w:rPr>
          <w:rFonts w:ascii="Times New Roman" w:hAnsi="Times New Roman" w:cs="Times New Roman"/>
          <w:b/>
          <w:sz w:val="24"/>
          <w:szCs w:val="24"/>
          <w:lang w:val="en-US"/>
        </w:rPr>
        <w:t>VI</w:t>
      </w:r>
      <w:r w:rsidRPr="006002F4">
        <w:rPr>
          <w:rFonts w:ascii="Times New Roman" w:hAnsi="Times New Roman" w:cs="Times New Roman"/>
          <w:b/>
          <w:sz w:val="24"/>
          <w:szCs w:val="24"/>
        </w:rPr>
        <w:t xml:space="preserve"> «О закупках в Приднестровской Молдавской Республике».</w:t>
      </w:r>
    </w:p>
    <w:p w14:paraId="1DB86E1D"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47650502"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p>
    <w:p w14:paraId="097DF998"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б) изменение регулируемых цен (тарифов) на товары (работы, услуги);</w:t>
      </w:r>
    </w:p>
    <w:p w14:paraId="40DCE3DB"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14:paraId="751E25C4"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209BCEE9"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д)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145D7A1E" w14:textId="2A2FAD7F"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Приднестровской Молдавской Республики.</w:t>
      </w:r>
    </w:p>
    <w:p w14:paraId="021FBD01" w14:textId="77777777" w:rsidR="004665BE" w:rsidRPr="006002F4" w:rsidRDefault="004665BE" w:rsidP="002D30CF">
      <w:pPr>
        <w:tabs>
          <w:tab w:val="left" w:pos="1122"/>
        </w:tabs>
        <w:spacing w:line="269" w:lineRule="exact"/>
        <w:ind w:firstLine="709"/>
        <w:jc w:val="both"/>
        <w:rPr>
          <w:rStyle w:val="13"/>
          <w:rFonts w:eastAsia="Tahoma"/>
          <w:b w:val="0"/>
          <w:bCs w:val="0"/>
        </w:rPr>
      </w:pPr>
    </w:p>
    <w:p w14:paraId="61198D2B" w14:textId="77777777" w:rsidR="00AA14C9" w:rsidRPr="006002F4" w:rsidRDefault="00AA14C9" w:rsidP="00AA14C9">
      <w:pPr>
        <w:pStyle w:val="a8"/>
        <w:suppressAutoHyphens/>
        <w:ind w:firstLine="720"/>
        <w:jc w:val="both"/>
        <w:rPr>
          <w:rFonts w:ascii="Times New Roman" w:eastAsiaTheme="minorHAnsi" w:hAnsi="Times New Roman" w:cs="Times New Roman"/>
          <w:b/>
          <w:sz w:val="24"/>
          <w:szCs w:val="24"/>
          <w:lang w:eastAsia="en-US"/>
        </w:rPr>
      </w:pPr>
      <w:r w:rsidRPr="006002F4">
        <w:rPr>
          <w:rFonts w:ascii="Times New Roman" w:eastAsiaTheme="minorHAnsi" w:hAnsi="Times New Roman" w:cs="Times New Roman"/>
          <w:b/>
          <w:sz w:val="24"/>
          <w:szCs w:val="24"/>
          <w:lang w:eastAsia="en-US"/>
        </w:rPr>
        <w:t>15. Порядок проведения запроса предложений.</w:t>
      </w:r>
    </w:p>
    <w:p w14:paraId="18146E04" w14:textId="77777777" w:rsidR="002D30CF" w:rsidRPr="006002F4" w:rsidRDefault="002D30CF" w:rsidP="002D30CF">
      <w:pPr>
        <w:suppressAutoHyphens/>
        <w:ind w:firstLine="709"/>
        <w:jc w:val="both"/>
        <w:rPr>
          <w:rFonts w:ascii="Times New Roman" w:hAnsi="Times New Roman" w:cs="Times New Roman"/>
          <w:sz w:val="24"/>
          <w:szCs w:val="24"/>
        </w:rPr>
      </w:pPr>
      <w:r w:rsidRPr="006002F4">
        <w:rPr>
          <w:rFonts w:ascii="Times New Roman" w:hAnsi="Times New Roman" w:cs="Times New Roman"/>
          <w:sz w:val="24"/>
          <w:szCs w:val="24"/>
        </w:rPr>
        <w:t>Запрос предложений проводится в соответствии со статьей 44 Закона ПМР от 26 ноября 2018 года № 318-З-VI «О закупках в Приднестровской Молдавской Республике», с учетом нормативных правовых актов Правительства Приднестровской Молдавской Республики, регламентирующих правила и особенности проведения запроса предложений (закупок).</w:t>
      </w:r>
    </w:p>
    <w:p w14:paraId="62CD519D" w14:textId="1B33BA80" w:rsidR="002D30CF" w:rsidRPr="006002F4" w:rsidRDefault="002D30CF" w:rsidP="002D30CF">
      <w:pPr>
        <w:suppressAutoHyphens/>
        <w:ind w:firstLine="709"/>
        <w:jc w:val="both"/>
        <w:rPr>
          <w:rFonts w:ascii="Times New Roman" w:hAnsi="Times New Roman" w:cs="Times New Roman"/>
          <w:sz w:val="24"/>
          <w:szCs w:val="24"/>
        </w:rPr>
      </w:pPr>
      <w:r w:rsidRPr="006002F4">
        <w:rPr>
          <w:rFonts w:ascii="Times New Roman" w:hAnsi="Times New Roman" w:cs="Times New Roman"/>
          <w:sz w:val="24"/>
          <w:szCs w:val="24"/>
        </w:rPr>
        <w:lastRenderedPageBreak/>
        <w:t xml:space="preserve">Заказчик обязан предоставить всем участникам запроса предложений, подавшим заявки, возможность присутствовать при вскрытии конвертов с заявками и открытии доступа к поданным в форме электронных документов заявкам, а также при оглашении заявки, содержащей лучшие условия исполнения контракта. </w:t>
      </w:r>
    </w:p>
    <w:p w14:paraId="79C0DCC8" w14:textId="2A867DA5" w:rsidR="002D30CF" w:rsidRPr="006002F4" w:rsidRDefault="002D30CF" w:rsidP="002D30CF">
      <w:pPr>
        <w:suppressAutoHyphens/>
        <w:ind w:firstLine="709"/>
        <w:jc w:val="both"/>
        <w:rPr>
          <w:rFonts w:ascii="Times New Roman" w:hAnsi="Times New Roman" w:cs="Times New Roman"/>
          <w:sz w:val="24"/>
          <w:szCs w:val="24"/>
        </w:rPr>
      </w:pPr>
      <w:r w:rsidRPr="006002F4">
        <w:rPr>
          <w:rFonts w:ascii="Times New Roman" w:hAnsi="Times New Roman" w:cs="Times New Roman"/>
          <w:sz w:val="24"/>
          <w:szCs w:val="24"/>
        </w:rPr>
        <w:t>Комиссией по рассмотрению заявок на участие в запросе предложений и окончательных предложений вскрываются поступившие конверты с заявками и открывается доступ к поданным в форме электронных документов заявкам.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w:t>
      </w:r>
    </w:p>
    <w:p w14:paraId="76E2E24F" w14:textId="03CF4818" w:rsidR="002D30CF" w:rsidRPr="006002F4" w:rsidRDefault="002D30CF" w:rsidP="002D30CF">
      <w:pPr>
        <w:suppressAutoHyphens/>
        <w:ind w:firstLine="709"/>
        <w:jc w:val="both"/>
        <w:rPr>
          <w:rFonts w:ascii="Times New Roman" w:hAnsi="Times New Roman" w:cs="Times New Roman"/>
          <w:sz w:val="24"/>
          <w:szCs w:val="24"/>
        </w:rPr>
      </w:pPr>
      <w:r w:rsidRPr="006002F4">
        <w:rPr>
          <w:rFonts w:ascii="Times New Roman" w:hAnsi="Times New Roman" w:cs="Times New Roman"/>
          <w:sz w:val="24"/>
          <w:szCs w:val="24"/>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14:paraId="7910E210" w14:textId="42778240" w:rsidR="002D30CF" w:rsidRPr="006002F4" w:rsidRDefault="002D30CF" w:rsidP="002D30CF">
      <w:pPr>
        <w:suppressAutoHyphens/>
        <w:ind w:firstLine="709"/>
        <w:jc w:val="both"/>
        <w:rPr>
          <w:rFonts w:ascii="Times New Roman" w:hAnsi="Times New Roman" w:cs="Times New Roman"/>
          <w:sz w:val="24"/>
          <w:szCs w:val="24"/>
        </w:rPr>
      </w:pPr>
      <w:r w:rsidRPr="006002F4">
        <w:rPr>
          <w:rFonts w:ascii="Times New Roman" w:hAnsi="Times New Roman" w:cs="Times New Roman"/>
          <w:sz w:val="24"/>
          <w:szCs w:val="24"/>
        </w:rPr>
        <w:t xml:space="preserve">После оглашения условий исполнения контракта, содержащихся </w:t>
      </w:r>
    </w:p>
    <w:p w14:paraId="17BD7946" w14:textId="77777777" w:rsidR="002D30CF" w:rsidRPr="006002F4" w:rsidRDefault="002D30CF" w:rsidP="002D30CF">
      <w:pPr>
        <w:suppressAutoHyphens/>
        <w:ind w:firstLine="709"/>
        <w:jc w:val="both"/>
        <w:rPr>
          <w:rFonts w:ascii="Times New Roman" w:hAnsi="Times New Roman" w:cs="Times New Roman"/>
          <w:sz w:val="24"/>
          <w:szCs w:val="24"/>
        </w:rPr>
      </w:pPr>
      <w:r w:rsidRPr="006002F4">
        <w:rPr>
          <w:rFonts w:ascii="Times New Roman" w:hAnsi="Times New Roman" w:cs="Times New Roman"/>
          <w:sz w:val="24"/>
          <w:szCs w:val="24"/>
        </w:rPr>
        <w:t>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5AE236D7" w14:textId="539739E2" w:rsidR="002D30CF" w:rsidRPr="006002F4" w:rsidRDefault="002D30CF" w:rsidP="002D30CF">
      <w:pPr>
        <w:suppressAutoHyphens/>
        <w:ind w:firstLine="709"/>
        <w:jc w:val="both"/>
        <w:rPr>
          <w:rFonts w:ascii="Times New Roman" w:hAnsi="Times New Roman" w:cs="Times New Roman"/>
          <w:sz w:val="24"/>
          <w:szCs w:val="24"/>
        </w:rPr>
      </w:pPr>
      <w:r w:rsidRPr="006002F4">
        <w:rPr>
          <w:rFonts w:ascii="Times New Roman" w:hAnsi="Times New Roman" w:cs="Times New Roman"/>
          <w:sz w:val="24"/>
          <w:szCs w:val="24"/>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В этом случае окончательными предложениями признаются поданные заявки на участие в запросе предложений.</w:t>
      </w:r>
    </w:p>
    <w:p w14:paraId="335EA9BA" w14:textId="65D93C1B" w:rsidR="002D30CF" w:rsidRPr="006002F4" w:rsidRDefault="002D30CF" w:rsidP="002D30CF">
      <w:pPr>
        <w:suppressAutoHyphens/>
        <w:ind w:firstLine="709"/>
        <w:jc w:val="both"/>
        <w:rPr>
          <w:rFonts w:ascii="Times New Roman" w:hAnsi="Times New Roman" w:cs="Times New Roman"/>
          <w:sz w:val="24"/>
          <w:szCs w:val="24"/>
        </w:rPr>
      </w:pPr>
      <w:r w:rsidRPr="006002F4">
        <w:rPr>
          <w:rFonts w:ascii="Times New Roman" w:hAnsi="Times New Roman" w:cs="Times New Roman"/>
          <w:sz w:val="24"/>
          <w:szCs w:val="24"/>
        </w:rPr>
        <w:t>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14:paraId="51A21352" w14:textId="6B948657" w:rsidR="002D30CF" w:rsidRPr="006002F4" w:rsidRDefault="002D30CF" w:rsidP="002D30CF">
      <w:pPr>
        <w:suppressAutoHyphens/>
        <w:ind w:firstLine="709"/>
        <w:jc w:val="both"/>
        <w:rPr>
          <w:rFonts w:ascii="Times New Roman" w:hAnsi="Times New Roman" w:cs="Times New Roman"/>
          <w:sz w:val="24"/>
          <w:szCs w:val="24"/>
        </w:rPr>
      </w:pPr>
      <w:r w:rsidRPr="006002F4">
        <w:rPr>
          <w:rFonts w:ascii="Times New Roman" w:hAnsi="Times New Roman" w:cs="Times New Roman"/>
          <w:sz w:val="24"/>
          <w:szCs w:val="24"/>
        </w:rPr>
        <w:t xml:space="preserve"> 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w:t>
      </w:r>
    </w:p>
    <w:p w14:paraId="1F30AD9D" w14:textId="412C8035" w:rsidR="002D30CF" w:rsidRPr="006002F4" w:rsidRDefault="002D30CF" w:rsidP="002D30CF">
      <w:pPr>
        <w:suppressAutoHyphens/>
        <w:ind w:firstLine="709"/>
        <w:jc w:val="both"/>
        <w:rPr>
          <w:rFonts w:ascii="Times New Roman" w:hAnsi="Times New Roman" w:cs="Times New Roman"/>
          <w:sz w:val="24"/>
          <w:szCs w:val="24"/>
        </w:rPr>
      </w:pPr>
      <w:r w:rsidRPr="006002F4">
        <w:rPr>
          <w:rFonts w:ascii="Times New Roman" w:hAnsi="Times New Roman" w:cs="Times New Roman"/>
          <w:sz w:val="24"/>
          <w:szCs w:val="24"/>
        </w:rPr>
        <w:t>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14:paraId="633F514F" w14:textId="0F1F3EA9" w:rsidR="002523E4" w:rsidRPr="006002F4" w:rsidRDefault="002523E4" w:rsidP="002D30CF">
      <w:pPr>
        <w:suppressAutoHyphens/>
        <w:ind w:firstLine="709"/>
        <w:jc w:val="both"/>
        <w:rPr>
          <w:rFonts w:ascii="Times New Roman" w:hAnsi="Times New Roman" w:cs="Times New Roman"/>
          <w:sz w:val="24"/>
          <w:szCs w:val="24"/>
        </w:rPr>
      </w:pPr>
    </w:p>
    <w:p w14:paraId="7C2B508C" w14:textId="3A63BC04" w:rsidR="00AA14C9" w:rsidRPr="006002F4" w:rsidRDefault="00AA14C9" w:rsidP="002D30CF">
      <w:pPr>
        <w:suppressAutoHyphens/>
        <w:ind w:firstLine="709"/>
        <w:jc w:val="both"/>
        <w:rPr>
          <w:rFonts w:ascii="Times New Roman" w:eastAsia="Times New Roman" w:hAnsi="Times New Roman" w:cs="Times New Roman"/>
          <w:b/>
          <w:sz w:val="24"/>
          <w:szCs w:val="24"/>
          <w:lang w:eastAsia="ru-RU"/>
        </w:rPr>
      </w:pPr>
      <w:r w:rsidRPr="006002F4">
        <w:rPr>
          <w:rFonts w:ascii="Times New Roman" w:eastAsia="Times New Roman" w:hAnsi="Times New Roman" w:cs="Times New Roman"/>
          <w:b/>
          <w:sz w:val="24"/>
          <w:szCs w:val="24"/>
          <w:lang w:eastAsia="ru-RU"/>
        </w:rPr>
        <w:t>16. Порядок и срок отзыва заявок на участие в запросе предложений, порядок возврата таких заявок.</w:t>
      </w:r>
    </w:p>
    <w:p w14:paraId="24BDF3FC" w14:textId="77777777" w:rsidR="00AA14C9" w:rsidRPr="006002F4" w:rsidRDefault="00AA14C9" w:rsidP="00AA14C9">
      <w:pPr>
        <w:suppressAutoHyphens/>
        <w:ind w:firstLine="709"/>
        <w:jc w:val="both"/>
        <w:rPr>
          <w:rFonts w:ascii="Times New Roman" w:hAnsi="Times New Roman" w:cs="Times New Roman"/>
          <w:sz w:val="24"/>
          <w:szCs w:val="24"/>
        </w:rPr>
      </w:pPr>
      <w:r w:rsidRPr="006002F4">
        <w:rPr>
          <w:rFonts w:ascii="Times New Roman" w:eastAsia="Times New Roman" w:hAnsi="Times New Roman" w:cs="Times New Roman"/>
          <w:sz w:val="24"/>
          <w:szCs w:val="24"/>
          <w:lang w:eastAsia="ru-RU"/>
        </w:rPr>
        <w:t xml:space="preserve">Участник запроса предложений вправе письменно отозвать свою заявку до истечения срока подачи заявок с учетом положений </w:t>
      </w:r>
      <w:r w:rsidRPr="006002F4">
        <w:rPr>
          <w:rFonts w:ascii="Times New Roman" w:hAnsi="Times New Roman" w:cs="Times New Roman"/>
          <w:sz w:val="24"/>
          <w:szCs w:val="24"/>
        </w:rPr>
        <w:t>Закона ПМР от 26 ноября 2018 года №318-З-</w:t>
      </w:r>
      <w:r w:rsidRPr="006002F4">
        <w:rPr>
          <w:rFonts w:ascii="Times New Roman" w:hAnsi="Times New Roman" w:cs="Times New Roman"/>
          <w:sz w:val="24"/>
          <w:szCs w:val="24"/>
          <w:lang w:val="en-US"/>
        </w:rPr>
        <w:t>VI</w:t>
      </w:r>
      <w:r w:rsidRPr="006002F4">
        <w:rPr>
          <w:rFonts w:ascii="Times New Roman" w:hAnsi="Times New Roman" w:cs="Times New Roman"/>
          <w:sz w:val="24"/>
          <w:szCs w:val="24"/>
        </w:rPr>
        <w:t xml:space="preserve"> «О закупках в Приднестровской Молдавской Республике».</w:t>
      </w:r>
    </w:p>
    <w:p w14:paraId="2645DE65" w14:textId="77777777" w:rsidR="00AA14C9" w:rsidRPr="006002F4" w:rsidRDefault="00AA14C9" w:rsidP="00AA14C9">
      <w:pPr>
        <w:suppressAutoHyphens/>
        <w:ind w:firstLine="709"/>
        <w:jc w:val="both"/>
        <w:rPr>
          <w:rFonts w:ascii="Times New Roman" w:hAnsi="Times New Roman" w:cs="Times New Roman"/>
          <w:sz w:val="24"/>
          <w:szCs w:val="24"/>
        </w:rPr>
      </w:pPr>
      <w:r w:rsidRPr="006002F4">
        <w:rPr>
          <w:rFonts w:ascii="Times New Roman" w:eastAsia="Times New Roman" w:hAnsi="Times New Roman" w:cs="Times New Roman"/>
          <w:sz w:val="24"/>
          <w:szCs w:val="24"/>
          <w:lang w:eastAsia="ru-RU"/>
        </w:rPr>
        <w:t xml:space="preserve">Уведомление об отзыве заявки является действительным, если уведомление получено заказчиком до истечения срока подачи заявок, за исключением случаев, установленных </w:t>
      </w:r>
      <w:r w:rsidRPr="006002F4">
        <w:rPr>
          <w:rFonts w:ascii="Times New Roman" w:hAnsi="Times New Roman" w:cs="Times New Roman"/>
          <w:sz w:val="24"/>
          <w:szCs w:val="24"/>
        </w:rPr>
        <w:t>Закона ПМР от 26 ноября 2018 года №318-З-</w:t>
      </w:r>
      <w:r w:rsidRPr="006002F4">
        <w:rPr>
          <w:rFonts w:ascii="Times New Roman" w:hAnsi="Times New Roman" w:cs="Times New Roman"/>
          <w:sz w:val="24"/>
          <w:szCs w:val="24"/>
          <w:lang w:val="en-US"/>
        </w:rPr>
        <w:t>VI</w:t>
      </w:r>
      <w:r w:rsidRPr="006002F4">
        <w:rPr>
          <w:rFonts w:ascii="Times New Roman" w:hAnsi="Times New Roman" w:cs="Times New Roman"/>
          <w:sz w:val="24"/>
          <w:szCs w:val="24"/>
        </w:rPr>
        <w:t xml:space="preserve"> «О закупках в Приднестровской Молдавской Республике».</w:t>
      </w:r>
    </w:p>
    <w:p w14:paraId="617185FB" w14:textId="77777777" w:rsidR="00AA14C9" w:rsidRPr="006002F4" w:rsidRDefault="00AA14C9" w:rsidP="00AA14C9">
      <w:pPr>
        <w:suppressAutoHyphens/>
        <w:ind w:firstLine="709"/>
        <w:jc w:val="both"/>
        <w:rPr>
          <w:rFonts w:ascii="Times New Roman" w:eastAsia="Times New Roman" w:hAnsi="Times New Roman" w:cs="Times New Roman"/>
          <w:sz w:val="24"/>
          <w:szCs w:val="24"/>
          <w:lang w:eastAsia="ru-RU"/>
        </w:rPr>
      </w:pPr>
      <w:r w:rsidRPr="006002F4">
        <w:rPr>
          <w:rFonts w:ascii="Times New Roman" w:eastAsia="Times New Roman" w:hAnsi="Times New Roman" w:cs="Times New Roman"/>
          <w:sz w:val="24"/>
          <w:szCs w:val="24"/>
          <w:lang w:eastAsia="ru-RU"/>
        </w:rPr>
        <w:t>Участник закупки вправе отозвать заявку на участие в определении поставщиков (подрядчиков, исполнителей) в любое время до даты и времени начала рассмотрения заявок на участие.</w:t>
      </w:r>
    </w:p>
    <w:p w14:paraId="5B2DDE5A" w14:textId="77777777" w:rsidR="00AA14C9" w:rsidRPr="006002F4" w:rsidRDefault="00AA14C9" w:rsidP="00AA14C9">
      <w:pPr>
        <w:suppressAutoHyphens/>
        <w:ind w:firstLine="709"/>
        <w:jc w:val="both"/>
        <w:rPr>
          <w:rFonts w:ascii="Times New Roman" w:eastAsia="Times New Roman" w:hAnsi="Times New Roman" w:cs="Times New Roman"/>
          <w:sz w:val="24"/>
          <w:szCs w:val="24"/>
          <w:lang w:eastAsia="ru-RU"/>
        </w:rPr>
      </w:pPr>
      <w:r w:rsidRPr="006002F4">
        <w:rPr>
          <w:rFonts w:ascii="Times New Roman" w:eastAsia="Times New Roman" w:hAnsi="Times New Roman" w:cs="Times New Roman"/>
          <w:sz w:val="24"/>
          <w:szCs w:val="24"/>
          <w:lang w:eastAsia="ru-RU"/>
        </w:rPr>
        <w:t>В день, время и в месте, которые указаны в извещении о проведении запроса предложений, непосредственно перед вскрытием конвертов с заявками и открытием доступа к поданным в форме электронных документов заявкам, заказчик обязан публично объявить присутствующим участникам при вскрытии этих конвертов и открытии указанного доступа о возможности отзыва поданных заявок.</w:t>
      </w:r>
    </w:p>
    <w:p w14:paraId="09B7F951" w14:textId="16A27701" w:rsidR="00AA14C9" w:rsidRPr="006002F4" w:rsidRDefault="00AA14C9" w:rsidP="00AA14C9">
      <w:pPr>
        <w:suppressAutoHyphens/>
        <w:spacing w:after="240"/>
        <w:ind w:firstLine="709"/>
        <w:jc w:val="both"/>
        <w:rPr>
          <w:rFonts w:ascii="Times New Roman" w:eastAsia="Times New Roman" w:hAnsi="Times New Roman" w:cs="Times New Roman"/>
          <w:sz w:val="24"/>
          <w:szCs w:val="24"/>
          <w:lang w:eastAsia="ru-RU"/>
        </w:rPr>
      </w:pPr>
      <w:r w:rsidRPr="006002F4">
        <w:rPr>
          <w:rFonts w:ascii="Times New Roman" w:eastAsia="Times New Roman" w:hAnsi="Times New Roman" w:cs="Times New Roman"/>
          <w:sz w:val="24"/>
          <w:szCs w:val="24"/>
          <w:lang w:eastAsia="ru-RU"/>
        </w:rPr>
        <w:t>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14:paraId="71E44B00" w14:textId="77777777" w:rsidR="00AA14C9" w:rsidRPr="006002F4" w:rsidRDefault="00AA14C9" w:rsidP="00AA14C9">
      <w:pPr>
        <w:suppressAutoHyphens/>
        <w:ind w:firstLine="709"/>
        <w:jc w:val="both"/>
        <w:rPr>
          <w:rFonts w:ascii="Times New Roman" w:eastAsia="Times New Roman" w:hAnsi="Times New Roman" w:cs="Times New Roman"/>
          <w:b/>
          <w:sz w:val="24"/>
          <w:szCs w:val="24"/>
          <w:lang w:eastAsia="ru-RU"/>
        </w:rPr>
      </w:pPr>
      <w:r w:rsidRPr="006002F4">
        <w:rPr>
          <w:rFonts w:ascii="Times New Roman" w:eastAsia="Times New Roman" w:hAnsi="Times New Roman" w:cs="Times New Roman"/>
          <w:b/>
          <w:sz w:val="24"/>
          <w:szCs w:val="24"/>
          <w:lang w:eastAsia="ru-RU"/>
        </w:rPr>
        <w:t>17.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14:paraId="5E1E3024" w14:textId="77777777" w:rsidR="00AA14C9" w:rsidRPr="006002F4" w:rsidRDefault="00AA14C9" w:rsidP="00AA14C9">
      <w:pPr>
        <w:suppressAutoHyphens/>
        <w:ind w:firstLine="709"/>
        <w:jc w:val="both"/>
        <w:rPr>
          <w:rFonts w:ascii="Times New Roman" w:eastAsia="Times New Roman" w:hAnsi="Times New Roman" w:cs="Times New Roman"/>
          <w:sz w:val="24"/>
          <w:szCs w:val="24"/>
          <w:lang w:eastAsia="ru-RU"/>
        </w:rPr>
      </w:pPr>
      <w:r w:rsidRPr="006002F4">
        <w:rPr>
          <w:rFonts w:ascii="Times New Roman" w:eastAsia="Times New Roman" w:hAnsi="Times New Roman" w:cs="Times New Roman"/>
          <w:sz w:val="24"/>
          <w:szCs w:val="24"/>
          <w:lang w:eastAsia="ru-RU"/>
        </w:rPr>
        <w:lastRenderedPageBreak/>
        <w:t>Контракт заключается на условиях, предусмотренных извещением об осуществлении закупки, заявкой, окончательным предложением участника закупки не позднее, чем через 5 (пять) рабочих дней со дня размещения в информационной системе итогового протокола.</w:t>
      </w:r>
    </w:p>
    <w:p w14:paraId="4729B9B5" w14:textId="77777777" w:rsidR="00AA14C9" w:rsidRPr="006002F4" w:rsidRDefault="00AA14C9" w:rsidP="00AA14C9">
      <w:pPr>
        <w:suppressAutoHyphens/>
        <w:ind w:firstLine="709"/>
        <w:jc w:val="both"/>
        <w:rPr>
          <w:rFonts w:ascii="Times New Roman" w:eastAsia="Times New Roman" w:hAnsi="Times New Roman" w:cs="Times New Roman"/>
          <w:sz w:val="24"/>
          <w:szCs w:val="24"/>
          <w:lang w:eastAsia="ru-RU"/>
        </w:rPr>
      </w:pPr>
      <w:r w:rsidRPr="006002F4">
        <w:rPr>
          <w:rFonts w:ascii="Times New Roman" w:eastAsia="Times New Roman" w:hAnsi="Times New Roman" w:cs="Times New Roman"/>
          <w:sz w:val="24"/>
          <w:szCs w:val="24"/>
          <w:lang w:eastAsia="ru-RU"/>
        </w:rPr>
        <w:t>При уклонении победителя запроса предложений от заключения контракта заказчик вправе обратится в Арбитражный суд ПМР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w:t>
      </w:r>
    </w:p>
    <w:p w14:paraId="26C62C6C" w14:textId="77777777" w:rsidR="00AA14C9" w:rsidRPr="006002F4" w:rsidRDefault="00AA14C9" w:rsidP="00AA14C9">
      <w:pPr>
        <w:suppressAutoHyphens/>
        <w:ind w:firstLine="709"/>
        <w:jc w:val="both"/>
        <w:rPr>
          <w:rFonts w:ascii="Times New Roman" w:eastAsia="Times New Roman" w:hAnsi="Times New Roman" w:cs="Times New Roman"/>
          <w:sz w:val="24"/>
          <w:szCs w:val="24"/>
          <w:lang w:eastAsia="ru-RU"/>
        </w:rPr>
      </w:pPr>
      <w:r w:rsidRPr="006002F4">
        <w:rPr>
          <w:rFonts w:ascii="Times New Roman" w:eastAsia="Times New Roman" w:hAnsi="Times New Roman" w:cs="Times New Roman"/>
          <w:sz w:val="24"/>
          <w:szCs w:val="24"/>
          <w:lang w:eastAsia="ru-RU"/>
        </w:rPr>
        <w:t>В случае наличия принятых судом или Арбитражным судом ПМР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p>
    <w:p w14:paraId="1BA2F2A5" w14:textId="77777777" w:rsidR="00AA14C9" w:rsidRPr="006002F4" w:rsidRDefault="00AA14C9" w:rsidP="00AA14C9">
      <w:pPr>
        <w:suppressAutoHyphens/>
        <w:ind w:firstLine="709"/>
        <w:jc w:val="both"/>
        <w:rPr>
          <w:rFonts w:ascii="Times New Roman" w:eastAsia="Times New Roman" w:hAnsi="Times New Roman" w:cs="Times New Roman"/>
          <w:sz w:val="24"/>
          <w:szCs w:val="24"/>
          <w:lang w:eastAsia="ru-RU"/>
        </w:rPr>
      </w:pPr>
      <w:r w:rsidRPr="006002F4">
        <w:rPr>
          <w:rFonts w:ascii="Times New Roman" w:eastAsia="Times New Roman" w:hAnsi="Times New Roman" w:cs="Times New Roman"/>
          <w:sz w:val="24"/>
          <w:szCs w:val="24"/>
          <w:lang w:eastAsia="ru-RU"/>
        </w:rPr>
        <w:t>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55435B63" w14:textId="77777777" w:rsidR="00AA14C9" w:rsidRPr="006002F4" w:rsidRDefault="00AA14C9" w:rsidP="00AA14C9">
      <w:pPr>
        <w:suppressAutoHyphens/>
        <w:spacing w:after="240"/>
        <w:ind w:firstLine="709"/>
        <w:jc w:val="both"/>
        <w:rPr>
          <w:rFonts w:ascii="Times New Roman" w:eastAsia="Times New Roman" w:hAnsi="Times New Roman" w:cs="Times New Roman"/>
          <w:sz w:val="24"/>
          <w:szCs w:val="24"/>
          <w:lang w:eastAsia="ru-RU"/>
        </w:rPr>
      </w:pPr>
      <w:r w:rsidRPr="006002F4">
        <w:rPr>
          <w:rFonts w:ascii="Times New Roman" w:eastAsia="Times New Roman" w:hAnsi="Times New Roman" w:cs="Times New Roman"/>
          <w:sz w:val="24"/>
          <w:szCs w:val="24"/>
          <w:lang w:eastAsia="ru-RU"/>
        </w:rPr>
        <w:t>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14:paraId="1415CEB1" w14:textId="77777777" w:rsidR="00AA14C9" w:rsidRPr="006002F4" w:rsidRDefault="00AA14C9" w:rsidP="00AA14C9">
      <w:pPr>
        <w:suppressAutoHyphens/>
        <w:ind w:firstLine="709"/>
        <w:jc w:val="both"/>
        <w:rPr>
          <w:rFonts w:ascii="Times New Roman" w:eastAsia="Times New Roman" w:hAnsi="Times New Roman" w:cs="Times New Roman"/>
          <w:b/>
          <w:sz w:val="24"/>
          <w:szCs w:val="24"/>
          <w:lang w:eastAsia="ru-RU"/>
        </w:rPr>
      </w:pPr>
      <w:r w:rsidRPr="006002F4">
        <w:rPr>
          <w:rFonts w:ascii="Times New Roman" w:eastAsia="Times New Roman" w:hAnsi="Times New Roman" w:cs="Times New Roman"/>
          <w:b/>
          <w:sz w:val="24"/>
          <w:szCs w:val="24"/>
          <w:lang w:eastAsia="ru-RU"/>
        </w:rPr>
        <w:t>18. Информация о возможности одностороннего отказа от исполнения контракта.</w:t>
      </w:r>
    </w:p>
    <w:p w14:paraId="7BDBCE5F" w14:textId="77777777" w:rsidR="002D30CF" w:rsidRPr="006002F4" w:rsidRDefault="002D30CF" w:rsidP="002D30CF">
      <w:pPr>
        <w:tabs>
          <w:tab w:val="left" w:pos="1122"/>
        </w:tabs>
        <w:spacing w:line="269" w:lineRule="exact"/>
        <w:ind w:firstLine="708"/>
        <w:jc w:val="both"/>
        <w:rPr>
          <w:rStyle w:val="13"/>
          <w:rFonts w:eastAsia="Tahoma"/>
          <w:b w:val="0"/>
          <w:bCs w:val="0"/>
        </w:rPr>
      </w:pPr>
      <w:r w:rsidRPr="006002F4">
        <w:rPr>
          <w:rStyle w:val="13"/>
          <w:rFonts w:eastAsia="Tahoma"/>
          <w:b w:val="0"/>
          <w:bCs w:val="0"/>
        </w:rPr>
        <w:t>В контракт может быть включено условие о возможности одностороннего отказа от исполнения контракта.</w:t>
      </w:r>
    </w:p>
    <w:p w14:paraId="3A891184"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w:t>
      </w:r>
    </w:p>
    <w:p w14:paraId="3771CA4C"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14:paraId="236A9B2E"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w:t>
      </w:r>
    </w:p>
    <w:p w14:paraId="4BCFF7D2"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Если заказчиком проведена экспертиза с привлечением экспертов, экспертных организаций, решение об одностороннем отказе может быть принято заказчиком только при условии, что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4631167"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Решение заказчика об одностороннем отказе от исполнения контракта не позднее чем в течение 3 (трех) рабочих дней со дня принятия указанного решения размещается в информационной системе и направляется поставщику (подрядчику, исполнителю)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
    <w:p w14:paraId="679F5549"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Решение заказчика об одностороннем отказе вступает в силу и контракт считается расторгнутым через 5 (пять) рабочих дней со дня надлежащего уведомления заказчиком поставщика (подрядчика, исполнителя) об одностороннем отказе.</w:t>
      </w:r>
    </w:p>
    <w:p w14:paraId="6697CC8D"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Выполнение заказчиком требований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w:t>
      </w:r>
    </w:p>
    <w:p w14:paraId="688F20CD"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Заказчик обязан отменить не вступившее в силу решение об одностороннем отказе, если в течение десятидневного срока с даты надлежащего уведомления поставщика (подрядчика, исполнителя) о принятом решении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контракта.</w:t>
      </w:r>
    </w:p>
    <w:p w14:paraId="55EA41AC"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Заказчик обязан принять решение об одностороннем отказе от исполнения контракта, если в ходе исполнения контракта установлено, что:</w:t>
      </w:r>
    </w:p>
    <w:p w14:paraId="16E63E3A"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19EDE946"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lastRenderedPageBreak/>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14:paraId="571AF0BB"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реестр недобросовестных поставщиков (подрядчиков, исполнителей).</w:t>
      </w:r>
    </w:p>
    <w:p w14:paraId="3F9208A8"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Неисполнение поставщиком (подрядчиком, исполнителем) обязательств по контракту вследствие обстоятельств непреодолимой силы, определяемых действующим законодательством Приднестровской Молдавской Республики, может являться основанием для принятия заказчиком или поставщиком (подрядчиком, исполнителем) решения об одностороннем отказе от исполнения контракта. При этом информация о таком поставщике (подрядчике, исполнителе) не включается в реестр недобросовестных поставщиков (подрядчиков, исполнителей).</w:t>
      </w:r>
    </w:p>
    <w:p w14:paraId="6062DCE3"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посредством запроса предложений.</w:t>
      </w:r>
    </w:p>
    <w:p w14:paraId="4BC0D1B9"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14:paraId="3F3A7734"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40FBED4B"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Решение поставщика (подрядчика, исполнителя) об одностороннем отказе не позднее чем в течение 3 (трех) рабочих дней со дня принятия такого решения направляется заказчику с использованием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w:t>
      </w:r>
    </w:p>
    <w:p w14:paraId="1BCB2333"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Выполнение поставщиком (подрядчиком, исполнителем)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день получения поставщиком (подрядчиком, исполнителем) подтверждения о вручении заказчику указанного уведомления.</w:t>
      </w:r>
    </w:p>
    <w:p w14:paraId="5B1223E8"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Решение поставщика (подрядчика, исполнителя) об одностороннем отказе вступает в силу и контракт считается расторгнутым через 10 (десять) рабочих дней со дня надлежащего уведомления поставщиком (подрядчиком, исполнителем) заказчика об одностороннем отказе.</w:t>
      </w:r>
    </w:p>
    <w:p w14:paraId="61F866F4"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Поставщик (подрядчик, исполнитель) обязан отменить не вступившее в силу решение об одностороннем отказе, если в течение десятидневного срока со дня надлежащего уведомления заказчика о принятом решении устранены нарушения условий контракта, послужившие основанием для принятия указанного решения.</w:t>
      </w:r>
    </w:p>
    <w:p w14:paraId="11927928"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При расторжении контракта в связи с односторонним отказом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B3EB731"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В случае расторжения контракта в связи с односторонним отказом поставщика (подрядчика, исполнителя)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Закона Приднестровской Молдавской Республики от 26 ноября 2018 года № 318-3-VI «О закупках в Приднестровской Молдавской Республике».</w:t>
      </w:r>
    </w:p>
    <w:p w14:paraId="7006AD76"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контракта или расторжения контракта.</w:t>
      </w:r>
    </w:p>
    <w:p w14:paraId="4B397FD4" w14:textId="77777777" w:rsidR="002D30CF" w:rsidRPr="006002F4" w:rsidRDefault="002D30CF" w:rsidP="002D30CF">
      <w:pPr>
        <w:tabs>
          <w:tab w:val="left" w:pos="1122"/>
        </w:tabs>
        <w:spacing w:line="269" w:lineRule="exact"/>
        <w:ind w:firstLine="709"/>
        <w:jc w:val="both"/>
        <w:rPr>
          <w:rStyle w:val="13"/>
          <w:rFonts w:eastAsia="Tahoma"/>
          <w:b w:val="0"/>
          <w:bCs w:val="0"/>
        </w:rPr>
      </w:pPr>
      <w:r w:rsidRPr="006002F4">
        <w:rPr>
          <w:rStyle w:val="13"/>
          <w:rFonts w:eastAsia="Tahoma"/>
          <w:b w:val="0"/>
          <w:bCs w:val="0"/>
        </w:rPr>
        <w:t>Дополнительно прилагается проект контракта, являющийся неотъемлемой частью этой документации (Приложение № 3).</w:t>
      </w:r>
    </w:p>
    <w:p w14:paraId="340F49D0" w14:textId="27489452" w:rsidR="00C840A1" w:rsidRDefault="00C840A1" w:rsidP="002523E4">
      <w:pPr>
        <w:tabs>
          <w:tab w:val="left" w:pos="1122"/>
        </w:tabs>
        <w:spacing w:line="269" w:lineRule="exact"/>
        <w:ind w:left="5529"/>
        <w:jc w:val="right"/>
        <w:rPr>
          <w:rFonts w:ascii="Times New Roman" w:eastAsia="Times New Roman" w:hAnsi="Times New Roman" w:cs="Times New Roman"/>
          <w:sz w:val="24"/>
          <w:szCs w:val="24"/>
        </w:rPr>
      </w:pPr>
    </w:p>
    <w:p w14:paraId="266EDC2B" w14:textId="06011C74" w:rsidR="00637B9C" w:rsidRDefault="00637B9C" w:rsidP="002523E4">
      <w:pPr>
        <w:tabs>
          <w:tab w:val="left" w:pos="1122"/>
        </w:tabs>
        <w:spacing w:line="269" w:lineRule="exact"/>
        <w:ind w:left="5529"/>
        <w:jc w:val="right"/>
        <w:rPr>
          <w:rFonts w:ascii="Times New Roman" w:eastAsia="Times New Roman" w:hAnsi="Times New Roman" w:cs="Times New Roman"/>
          <w:sz w:val="24"/>
          <w:szCs w:val="24"/>
        </w:rPr>
      </w:pPr>
    </w:p>
    <w:p w14:paraId="73AD3A28" w14:textId="579D18F0" w:rsidR="00637B9C" w:rsidRDefault="00637B9C" w:rsidP="002523E4">
      <w:pPr>
        <w:tabs>
          <w:tab w:val="left" w:pos="1122"/>
        </w:tabs>
        <w:spacing w:line="269" w:lineRule="exact"/>
        <w:ind w:left="5529"/>
        <w:jc w:val="right"/>
        <w:rPr>
          <w:rFonts w:ascii="Times New Roman" w:eastAsia="Times New Roman" w:hAnsi="Times New Roman" w:cs="Times New Roman"/>
          <w:sz w:val="24"/>
          <w:szCs w:val="24"/>
        </w:rPr>
      </w:pPr>
    </w:p>
    <w:p w14:paraId="40D28FEC" w14:textId="68E81751" w:rsidR="00637B9C" w:rsidRDefault="00637B9C" w:rsidP="002523E4">
      <w:pPr>
        <w:tabs>
          <w:tab w:val="left" w:pos="1122"/>
        </w:tabs>
        <w:spacing w:line="269" w:lineRule="exact"/>
        <w:ind w:left="5529"/>
        <w:jc w:val="right"/>
        <w:rPr>
          <w:rFonts w:ascii="Times New Roman" w:eastAsia="Times New Roman" w:hAnsi="Times New Roman" w:cs="Times New Roman"/>
          <w:sz w:val="24"/>
          <w:szCs w:val="24"/>
        </w:rPr>
      </w:pPr>
    </w:p>
    <w:p w14:paraId="2AD35C50" w14:textId="09893365" w:rsidR="00637B9C" w:rsidRDefault="00637B9C" w:rsidP="002523E4">
      <w:pPr>
        <w:tabs>
          <w:tab w:val="left" w:pos="1122"/>
        </w:tabs>
        <w:spacing w:line="269" w:lineRule="exact"/>
        <w:ind w:left="5529"/>
        <w:jc w:val="right"/>
        <w:rPr>
          <w:rFonts w:ascii="Times New Roman" w:eastAsia="Times New Roman" w:hAnsi="Times New Roman" w:cs="Times New Roman"/>
          <w:sz w:val="24"/>
          <w:szCs w:val="24"/>
        </w:rPr>
      </w:pPr>
    </w:p>
    <w:p w14:paraId="6F85645C" w14:textId="6B67FFE0" w:rsidR="00637B9C" w:rsidRDefault="00637B9C" w:rsidP="002523E4">
      <w:pPr>
        <w:tabs>
          <w:tab w:val="left" w:pos="1122"/>
        </w:tabs>
        <w:spacing w:line="269" w:lineRule="exact"/>
        <w:ind w:left="5529"/>
        <w:jc w:val="right"/>
        <w:rPr>
          <w:rFonts w:ascii="Times New Roman" w:eastAsia="Times New Roman" w:hAnsi="Times New Roman" w:cs="Times New Roman"/>
          <w:sz w:val="24"/>
          <w:szCs w:val="24"/>
        </w:rPr>
      </w:pPr>
    </w:p>
    <w:p w14:paraId="0FD0284B" w14:textId="3FA678B9" w:rsidR="00637B9C" w:rsidRDefault="00637B9C" w:rsidP="002523E4">
      <w:pPr>
        <w:tabs>
          <w:tab w:val="left" w:pos="1122"/>
        </w:tabs>
        <w:spacing w:line="269" w:lineRule="exact"/>
        <w:ind w:left="5529"/>
        <w:jc w:val="right"/>
        <w:rPr>
          <w:rFonts w:ascii="Times New Roman" w:eastAsia="Times New Roman" w:hAnsi="Times New Roman" w:cs="Times New Roman"/>
          <w:sz w:val="24"/>
          <w:szCs w:val="24"/>
        </w:rPr>
      </w:pPr>
    </w:p>
    <w:p w14:paraId="707222E0" w14:textId="1F47FDD4" w:rsidR="00637B9C" w:rsidRDefault="00637B9C" w:rsidP="002523E4">
      <w:pPr>
        <w:tabs>
          <w:tab w:val="left" w:pos="1122"/>
        </w:tabs>
        <w:spacing w:line="269" w:lineRule="exact"/>
        <w:ind w:left="5529"/>
        <w:jc w:val="right"/>
        <w:rPr>
          <w:rFonts w:ascii="Times New Roman" w:eastAsia="Times New Roman" w:hAnsi="Times New Roman" w:cs="Times New Roman"/>
          <w:sz w:val="24"/>
          <w:szCs w:val="24"/>
        </w:rPr>
      </w:pPr>
    </w:p>
    <w:p w14:paraId="27E171AD" w14:textId="0ED2D484"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492F7730" w14:textId="3CFC3EDC"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34045045" w14:textId="24883272"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18040EEA" w14:textId="6EBCF621"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623B48FF" w14:textId="176C45F7"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2FC4DAB7" w14:textId="2E076AFC"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6DA00A7A" w14:textId="2FBEEEB8"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4AD8E12F" w14:textId="7D43A7D4"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278A7577" w14:textId="05C91D0B"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0F6BD510" w14:textId="36D984C7"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51C7A873" w14:textId="73961BAA"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60B04B6E" w14:textId="664AB2C5"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5AB91A6A" w14:textId="0A372F1A"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02169CB7" w14:textId="3886C8A9"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25CCCD5F" w14:textId="3CEF750D"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496A4EC3" w14:textId="0E5C5CEB"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08656131" w14:textId="344E42A8"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3960072A" w14:textId="33FFB1D2"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73559DC7" w14:textId="3692C8FD"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383568C1" w14:textId="74007B98"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51925AFF" w14:textId="76B9CE50"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512CBF8F" w14:textId="3CBDAB63"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5364D805" w14:textId="5EC01699"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0A2FE32C" w14:textId="6A2ABE90"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04DD8145" w14:textId="40B4D735"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74B0ED5C" w14:textId="428ECBD9"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7B2F0D2F" w14:textId="5719BD9B"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118BD521" w14:textId="3C7C0318"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7C8F7AB8" w14:textId="2763DE3B"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3D513ACD" w14:textId="7CAFA2CA"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79052281" w14:textId="5509AA45" w:rsidR="00436D29" w:rsidRDefault="00436D29" w:rsidP="002523E4">
      <w:pPr>
        <w:tabs>
          <w:tab w:val="left" w:pos="1122"/>
        </w:tabs>
        <w:spacing w:line="269" w:lineRule="exact"/>
        <w:ind w:left="5529"/>
        <w:jc w:val="right"/>
        <w:rPr>
          <w:rFonts w:ascii="Times New Roman" w:eastAsia="Times New Roman" w:hAnsi="Times New Roman" w:cs="Times New Roman"/>
          <w:sz w:val="24"/>
          <w:szCs w:val="24"/>
        </w:rPr>
      </w:pPr>
    </w:p>
    <w:p w14:paraId="6ED5F932" w14:textId="21C5F518" w:rsidR="00436D29" w:rsidRDefault="00436D29" w:rsidP="002523E4">
      <w:pPr>
        <w:tabs>
          <w:tab w:val="left" w:pos="1122"/>
        </w:tabs>
        <w:spacing w:line="269" w:lineRule="exact"/>
        <w:ind w:left="5529"/>
        <w:jc w:val="right"/>
        <w:rPr>
          <w:rFonts w:ascii="Times New Roman" w:eastAsia="Times New Roman" w:hAnsi="Times New Roman" w:cs="Times New Roman"/>
          <w:sz w:val="24"/>
          <w:szCs w:val="24"/>
        </w:rPr>
      </w:pPr>
    </w:p>
    <w:p w14:paraId="42584BFF" w14:textId="50684AE8" w:rsidR="00436D29" w:rsidRDefault="00436D29" w:rsidP="002523E4">
      <w:pPr>
        <w:tabs>
          <w:tab w:val="left" w:pos="1122"/>
        </w:tabs>
        <w:spacing w:line="269" w:lineRule="exact"/>
        <w:ind w:left="5529"/>
        <w:jc w:val="right"/>
        <w:rPr>
          <w:rFonts w:ascii="Times New Roman" w:eastAsia="Times New Roman" w:hAnsi="Times New Roman" w:cs="Times New Roman"/>
          <w:sz w:val="24"/>
          <w:szCs w:val="24"/>
        </w:rPr>
      </w:pPr>
    </w:p>
    <w:p w14:paraId="4C0E74E1" w14:textId="61A6CA55" w:rsidR="00436D29" w:rsidRDefault="00436D29" w:rsidP="002523E4">
      <w:pPr>
        <w:tabs>
          <w:tab w:val="left" w:pos="1122"/>
        </w:tabs>
        <w:spacing w:line="269" w:lineRule="exact"/>
        <w:ind w:left="5529"/>
        <w:jc w:val="right"/>
        <w:rPr>
          <w:rFonts w:ascii="Times New Roman" w:eastAsia="Times New Roman" w:hAnsi="Times New Roman" w:cs="Times New Roman"/>
          <w:sz w:val="24"/>
          <w:szCs w:val="24"/>
        </w:rPr>
      </w:pPr>
    </w:p>
    <w:p w14:paraId="56ACFC9D" w14:textId="4563F5CA" w:rsidR="00436D29" w:rsidRDefault="00436D29" w:rsidP="002523E4">
      <w:pPr>
        <w:tabs>
          <w:tab w:val="left" w:pos="1122"/>
        </w:tabs>
        <w:spacing w:line="269" w:lineRule="exact"/>
        <w:ind w:left="5529"/>
        <w:jc w:val="right"/>
        <w:rPr>
          <w:rFonts w:ascii="Times New Roman" w:eastAsia="Times New Roman" w:hAnsi="Times New Roman" w:cs="Times New Roman"/>
          <w:sz w:val="24"/>
          <w:szCs w:val="24"/>
        </w:rPr>
      </w:pPr>
    </w:p>
    <w:p w14:paraId="26D92FA9" w14:textId="77777777" w:rsidR="00436D29" w:rsidRDefault="00436D29" w:rsidP="002523E4">
      <w:pPr>
        <w:tabs>
          <w:tab w:val="left" w:pos="1122"/>
        </w:tabs>
        <w:spacing w:line="269" w:lineRule="exact"/>
        <w:ind w:left="5529"/>
        <w:jc w:val="right"/>
        <w:rPr>
          <w:rFonts w:ascii="Times New Roman" w:eastAsia="Times New Roman" w:hAnsi="Times New Roman" w:cs="Times New Roman"/>
          <w:sz w:val="24"/>
          <w:szCs w:val="24"/>
        </w:rPr>
      </w:pPr>
    </w:p>
    <w:p w14:paraId="52D59262" w14:textId="665D92FD"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2EDCE880" w14:textId="6BD04240"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2F8A8398" w14:textId="6FE718E3"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0FB29EED" w14:textId="52879149"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35DD7749" w14:textId="33E60D3C" w:rsidR="00884717" w:rsidRDefault="00884717" w:rsidP="002523E4">
      <w:pPr>
        <w:tabs>
          <w:tab w:val="left" w:pos="1122"/>
        </w:tabs>
        <w:spacing w:line="269" w:lineRule="exact"/>
        <w:ind w:left="5529"/>
        <w:jc w:val="right"/>
        <w:rPr>
          <w:rFonts w:ascii="Times New Roman" w:eastAsia="Times New Roman" w:hAnsi="Times New Roman" w:cs="Times New Roman"/>
          <w:sz w:val="24"/>
          <w:szCs w:val="24"/>
        </w:rPr>
      </w:pPr>
    </w:p>
    <w:p w14:paraId="1B968972" w14:textId="79239B4C" w:rsidR="00955812" w:rsidRDefault="00955812" w:rsidP="002523E4">
      <w:pPr>
        <w:tabs>
          <w:tab w:val="left" w:pos="1122"/>
        </w:tabs>
        <w:spacing w:line="269" w:lineRule="exact"/>
        <w:ind w:left="5529"/>
        <w:jc w:val="right"/>
        <w:rPr>
          <w:rFonts w:ascii="Times New Roman" w:eastAsia="Times New Roman" w:hAnsi="Times New Roman" w:cs="Times New Roman"/>
          <w:sz w:val="24"/>
          <w:szCs w:val="24"/>
        </w:rPr>
      </w:pPr>
    </w:p>
    <w:p w14:paraId="6609BE59" w14:textId="1ED85365" w:rsidR="00955812" w:rsidRDefault="00955812" w:rsidP="002523E4">
      <w:pPr>
        <w:tabs>
          <w:tab w:val="left" w:pos="1122"/>
        </w:tabs>
        <w:spacing w:line="269" w:lineRule="exact"/>
        <w:ind w:left="5529"/>
        <w:jc w:val="right"/>
        <w:rPr>
          <w:rFonts w:ascii="Times New Roman" w:eastAsia="Times New Roman" w:hAnsi="Times New Roman" w:cs="Times New Roman"/>
          <w:sz w:val="24"/>
          <w:szCs w:val="24"/>
        </w:rPr>
      </w:pPr>
    </w:p>
    <w:p w14:paraId="6C041537" w14:textId="77777777" w:rsidR="00955812" w:rsidRDefault="00955812" w:rsidP="002523E4">
      <w:pPr>
        <w:tabs>
          <w:tab w:val="left" w:pos="1122"/>
        </w:tabs>
        <w:spacing w:line="269" w:lineRule="exact"/>
        <w:ind w:left="5529"/>
        <w:jc w:val="right"/>
        <w:rPr>
          <w:rFonts w:ascii="Times New Roman" w:eastAsia="Times New Roman" w:hAnsi="Times New Roman" w:cs="Times New Roman"/>
          <w:sz w:val="24"/>
          <w:szCs w:val="24"/>
        </w:rPr>
      </w:pPr>
    </w:p>
    <w:p w14:paraId="4F391F4A" w14:textId="5D722C9A" w:rsidR="00637B9C" w:rsidRDefault="00637B9C" w:rsidP="002523E4">
      <w:pPr>
        <w:tabs>
          <w:tab w:val="left" w:pos="1122"/>
        </w:tabs>
        <w:spacing w:line="269" w:lineRule="exact"/>
        <w:ind w:left="5529"/>
        <w:jc w:val="right"/>
        <w:rPr>
          <w:rFonts w:ascii="Times New Roman" w:eastAsia="Times New Roman" w:hAnsi="Times New Roman" w:cs="Times New Roman"/>
          <w:sz w:val="24"/>
          <w:szCs w:val="24"/>
        </w:rPr>
      </w:pPr>
    </w:p>
    <w:p w14:paraId="0025FE2B" w14:textId="4C947284" w:rsidR="00637B9C" w:rsidRDefault="00637B9C" w:rsidP="002523E4">
      <w:pPr>
        <w:tabs>
          <w:tab w:val="left" w:pos="1122"/>
        </w:tabs>
        <w:spacing w:line="269" w:lineRule="exact"/>
        <w:ind w:left="5529"/>
        <w:jc w:val="right"/>
        <w:rPr>
          <w:rFonts w:ascii="Times New Roman" w:eastAsia="Times New Roman" w:hAnsi="Times New Roman" w:cs="Times New Roman"/>
          <w:sz w:val="24"/>
          <w:szCs w:val="24"/>
        </w:rPr>
      </w:pPr>
    </w:p>
    <w:p w14:paraId="75FA02F3" w14:textId="13501A11" w:rsidR="00637B9C" w:rsidRDefault="00637B9C" w:rsidP="002523E4">
      <w:pPr>
        <w:tabs>
          <w:tab w:val="left" w:pos="1122"/>
        </w:tabs>
        <w:spacing w:line="269" w:lineRule="exact"/>
        <w:ind w:left="5529"/>
        <w:jc w:val="right"/>
        <w:rPr>
          <w:rFonts w:ascii="Times New Roman" w:eastAsia="Times New Roman" w:hAnsi="Times New Roman" w:cs="Times New Roman"/>
          <w:sz w:val="24"/>
          <w:szCs w:val="24"/>
        </w:rPr>
      </w:pPr>
    </w:p>
    <w:p w14:paraId="0304C656" w14:textId="474ADFAF" w:rsidR="00637B9C" w:rsidRDefault="00637B9C" w:rsidP="002523E4">
      <w:pPr>
        <w:tabs>
          <w:tab w:val="left" w:pos="1122"/>
        </w:tabs>
        <w:spacing w:line="269" w:lineRule="exact"/>
        <w:ind w:left="5529"/>
        <w:jc w:val="right"/>
        <w:rPr>
          <w:rFonts w:ascii="Times New Roman" w:eastAsia="Times New Roman" w:hAnsi="Times New Roman" w:cs="Times New Roman"/>
          <w:sz w:val="24"/>
          <w:szCs w:val="24"/>
        </w:rPr>
      </w:pPr>
    </w:p>
    <w:p w14:paraId="5201C0D4" w14:textId="44661334" w:rsidR="00922248" w:rsidRDefault="00922248" w:rsidP="002523E4">
      <w:pPr>
        <w:tabs>
          <w:tab w:val="left" w:pos="1122"/>
        </w:tabs>
        <w:spacing w:line="269" w:lineRule="exact"/>
        <w:ind w:left="5529"/>
        <w:jc w:val="right"/>
        <w:rPr>
          <w:rFonts w:ascii="Times New Roman" w:eastAsia="Times New Roman" w:hAnsi="Times New Roman" w:cs="Times New Roman"/>
          <w:sz w:val="24"/>
          <w:szCs w:val="24"/>
        </w:rPr>
      </w:pPr>
    </w:p>
    <w:p w14:paraId="7C9A8FE0" w14:textId="78281089" w:rsidR="002523E4" w:rsidRPr="006002F4" w:rsidRDefault="002523E4" w:rsidP="002523E4">
      <w:pPr>
        <w:tabs>
          <w:tab w:val="left" w:pos="1122"/>
        </w:tabs>
        <w:spacing w:line="269" w:lineRule="exact"/>
        <w:ind w:left="5529"/>
        <w:jc w:val="right"/>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lastRenderedPageBreak/>
        <w:t>Приложение № 1</w:t>
      </w:r>
    </w:p>
    <w:p w14:paraId="508E779D" w14:textId="77777777" w:rsidR="002523E4" w:rsidRPr="006002F4" w:rsidRDefault="002523E4" w:rsidP="002523E4">
      <w:pPr>
        <w:shd w:val="clear" w:color="auto" w:fill="FFFFFF"/>
        <w:ind w:left="5529"/>
        <w:jc w:val="right"/>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 xml:space="preserve">к закупочной документации о проведении </w:t>
      </w:r>
    </w:p>
    <w:p w14:paraId="048FA9F7" w14:textId="77777777" w:rsidR="002523E4" w:rsidRPr="006002F4" w:rsidRDefault="002523E4" w:rsidP="002523E4">
      <w:pPr>
        <w:shd w:val="clear" w:color="auto" w:fill="FFFFFF"/>
        <w:ind w:left="5529"/>
        <w:jc w:val="right"/>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запроса предложений</w:t>
      </w:r>
    </w:p>
    <w:p w14:paraId="167819BD" w14:textId="77777777" w:rsidR="002523E4" w:rsidRPr="006002F4" w:rsidRDefault="002523E4" w:rsidP="002523E4">
      <w:pPr>
        <w:shd w:val="clear" w:color="auto" w:fill="FFFFFF"/>
        <w:ind w:left="5529"/>
        <w:jc w:val="right"/>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(Распоряжение Правительства</w:t>
      </w:r>
    </w:p>
    <w:p w14:paraId="18801332" w14:textId="77777777" w:rsidR="002523E4" w:rsidRPr="006002F4" w:rsidRDefault="002523E4" w:rsidP="002523E4">
      <w:pPr>
        <w:shd w:val="clear" w:color="auto" w:fill="FFFFFF"/>
        <w:ind w:left="5529"/>
        <w:jc w:val="right"/>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Приднестровской Молдавской Республики</w:t>
      </w:r>
    </w:p>
    <w:p w14:paraId="046D2D19" w14:textId="77777777" w:rsidR="002523E4" w:rsidRPr="006002F4" w:rsidRDefault="002523E4" w:rsidP="002523E4">
      <w:pPr>
        <w:shd w:val="clear" w:color="auto" w:fill="FFFFFF"/>
        <w:ind w:left="5529"/>
        <w:jc w:val="right"/>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от 25 марта 2020 года № 198р)</w:t>
      </w:r>
    </w:p>
    <w:p w14:paraId="6B67D9F1" w14:textId="77777777" w:rsidR="002523E4" w:rsidRPr="006002F4" w:rsidRDefault="002523E4" w:rsidP="002523E4">
      <w:pPr>
        <w:shd w:val="clear" w:color="auto" w:fill="FFFFFF"/>
        <w:spacing w:after="150"/>
        <w:ind w:firstLine="360"/>
        <w:jc w:val="center"/>
        <w:rPr>
          <w:rFonts w:ascii="Times New Roman" w:eastAsia="Times New Roman" w:hAnsi="Times New Roman" w:cs="Times New Roman"/>
          <w:sz w:val="24"/>
          <w:szCs w:val="24"/>
        </w:rPr>
      </w:pPr>
    </w:p>
    <w:p w14:paraId="0A20E5CB" w14:textId="77777777" w:rsidR="002523E4" w:rsidRPr="006002F4" w:rsidRDefault="002523E4" w:rsidP="002523E4">
      <w:pPr>
        <w:shd w:val="clear" w:color="auto" w:fill="FFFFFF"/>
        <w:spacing w:after="150"/>
        <w:ind w:firstLine="360"/>
        <w:jc w:val="center"/>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Форма заявки участника закупки</w:t>
      </w:r>
    </w:p>
    <w:p w14:paraId="2B1C5E4F" w14:textId="77777777" w:rsidR="002523E4" w:rsidRPr="006002F4" w:rsidRDefault="002523E4" w:rsidP="002523E4">
      <w:pPr>
        <w:shd w:val="clear" w:color="auto" w:fill="FFFFFF"/>
        <w:spacing w:after="150"/>
        <w:jc w:val="center"/>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Заявка</w:t>
      </w:r>
    </w:p>
    <w:p w14:paraId="7A5AD410" w14:textId="77777777" w:rsidR="002523E4" w:rsidRPr="006002F4" w:rsidRDefault="002523E4" w:rsidP="002523E4">
      <w:pPr>
        <w:shd w:val="clear" w:color="auto" w:fill="FFFFFF"/>
        <w:spacing w:after="150"/>
        <w:jc w:val="center"/>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на участие в закупке согласно извещению о закупке</w:t>
      </w:r>
    </w:p>
    <w:p w14:paraId="09866213" w14:textId="77777777" w:rsidR="002523E4" w:rsidRPr="006002F4" w:rsidRDefault="002523E4" w:rsidP="002523E4">
      <w:pPr>
        <w:shd w:val="clear" w:color="auto" w:fill="FFFFFF"/>
        <w:spacing w:after="150"/>
        <w:ind w:firstLine="360"/>
        <w:jc w:val="center"/>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__________________________ ___________________________</w:t>
      </w:r>
    </w:p>
    <w:p w14:paraId="036D3AEA" w14:textId="77777777" w:rsidR="002523E4" w:rsidRPr="006002F4" w:rsidRDefault="002523E4" w:rsidP="002523E4">
      <w:pPr>
        <w:shd w:val="clear" w:color="auto" w:fill="FFFFFF"/>
        <w:spacing w:after="150"/>
        <w:ind w:firstLine="360"/>
        <w:jc w:val="center"/>
        <w:rPr>
          <w:rFonts w:ascii="Times New Roman" w:eastAsia="Times New Roman" w:hAnsi="Times New Roman" w:cs="Times New Roman"/>
          <w:sz w:val="24"/>
          <w:szCs w:val="24"/>
        </w:rPr>
      </w:pPr>
      <w:r w:rsidRPr="006002F4">
        <w:rPr>
          <w:rFonts w:ascii="Times New Roman" w:eastAsia="Times New Roman" w:hAnsi="Times New Roman" w:cs="Times New Roman"/>
          <w:i/>
          <w:iCs/>
          <w:sz w:val="24"/>
          <w:szCs w:val="24"/>
        </w:rPr>
        <w:t xml:space="preserve">  (указать предмет </w:t>
      </w:r>
      <w:proofErr w:type="gramStart"/>
      <w:r w:rsidRPr="006002F4">
        <w:rPr>
          <w:rFonts w:ascii="Times New Roman" w:eastAsia="Times New Roman" w:hAnsi="Times New Roman" w:cs="Times New Roman"/>
          <w:i/>
          <w:iCs/>
          <w:sz w:val="24"/>
          <w:szCs w:val="24"/>
        </w:rPr>
        <w:t>закупки)   </w:t>
      </w:r>
      <w:proofErr w:type="gramEnd"/>
      <w:r w:rsidRPr="006002F4">
        <w:rPr>
          <w:rFonts w:ascii="Times New Roman" w:eastAsia="Times New Roman" w:hAnsi="Times New Roman" w:cs="Times New Roman"/>
          <w:i/>
          <w:iCs/>
          <w:sz w:val="24"/>
          <w:szCs w:val="24"/>
        </w:rPr>
        <w:t>           (указать наименование заказчика)</w:t>
      </w:r>
    </w:p>
    <w:p w14:paraId="1079C57A" w14:textId="77777777" w:rsidR="002523E4" w:rsidRPr="006002F4" w:rsidRDefault="002523E4" w:rsidP="002523E4">
      <w:pPr>
        <w:shd w:val="clear" w:color="auto" w:fill="FFFFFF"/>
        <w:spacing w:after="150"/>
        <w:ind w:firstLine="360"/>
        <w:jc w:val="center"/>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в отношении лота № ____________</w:t>
      </w:r>
    </w:p>
    <w:p w14:paraId="2A99A214" w14:textId="77777777" w:rsidR="002523E4" w:rsidRPr="006002F4" w:rsidRDefault="002523E4" w:rsidP="002523E4">
      <w:pPr>
        <w:shd w:val="clear" w:color="auto" w:fill="FFFFFF"/>
        <w:spacing w:after="150"/>
        <w:ind w:firstLine="360"/>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Дата_____________                                                           исходящий № _____________</w:t>
      </w:r>
    </w:p>
    <w:p w14:paraId="62EB9B0D" w14:textId="77777777" w:rsidR="002523E4" w:rsidRPr="006002F4" w:rsidRDefault="002523E4" w:rsidP="002523E4">
      <w:pPr>
        <w:ind w:firstLine="709"/>
        <w:jc w:val="both"/>
        <w:rPr>
          <w:rFonts w:ascii="Times New Roman" w:eastAsia="Calibri" w:hAnsi="Times New Roman" w:cs="Times New Roman"/>
          <w:sz w:val="24"/>
          <w:szCs w:val="24"/>
        </w:rPr>
      </w:pPr>
    </w:p>
    <w:p w14:paraId="03A82DFF" w14:textId="77777777" w:rsidR="002523E4" w:rsidRPr="006002F4" w:rsidRDefault="002523E4" w:rsidP="002523E4">
      <w:pPr>
        <w:ind w:firstLine="709"/>
        <w:jc w:val="both"/>
        <w:rPr>
          <w:rFonts w:ascii="Times New Roman" w:eastAsia="Calibri" w:hAnsi="Times New Roman" w:cs="Times New Roman"/>
          <w:sz w:val="24"/>
          <w:szCs w:val="24"/>
        </w:rPr>
      </w:pPr>
      <w:r w:rsidRPr="006002F4">
        <w:rPr>
          <w:rFonts w:ascii="Times New Roman" w:eastAsia="Calibri" w:hAnsi="Times New Roman" w:cs="Times New Roman"/>
          <w:sz w:val="24"/>
          <w:szCs w:val="24"/>
        </w:rPr>
        <w:t xml:space="preserve">Изучив Извещение о проведении запроса предложений [полное наименование запроса предложений], опубликованное в [указывается дата публикации Извещения и издание, в котором оно было опубликовано], и принимая установленные требования и условия запроса предложений, включая установленный претензионный порядок 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w:t>
      </w:r>
    </w:p>
    <w:p w14:paraId="65F9552B" w14:textId="77777777" w:rsidR="002523E4" w:rsidRPr="006002F4" w:rsidRDefault="002523E4" w:rsidP="002523E4">
      <w:pPr>
        <w:ind w:firstLine="709"/>
        <w:jc w:val="both"/>
        <w:rPr>
          <w:rFonts w:ascii="Times New Roman" w:eastAsia="Calibri" w:hAnsi="Times New Roman" w:cs="Times New Roman"/>
          <w:sz w:val="24"/>
          <w:szCs w:val="24"/>
        </w:rPr>
      </w:pPr>
    </w:p>
    <w:p w14:paraId="6103574B" w14:textId="076E3C94" w:rsidR="002523E4" w:rsidRPr="006002F4" w:rsidRDefault="002523E4" w:rsidP="00C02AC0">
      <w:pPr>
        <w:ind w:firstLine="709"/>
        <w:jc w:val="both"/>
        <w:rPr>
          <w:rFonts w:ascii="Times New Roman" w:eastAsia="Calibri" w:hAnsi="Times New Roman" w:cs="Times New Roman"/>
          <w:sz w:val="24"/>
          <w:szCs w:val="24"/>
        </w:rPr>
      </w:pPr>
      <w:r w:rsidRPr="006002F4">
        <w:rPr>
          <w:rFonts w:ascii="Times New Roman" w:eastAsia="Calibri" w:hAnsi="Times New Roman" w:cs="Times New Roman"/>
          <w:sz w:val="24"/>
          <w:szCs w:val="24"/>
        </w:rPr>
        <w:t>Лот №1: [</w:t>
      </w:r>
      <w:r w:rsidRPr="006002F4">
        <w:rPr>
          <w:rFonts w:ascii="Times New Roman" w:eastAsia="Calibri" w:hAnsi="Times New Roman" w:cs="Times New Roman"/>
          <w:i/>
          <w:sz w:val="24"/>
          <w:szCs w:val="24"/>
        </w:rPr>
        <w:t>наименование и номер лота</w:t>
      </w:r>
      <w:r w:rsidRPr="006002F4">
        <w:rPr>
          <w:rFonts w:ascii="Times New Roman" w:eastAsia="Calibri" w:hAnsi="Times New Roman" w:cs="Times New Roman"/>
          <w:sz w:val="24"/>
          <w:szCs w:val="24"/>
        </w:rPr>
        <w:t xml:space="preserve">] Итоговая стоимость предложения: _______________________________ (итоговая стоимость). </w:t>
      </w:r>
    </w:p>
    <w:p w14:paraId="5838B408" w14:textId="2B16BE54" w:rsidR="002523E4" w:rsidRPr="006002F4" w:rsidRDefault="002523E4" w:rsidP="00C02AC0">
      <w:pPr>
        <w:jc w:val="both"/>
        <w:rPr>
          <w:rFonts w:ascii="Times New Roman" w:eastAsia="Calibri" w:hAnsi="Times New Roman" w:cs="Times New Roman"/>
          <w:sz w:val="24"/>
          <w:szCs w:val="24"/>
        </w:rPr>
      </w:pPr>
    </w:p>
    <w:p w14:paraId="125F844E" w14:textId="77777777" w:rsidR="002523E4" w:rsidRPr="006002F4" w:rsidRDefault="002523E4" w:rsidP="002523E4">
      <w:pPr>
        <w:ind w:firstLine="709"/>
        <w:jc w:val="both"/>
        <w:rPr>
          <w:rFonts w:ascii="Times New Roman" w:eastAsia="Calibri" w:hAnsi="Times New Roman" w:cs="Times New Roman"/>
          <w:sz w:val="24"/>
          <w:szCs w:val="24"/>
        </w:rPr>
      </w:pPr>
      <w:r w:rsidRPr="006002F4">
        <w:rPr>
          <w:rFonts w:ascii="Times New Roman" w:eastAsia="Calibri" w:hAnsi="Times New Roman" w:cs="Times New Roman"/>
          <w:sz w:val="24"/>
          <w:szCs w:val="24"/>
        </w:rPr>
        <w:t>Настоящим подтверждаем следующее:</w:t>
      </w:r>
    </w:p>
    <w:p w14:paraId="75635F4D" w14:textId="77777777" w:rsidR="002523E4" w:rsidRPr="006002F4" w:rsidRDefault="002523E4" w:rsidP="002523E4">
      <w:pPr>
        <w:numPr>
          <w:ilvl w:val="0"/>
          <w:numId w:val="5"/>
        </w:numPr>
        <w:spacing w:after="160" w:line="259" w:lineRule="auto"/>
        <w:contextualSpacing/>
        <w:jc w:val="both"/>
        <w:rPr>
          <w:rFonts w:ascii="Times New Roman" w:eastAsia="Calibri" w:hAnsi="Times New Roman" w:cs="Times New Roman"/>
          <w:sz w:val="24"/>
          <w:szCs w:val="24"/>
        </w:rPr>
      </w:pPr>
      <w:r w:rsidRPr="006002F4">
        <w:rPr>
          <w:rFonts w:ascii="Times New Roman" w:eastAsia="Calibri" w:hAnsi="Times New Roman" w:cs="Times New Roman"/>
          <w:sz w:val="24"/>
          <w:szCs w:val="24"/>
        </w:rPr>
        <w:t>Против _____________________________________</w:t>
      </w:r>
    </w:p>
    <w:p w14:paraId="004C0B4E" w14:textId="77777777" w:rsidR="002523E4" w:rsidRPr="006002F4" w:rsidRDefault="002523E4" w:rsidP="002523E4">
      <w:pPr>
        <w:ind w:firstLine="709"/>
        <w:jc w:val="both"/>
        <w:rPr>
          <w:rFonts w:ascii="Times New Roman" w:eastAsia="Calibri" w:hAnsi="Times New Roman" w:cs="Times New Roman"/>
          <w:i/>
          <w:sz w:val="24"/>
          <w:szCs w:val="24"/>
        </w:rPr>
      </w:pPr>
      <w:r w:rsidRPr="006002F4">
        <w:rPr>
          <w:rFonts w:ascii="Times New Roman" w:eastAsia="Calibri" w:hAnsi="Times New Roman" w:cs="Times New Roman"/>
          <w:sz w:val="24"/>
          <w:szCs w:val="24"/>
        </w:rPr>
        <w:t xml:space="preserve">                     </w:t>
      </w:r>
      <w:r w:rsidRPr="006002F4">
        <w:rPr>
          <w:rFonts w:ascii="Times New Roman" w:eastAsia="Calibri" w:hAnsi="Times New Roman" w:cs="Times New Roman"/>
          <w:i/>
          <w:sz w:val="24"/>
          <w:szCs w:val="24"/>
        </w:rPr>
        <w:t xml:space="preserve">(наименование участника процедуры закупки) </w:t>
      </w:r>
    </w:p>
    <w:p w14:paraId="005A6C68" w14:textId="77777777" w:rsidR="002523E4" w:rsidRPr="006002F4" w:rsidRDefault="002523E4" w:rsidP="002523E4">
      <w:pPr>
        <w:ind w:firstLine="709"/>
        <w:jc w:val="both"/>
        <w:rPr>
          <w:rFonts w:ascii="Times New Roman" w:eastAsia="Calibri" w:hAnsi="Times New Roman" w:cs="Times New Roman"/>
          <w:sz w:val="24"/>
          <w:szCs w:val="24"/>
        </w:rPr>
      </w:pPr>
      <w:r w:rsidRPr="006002F4">
        <w:rPr>
          <w:rFonts w:ascii="Times New Roman" w:eastAsia="Calibri" w:hAnsi="Times New Roman" w:cs="Times New Roman"/>
          <w:sz w:val="24"/>
          <w:szCs w:val="24"/>
        </w:rPr>
        <w:t xml:space="preserve">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w:t>
      </w:r>
      <w:proofErr w:type="gramStart"/>
      <w:r w:rsidRPr="006002F4">
        <w:rPr>
          <w:rFonts w:ascii="Times New Roman" w:eastAsia="Calibri" w:hAnsi="Times New Roman" w:cs="Times New Roman"/>
          <w:sz w:val="24"/>
          <w:szCs w:val="24"/>
        </w:rPr>
        <w:t>собственности  _</w:t>
      </w:r>
      <w:proofErr w:type="gramEnd"/>
      <w:r w:rsidRPr="006002F4">
        <w:rPr>
          <w:rFonts w:ascii="Times New Roman" w:eastAsia="Calibri" w:hAnsi="Times New Roman" w:cs="Times New Roman"/>
          <w:sz w:val="24"/>
          <w:szCs w:val="24"/>
        </w:rPr>
        <w:t>_______________ (наименование Участника) не наложен арест по решению суда, административного органа.</w:t>
      </w:r>
    </w:p>
    <w:p w14:paraId="27FD86AF" w14:textId="77777777" w:rsidR="002523E4" w:rsidRPr="006002F4" w:rsidRDefault="002523E4" w:rsidP="002523E4">
      <w:pPr>
        <w:ind w:firstLine="709"/>
        <w:jc w:val="both"/>
        <w:rPr>
          <w:rFonts w:ascii="Times New Roman" w:eastAsia="Calibri" w:hAnsi="Times New Roman" w:cs="Times New Roman"/>
          <w:sz w:val="24"/>
          <w:szCs w:val="24"/>
        </w:rPr>
      </w:pPr>
    </w:p>
    <w:p w14:paraId="4424B291" w14:textId="77777777" w:rsidR="002523E4" w:rsidRPr="006002F4" w:rsidRDefault="002523E4" w:rsidP="002523E4">
      <w:pPr>
        <w:numPr>
          <w:ilvl w:val="0"/>
          <w:numId w:val="5"/>
        </w:numPr>
        <w:spacing w:after="160" w:line="259" w:lineRule="auto"/>
        <w:contextualSpacing/>
        <w:jc w:val="both"/>
        <w:rPr>
          <w:rFonts w:ascii="Times New Roman" w:eastAsia="Calibri" w:hAnsi="Times New Roman" w:cs="Times New Roman"/>
          <w:sz w:val="24"/>
          <w:szCs w:val="24"/>
        </w:rPr>
      </w:pPr>
      <w:r w:rsidRPr="006002F4">
        <w:rPr>
          <w:rFonts w:ascii="Times New Roman" w:eastAsia="Calibri" w:hAnsi="Times New Roman" w:cs="Times New Roman"/>
          <w:sz w:val="24"/>
          <w:szCs w:val="24"/>
        </w:rPr>
        <w:t>_____________________________________:</w:t>
      </w:r>
    </w:p>
    <w:p w14:paraId="4EE3320A" w14:textId="77777777" w:rsidR="002523E4" w:rsidRPr="006002F4" w:rsidRDefault="002523E4" w:rsidP="002523E4">
      <w:pPr>
        <w:ind w:firstLine="709"/>
        <w:jc w:val="both"/>
        <w:rPr>
          <w:rFonts w:ascii="Times New Roman" w:eastAsia="Calibri" w:hAnsi="Times New Roman" w:cs="Times New Roman"/>
          <w:i/>
          <w:sz w:val="24"/>
          <w:szCs w:val="24"/>
        </w:rPr>
      </w:pPr>
      <w:r w:rsidRPr="006002F4">
        <w:rPr>
          <w:rFonts w:ascii="Times New Roman" w:eastAsia="Calibri" w:hAnsi="Times New Roman" w:cs="Times New Roman"/>
          <w:sz w:val="24"/>
          <w:szCs w:val="24"/>
        </w:rPr>
        <w:t xml:space="preserve">   </w:t>
      </w:r>
      <w:r w:rsidRPr="006002F4">
        <w:rPr>
          <w:rFonts w:ascii="Times New Roman" w:eastAsia="Calibri" w:hAnsi="Times New Roman" w:cs="Times New Roman"/>
          <w:i/>
          <w:sz w:val="24"/>
          <w:szCs w:val="24"/>
        </w:rPr>
        <w:t>(наименование участника процедуры закупки)</w:t>
      </w:r>
    </w:p>
    <w:p w14:paraId="7D038531" w14:textId="77777777" w:rsidR="002523E4" w:rsidRPr="006002F4" w:rsidRDefault="002523E4" w:rsidP="002523E4">
      <w:pPr>
        <w:ind w:firstLine="709"/>
        <w:jc w:val="both"/>
        <w:rPr>
          <w:rFonts w:ascii="Times New Roman" w:eastAsia="Calibri" w:hAnsi="Times New Roman" w:cs="Times New Roman"/>
          <w:bCs/>
          <w:sz w:val="24"/>
          <w:szCs w:val="24"/>
        </w:rPr>
      </w:pPr>
      <w:r w:rsidRPr="006002F4">
        <w:rPr>
          <w:rFonts w:ascii="Times New Roman" w:eastAsia="Calibri" w:hAnsi="Times New Roman" w:cs="Times New Roman"/>
          <w:bCs/>
          <w:sz w:val="24"/>
          <w:szCs w:val="24"/>
        </w:rPr>
        <w:t xml:space="preserve">2.1. отсутствует в </w:t>
      </w:r>
      <w:hyperlink r:id="rId10" w:anchor="Par2313" w:tooltip="Статья 104. Реестр недобросовестных поставщиков (подрядчиков, исполнителей)" w:history="1">
        <w:r w:rsidRPr="006002F4">
          <w:rPr>
            <w:rFonts w:ascii="Times New Roman" w:eastAsia="Calibri" w:hAnsi="Times New Roman" w:cs="Times New Roman"/>
            <w:bCs/>
            <w:color w:val="0563C1"/>
            <w:sz w:val="24"/>
            <w:szCs w:val="24"/>
            <w:u w:val="single"/>
          </w:rPr>
          <w:t>реестре</w:t>
        </w:r>
      </w:hyperlink>
      <w:r w:rsidRPr="006002F4">
        <w:rPr>
          <w:rFonts w:ascii="Times New Roman" w:eastAsia="Calibri"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0B19A7A8" w14:textId="77777777" w:rsidR="002523E4" w:rsidRPr="006002F4" w:rsidRDefault="002523E4" w:rsidP="002523E4">
      <w:pPr>
        <w:ind w:firstLine="709"/>
        <w:jc w:val="both"/>
        <w:rPr>
          <w:rFonts w:ascii="Times New Roman" w:eastAsia="Calibri" w:hAnsi="Times New Roman" w:cs="Times New Roman"/>
          <w:bCs/>
          <w:sz w:val="24"/>
          <w:szCs w:val="24"/>
        </w:rPr>
      </w:pPr>
    </w:p>
    <w:p w14:paraId="72419F6F" w14:textId="77777777" w:rsidR="002523E4" w:rsidRPr="006002F4" w:rsidRDefault="002523E4" w:rsidP="002523E4">
      <w:pPr>
        <w:ind w:firstLine="709"/>
        <w:jc w:val="both"/>
        <w:rPr>
          <w:rFonts w:ascii="Times New Roman" w:eastAsia="Calibri" w:hAnsi="Times New Roman" w:cs="Times New Roman"/>
          <w:bCs/>
          <w:sz w:val="24"/>
          <w:szCs w:val="24"/>
        </w:rPr>
      </w:pPr>
      <w:r w:rsidRPr="006002F4">
        <w:rPr>
          <w:rFonts w:ascii="Times New Roman" w:eastAsia="Calibri" w:hAnsi="Times New Roman" w:cs="Times New Roman"/>
          <w:bCs/>
          <w:sz w:val="24"/>
          <w:szCs w:val="24"/>
        </w:rPr>
        <w:t>3. У   _____________________________________:</w:t>
      </w:r>
    </w:p>
    <w:p w14:paraId="5A8E697F" w14:textId="77777777" w:rsidR="002523E4" w:rsidRPr="006002F4" w:rsidRDefault="002523E4" w:rsidP="002523E4">
      <w:pPr>
        <w:ind w:firstLine="709"/>
        <w:jc w:val="both"/>
        <w:rPr>
          <w:rFonts w:ascii="Times New Roman" w:eastAsia="Calibri" w:hAnsi="Times New Roman" w:cs="Times New Roman"/>
          <w:bCs/>
          <w:i/>
          <w:sz w:val="24"/>
          <w:szCs w:val="24"/>
        </w:rPr>
      </w:pPr>
      <w:r w:rsidRPr="006002F4">
        <w:rPr>
          <w:rFonts w:ascii="Times New Roman" w:eastAsia="Calibri" w:hAnsi="Times New Roman" w:cs="Times New Roman"/>
          <w:bCs/>
          <w:sz w:val="24"/>
          <w:szCs w:val="24"/>
        </w:rPr>
        <w:t xml:space="preserve">          </w:t>
      </w:r>
      <w:r w:rsidRPr="006002F4">
        <w:rPr>
          <w:rFonts w:ascii="Times New Roman" w:eastAsia="Calibri" w:hAnsi="Times New Roman" w:cs="Times New Roman"/>
          <w:bCs/>
          <w:i/>
          <w:sz w:val="24"/>
          <w:szCs w:val="24"/>
        </w:rPr>
        <w:t>(наименование участника процедуры закупки)</w:t>
      </w:r>
    </w:p>
    <w:p w14:paraId="247216DD" w14:textId="77777777" w:rsidR="002523E4" w:rsidRPr="006002F4" w:rsidRDefault="002523E4" w:rsidP="002523E4">
      <w:pPr>
        <w:ind w:firstLine="709"/>
        <w:jc w:val="both"/>
        <w:rPr>
          <w:rFonts w:ascii="Times New Roman" w:eastAsia="Calibri" w:hAnsi="Times New Roman" w:cs="Times New Roman"/>
          <w:bCs/>
          <w:sz w:val="24"/>
          <w:szCs w:val="24"/>
        </w:rPr>
      </w:pPr>
      <w:r w:rsidRPr="006002F4">
        <w:rPr>
          <w:rFonts w:ascii="Times New Roman" w:eastAsia="Calibri" w:hAnsi="Times New Roman" w:cs="Times New Roman"/>
          <w:bCs/>
          <w:sz w:val="24"/>
          <w:szCs w:val="24"/>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47E3DB13" w14:textId="77777777" w:rsidR="002523E4" w:rsidRPr="006002F4" w:rsidRDefault="002523E4" w:rsidP="002523E4">
      <w:pPr>
        <w:ind w:firstLine="709"/>
        <w:jc w:val="both"/>
        <w:rPr>
          <w:rFonts w:ascii="Times New Roman" w:eastAsia="Calibri" w:hAnsi="Times New Roman" w:cs="Times New Roman"/>
          <w:sz w:val="24"/>
          <w:szCs w:val="24"/>
        </w:rPr>
      </w:pPr>
      <w:r w:rsidRPr="006002F4">
        <w:rPr>
          <w:rFonts w:ascii="Times New Roman" w:eastAsia="Calibri" w:hAnsi="Times New Roman" w:cs="Times New Roman"/>
          <w:bCs/>
          <w:sz w:val="24"/>
          <w:szCs w:val="24"/>
        </w:rPr>
        <w:lastRenderedPageBreak/>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5849FD" w14:textId="77777777" w:rsidR="002523E4" w:rsidRPr="006002F4" w:rsidRDefault="002523E4" w:rsidP="002523E4">
      <w:pPr>
        <w:shd w:val="clear" w:color="auto" w:fill="FFFFFF"/>
        <w:spacing w:after="150"/>
        <w:ind w:firstLine="360"/>
        <w:rPr>
          <w:rFonts w:ascii="Times New Roman" w:eastAsia="Times New Roman" w:hAnsi="Times New Roman" w:cs="Times New Roman"/>
          <w:sz w:val="24"/>
          <w:szCs w:val="24"/>
        </w:rPr>
      </w:pPr>
    </w:p>
    <w:tbl>
      <w:tblPr>
        <w:tblStyle w:val="11"/>
        <w:tblW w:w="0" w:type="auto"/>
        <w:tblLook w:val="04A0" w:firstRow="1" w:lastRow="0" w:firstColumn="1" w:lastColumn="0" w:noHBand="0" w:noVBand="1"/>
      </w:tblPr>
      <w:tblGrid>
        <w:gridCol w:w="4672"/>
        <w:gridCol w:w="4673"/>
      </w:tblGrid>
      <w:tr w:rsidR="002523E4" w:rsidRPr="00B610E6" w14:paraId="25B1F768" w14:textId="77777777" w:rsidTr="00436DF9">
        <w:tc>
          <w:tcPr>
            <w:tcW w:w="4672" w:type="dxa"/>
          </w:tcPr>
          <w:p w14:paraId="551B1978" w14:textId="77777777" w:rsidR="002523E4" w:rsidRPr="00B610E6" w:rsidRDefault="002523E4" w:rsidP="00436DF9">
            <w:pPr>
              <w:rPr>
                <w:rFonts w:ascii="Times New Roman" w:eastAsia="Calibri" w:hAnsi="Times New Roman" w:cs="Times New Roman"/>
              </w:rPr>
            </w:pPr>
            <w:r w:rsidRPr="00B610E6">
              <w:rPr>
                <w:rFonts w:ascii="Times New Roman" w:eastAsia="Calibri" w:hAnsi="Times New Roman" w:cs="Times New Roman"/>
              </w:rPr>
              <w:t>Информация об участнике закупки:</w:t>
            </w:r>
          </w:p>
          <w:p w14:paraId="0BACF108" w14:textId="77777777" w:rsidR="002523E4" w:rsidRPr="00B610E6" w:rsidRDefault="002523E4" w:rsidP="00436DF9">
            <w:pPr>
              <w:rPr>
                <w:rFonts w:ascii="Times New Roman" w:eastAsia="Calibri" w:hAnsi="Times New Roman" w:cs="Times New Roman"/>
              </w:rPr>
            </w:pPr>
          </w:p>
        </w:tc>
        <w:tc>
          <w:tcPr>
            <w:tcW w:w="4673" w:type="dxa"/>
          </w:tcPr>
          <w:p w14:paraId="04A76A9F" w14:textId="77777777" w:rsidR="002523E4" w:rsidRPr="00B610E6" w:rsidRDefault="002523E4" w:rsidP="00436DF9">
            <w:pPr>
              <w:rPr>
                <w:rFonts w:ascii="Times New Roman" w:eastAsia="Calibri" w:hAnsi="Times New Roman" w:cs="Times New Roman"/>
              </w:rPr>
            </w:pPr>
          </w:p>
        </w:tc>
      </w:tr>
      <w:tr w:rsidR="002523E4" w:rsidRPr="00B610E6" w14:paraId="12338189" w14:textId="77777777" w:rsidTr="00436DF9">
        <w:tc>
          <w:tcPr>
            <w:tcW w:w="4672" w:type="dxa"/>
          </w:tcPr>
          <w:p w14:paraId="376D199D" w14:textId="77777777" w:rsidR="002523E4" w:rsidRPr="00B610E6" w:rsidRDefault="002523E4" w:rsidP="00436DF9">
            <w:pPr>
              <w:rPr>
                <w:rFonts w:ascii="Times New Roman" w:eastAsia="Calibri" w:hAnsi="Times New Roman" w:cs="Times New Roman"/>
              </w:rPr>
            </w:pPr>
            <w:r w:rsidRPr="00B610E6">
              <w:rPr>
                <w:rFonts w:ascii="Times New Roman" w:eastAsia="Calibri" w:hAnsi="Times New Roman" w:cs="Times New Roman"/>
              </w:rPr>
              <w:t>Наименование участника закупки (фирменное наименование (наименование), фамилия, имя, отчество (при наличии))</w:t>
            </w:r>
          </w:p>
        </w:tc>
        <w:tc>
          <w:tcPr>
            <w:tcW w:w="4673" w:type="dxa"/>
          </w:tcPr>
          <w:p w14:paraId="6F7C64CA" w14:textId="77777777" w:rsidR="002523E4" w:rsidRPr="00B610E6" w:rsidRDefault="002523E4" w:rsidP="00436DF9">
            <w:pPr>
              <w:rPr>
                <w:rFonts w:ascii="Times New Roman" w:eastAsia="Calibri" w:hAnsi="Times New Roman" w:cs="Times New Roman"/>
              </w:rPr>
            </w:pPr>
          </w:p>
        </w:tc>
      </w:tr>
      <w:tr w:rsidR="002523E4" w:rsidRPr="00B610E6" w14:paraId="03EA9F32" w14:textId="77777777" w:rsidTr="00436DF9">
        <w:tc>
          <w:tcPr>
            <w:tcW w:w="4672" w:type="dxa"/>
          </w:tcPr>
          <w:p w14:paraId="5CFD2AD3" w14:textId="77777777" w:rsidR="002523E4" w:rsidRPr="00B610E6" w:rsidRDefault="002523E4" w:rsidP="00436DF9">
            <w:pPr>
              <w:rPr>
                <w:rFonts w:ascii="Times New Roman" w:eastAsia="Calibri" w:hAnsi="Times New Roman" w:cs="Times New Roman"/>
              </w:rPr>
            </w:pPr>
            <w:r w:rsidRPr="00B610E6">
              <w:rPr>
                <w:rFonts w:ascii="Times New Roman" w:eastAsia="Calibri" w:hAnsi="Times New Roman" w:cs="Times New Roman"/>
              </w:rPr>
              <w:t>Организационно-правовая форма</w:t>
            </w:r>
          </w:p>
          <w:p w14:paraId="7760DA7C" w14:textId="77777777" w:rsidR="002523E4" w:rsidRPr="00B610E6" w:rsidRDefault="002523E4" w:rsidP="00436DF9">
            <w:pPr>
              <w:rPr>
                <w:rFonts w:ascii="Times New Roman" w:eastAsia="Calibri" w:hAnsi="Times New Roman" w:cs="Times New Roman"/>
              </w:rPr>
            </w:pPr>
          </w:p>
        </w:tc>
        <w:tc>
          <w:tcPr>
            <w:tcW w:w="4673" w:type="dxa"/>
          </w:tcPr>
          <w:p w14:paraId="59AAAE39" w14:textId="77777777" w:rsidR="002523E4" w:rsidRPr="00B610E6" w:rsidRDefault="002523E4" w:rsidP="00436DF9">
            <w:pPr>
              <w:rPr>
                <w:rFonts w:ascii="Times New Roman" w:eastAsia="Calibri" w:hAnsi="Times New Roman" w:cs="Times New Roman"/>
              </w:rPr>
            </w:pPr>
          </w:p>
        </w:tc>
      </w:tr>
      <w:tr w:rsidR="002523E4" w:rsidRPr="00B610E6" w14:paraId="097EF7E0" w14:textId="77777777" w:rsidTr="00436DF9">
        <w:tc>
          <w:tcPr>
            <w:tcW w:w="4672" w:type="dxa"/>
          </w:tcPr>
          <w:p w14:paraId="5AE9F683" w14:textId="77777777" w:rsidR="002523E4" w:rsidRPr="00B610E6" w:rsidRDefault="002523E4" w:rsidP="00436DF9">
            <w:pPr>
              <w:rPr>
                <w:rFonts w:ascii="Times New Roman" w:eastAsia="Calibri" w:hAnsi="Times New Roman" w:cs="Times New Roman"/>
              </w:rPr>
            </w:pPr>
            <w:r w:rsidRPr="00B610E6">
              <w:rPr>
                <w:rFonts w:ascii="Times New Roman" w:eastAsia="Calibri" w:hAnsi="Times New Roman" w:cs="Times New Roman"/>
              </w:rPr>
              <w:t>Почтовый адрес (для юридического лица)</w:t>
            </w:r>
          </w:p>
          <w:p w14:paraId="5CA2E604" w14:textId="77777777" w:rsidR="002523E4" w:rsidRPr="00B610E6" w:rsidRDefault="002523E4" w:rsidP="00436DF9">
            <w:pPr>
              <w:rPr>
                <w:rFonts w:ascii="Times New Roman" w:eastAsia="Calibri" w:hAnsi="Times New Roman" w:cs="Times New Roman"/>
              </w:rPr>
            </w:pPr>
          </w:p>
        </w:tc>
        <w:tc>
          <w:tcPr>
            <w:tcW w:w="4673" w:type="dxa"/>
          </w:tcPr>
          <w:p w14:paraId="705F0CE7" w14:textId="77777777" w:rsidR="002523E4" w:rsidRPr="00B610E6" w:rsidRDefault="002523E4" w:rsidP="00436DF9">
            <w:pPr>
              <w:rPr>
                <w:rFonts w:ascii="Times New Roman" w:eastAsia="Calibri" w:hAnsi="Times New Roman" w:cs="Times New Roman"/>
              </w:rPr>
            </w:pPr>
          </w:p>
        </w:tc>
      </w:tr>
      <w:tr w:rsidR="002523E4" w:rsidRPr="00B610E6" w14:paraId="524F47E1" w14:textId="77777777" w:rsidTr="00436DF9">
        <w:tc>
          <w:tcPr>
            <w:tcW w:w="4672" w:type="dxa"/>
          </w:tcPr>
          <w:p w14:paraId="66F80CE3" w14:textId="77777777" w:rsidR="002523E4" w:rsidRPr="00B610E6" w:rsidRDefault="002523E4" w:rsidP="00436DF9">
            <w:pPr>
              <w:rPr>
                <w:rFonts w:ascii="Times New Roman" w:eastAsia="Calibri" w:hAnsi="Times New Roman" w:cs="Times New Roman"/>
              </w:rPr>
            </w:pPr>
            <w:r w:rsidRPr="00B610E6">
              <w:rPr>
                <w:rFonts w:ascii="Times New Roman" w:eastAsia="Calibri" w:hAnsi="Times New Roman" w:cs="Times New Roman"/>
              </w:rPr>
              <w:t>Паспортные данные, сведения о месте</w:t>
            </w:r>
          </w:p>
          <w:p w14:paraId="5513495D" w14:textId="77777777" w:rsidR="002523E4" w:rsidRPr="00B610E6" w:rsidRDefault="002523E4" w:rsidP="00436DF9">
            <w:pPr>
              <w:rPr>
                <w:rFonts w:ascii="Times New Roman" w:eastAsia="Calibri" w:hAnsi="Times New Roman" w:cs="Times New Roman"/>
              </w:rPr>
            </w:pPr>
            <w:r w:rsidRPr="00B610E6">
              <w:rPr>
                <w:rFonts w:ascii="Times New Roman" w:eastAsia="Calibri" w:hAnsi="Times New Roman" w:cs="Times New Roman"/>
              </w:rPr>
              <w:t>жительства (для физического лица)</w:t>
            </w:r>
          </w:p>
          <w:p w14:paraId="5FF25A03" w14:textId="77777777" w:rsidR="002523E4" w:rsidRPr="00B610E6" w:rsidRDefault="002523E4" w:rsidP="00436DF9">
            <w:pPr>
              <w:rPr>
                <w:rFonts w:ascii="Times New Roman" w:eastAsia="Calibri" w:hAnsi="Times New Roman" w:cs="Times New Roman"/>
              </w:rPr>
            </w:pPr>
          </w:p>
        </w:tc>
        <w:tc>
          <w:tcPr>
            <w:tcW w:w="4673" w:type="dxa"/>
          </w:tcPr>
          <w:p w14:paraId="6F740E23" w14:textId="77777777" w:rsidR="002523E4" w:rsidRPr="00B610E6" w:rsidRDefault="002523E4" w:rsidP="00436DF9">
            <w:pPr>
              <w:rPr>
                <w:rFonts w:ascii="Times New Roman" w:eastAsia="Calibri" w:hAnsi="Times New Roman" w:cs="Times New Roman"/>
              </w:rPr>
            </w:pPr>
          </w:p>
        </w:tc>
      </w:tr>
      <w:tr w:rsidR="002523E4" w:rsidRPr="00B610E6" w14:paraId="5B1D1D8D" w14:textId="77777777" w:rsidTr="00436DF9">
        <w:tc>
          <w:tcPr>
            <w:tcW w:w="4672" w:type="dxa"/>
          </w:tcPr>
          <w:p w14:paraId="4685639F" w14:textId="77777777" w:rsidR="002523E4" w:rsidRPr="00B610E6" w:rsidRDefault="002523E4" w:rsidP="00436DF9">
            <w:pPr>
              <w:rPr>
                <w:rFonts w:ascii="Times New Roman" w:eastAsia="Calibri" w:hAnsi="Times New Roman" w:cs="Times New Roman"/>
              </w:rPr>
            </w:pPr>
            <w:r w:rsidRPr="00B610E6">
              <w:rPr>
                <w:rFonts w:ascii="Times New Roman" w:eastAsia="Calibri" w:hAnsi="Times New Roman" w:cs="Times New Roman"/>
              </w:rPr>
              <w:t>Место нахождения</w:t>
            </w:r>
          </w:p>
          <w:p w14:paraId="064B9F49" w14:textId="77777777" w:rsidR="002523E4" w:rsidRPr="00B610E6" w:rsidRDefault="002523E4" w:rsidP="00436DF9">
            <w:pPr>
              <w:rPr>
                <w:rFonts w:ascii="Times New Roman" w:eastAsia="Calibri" w:hAnsi="Times New Roman" w:cs="Times New Roman"/>
              </w:rPr>
            </w:pPr>
          </w:p>
        </w:tc>
        <w:tc>
          <w:tcPr>
            <w:tcW w:w="4673" w:type="dxa"/>
          </w:tcPr>
          <w:p w14:paraId="1E2A62CD" w14:textId="77777777" w:rsidR="002523E4" w:rsidRPr="00B610E6" w:rsidRDefault="002523E4" w:rsidP="00436DF9">
            <w:pPr>
              <w:rPr>
                <w:rFonts w:ascii="Times New Roman" w:eastAsia="Calibri" w:hAnsi="Times New Roman" w:cs="Times New Roman"/>
              </w:rPr>
            </w:pPr>
          </w:p>
        </w:tc>
      </w:tr>
      <w:tr w:rsidR="002523E4" w:rsidRPr="00B610E6" w14:paraId="5833F051" w14:textId="77777777" w:rsidTr="00436DF9">
        <w:tc>
          <w:tcPr>
            <w:tcW w:w="4672" w:type="dxa"/>
          </w:tcPr>
          <w:p w14:paraId="07038437" w14:textId="77777777" w:rsidR="002523E4" w:rsidRPr="00B610E6" w:rsidRDefault="002523E4" w:rsidP="00436DF9">
            <w:pPr>
              <w:rPr>
                <w:rFonts w:ascii="Times New Roman" w:eastAsia="Calibri" w:hAnsi="Times New Roman" w:cs="Times New Roman"/>
              </w:rPr>
            </w:pPr>
            <w:r w:rsidRPr="00B610E6">
              <w:rPr>
                <w:rFonts w:ascii="Times New Roman" w:eastAsia="Calibri" w:hAnsi="Times New Roman" w:cs="Times New Roman"/>
              </w:rPr>
              <w:t>Почтовый адрес</w:t>
            </w:r>
          </w:p>
          <w:p w14:paraId="2CF3EB3A" w14:textId="77777777" w:rsidR="002523E4" w:rsidRPr="00B610E6" w:rsidRDefault="002523E4" w:rsidP="00436DF9">
            <w:pPr>
              <w:rPr>
                <w:rFonts w:ascii="Times New Roman" w:eastAsia="Calibri" w:hAnsi="Times New Roman" w:cs="Times New Roman"/>
              </w:rPr>
            </w:pPr>
          </w:p>
        </w:tc>
        <w:tc>
          <w:tcPr>
            <w:tcW w:w="4673" w:type="dxa"/>
          </w:tcPr>
          <w:p w14:paraId="2493E138" w14:textId="77777777" w:rsidR="002523E4" w:rsidRPr="00B610E6" w:rsidRDefault="002523E4" w:rsidP="00436DF9">
            <w:pPr>
              <w:rPr>
                <w:rFonts w:ascii="Times New Roman" w:eastAsia="Calibri" w:hAnsi="Times New Roman" w:cs="Times New Roman"/>
              </w:rPr>
            </w:pPr>
          </w:p>
        </w:tc>
      </w:tr>
      <w:tr w:rsidR="002523E4" w:rsidRPr="00B610E6" w14:paraId="311A4C91" w14:textId="77777777" w:rsidTr="00436DF9">
        <w:tc>
          <w:tcPr>
            <w:tcW w:w="4672" w:type="dxa"/>
          </w:tcPr>
          <w:p w14:paraId="5B973E7F" w14:textId="77777777" w:rsidR="002523E4" w:rsidRPr="00B610E6" w:rsidRDefault="002523E4" w:rsidP="00436DF9">
            <w:pPr>
              <w:rPr>
                <w:rFonts w:ascii="Times New Roman" w:eastAsia="Calibri" w:hAnsi="Times New Roman" w:cs="Times New Roman"/>
              </w:rPr>
            </w:pPr>
            <w:r w:rsidRPr="00B610E6">
              <w:rPr>
                <w:rFonts w:ascii="Times New Roman" w:eastAsia="Calibri" w:hAnsi="Times New Roman" w:cs="Times New Roman"/>
              </w:rPr>
              <w:t>Номер контактного телефона и адрес электронной почты:</w:t>
            </w:r>
          </w:p>
          <w:p w14:paraId="54457DA1" w14:textId="77777777" w:rsidR="002523E4" w:rsidRPr="00B610E6" w:rsidRDefault="002523E4" w:rsidP="00436DF9">
            <w:pPr>
              <w:rPr>
                <w:rFonts w:ascii="Times New Roman" w:eastAsia="Calibri" w:hAnsi="Times New Roman" w:cs="Times New Roman"/>
              </w:rPr>
            </w:pPr>
          </w:p>
        </w:tc>
        <w:tc>
          <w:tcPr>
            <w:tcW w:w="4673" w:type="dxa"/>
          </w:tcPr>
          <w:p w14:paraId="08F16E1F" w14:textId="77777777" w:rsidR="002523E4" w:rsidRPr="00B610E6" w:rsidRDefault="002523E4" w:rsidP="00436DF9">
            <w:pPr>
              <w:rPr>
                <w:rFonts w:ascii="Times New Roman" w:eastAsia="Calibri" w:hAnsi="Times New Roman" w:cs="Times New Roman"/>
              </w:rPr>
            </w:pPr>
          </w:p>
        </w:tc>
      </w:tr>
      <w:tr w:rsidR="002523E4" w:rsidRPr="00B610E6" w14:paraId="7A643C4B" w14:textId="77777777" w:rsidTr="00436DF9">
        <w:tc>
          <w:tcPr>
            <w:tcW w:w="4672" w:type="dxa"/>
          </w:tcPr>
          <w:p w14:paraId="58F81E15" w14:textId="77777777" w:rsidR="002523E4" w:rsidRPr="00B610E6" w:rsidRDefault="002523E4" w:rsidP="00436DF9">
            <w:pPr>
              <w:rPr>
                <w:rFonts w:ascii="Times New Roman" w:eastAsia="Calibri" w:hAnsi="Times New Roman" w:cs="Times New Roman"/>
              </w:rPr>
            </w:pPr>
            <w:r w:rsidRPr="00B610E6">
              <w:rPr>
                <w:rFonts w:ascii="Times New Roman" w:eastAsia="Calibri" w:hAnsi="Times New Roman" w:cs="Times New Roman"/>
              </w:rPr>
              <w:t>Банковские реквизиты:</w:t>
            </w:r>
          </w:p>
          <w:p w14:paraId="41A6E970" w14:textId="77777777" w:rsidR="002523E4" w:rsidRPr="00B610E6" w:rsidRDefault="002523E4" w:rsidP="00436DF9">
            <w:pPr>
              <w:rPr>
                <w:rFonts w:ascii="Times New Roman" w:eastAsia="Calibri" w:hAnsi="Times New Roman" w:cs="Times New Roman"/>
              </w:rPr>
            </w:pPr>
          </w:p>
        </w:tc>
        <w:tc>
          <w:tcPr>
            <w:tcW w:w="4673" w:type="dxa"/>
          </w:tcPr>
          <w:p w14:paraId="3B565769" w14:textId="77777777" w:rsidR="002523E4" w:rsidRPr="00B610E6" w:rsidRDefault="002523E4" w:rsidP="00436DF9">
            <w:pPr>
              <w:rPr>
                <w:rFonts w:ascii="Times New Roman" w:eastAsia="Calibri" w:hAnsi="Times New Roman" w:cs="Times New Roman"/>
              </w:rPr>
            </w:pPr>
          </w:p>
        </w:tc>
      </w:tr>
    </w:tbl>
    <w:p w14:paraId="726A11B0" w14:textId="77777777" w:rsidR="002523E4" w:rsidRPr="006002F4" w:rsidRDefault="002523E4" w:rsidP="002523E4">
      <w:pPr>
        <w:shd w:val="clear" w:color="auto" w:fill="FFFFFF"/>
        <w:spacing w:after="150"/>
        <w:ind w:firstLine="360"/>
        <w:rPr>
          <w:rFonts w:ascii="Times New Roman" w:eastAsia="Times New Roman" w:hAnsi="Times New Roman" w:cs="Times New Roman"/>
          <w:sz w:val="24"/>
          <w:szCs w:val="24"/>
        </w:rPr>
      </w:pPr>
    </w:p>
    <w:p w14:paraId="6A35844C" w14:textId="77777777" w:rsidR="002523E4" w:rsidRPr="006002F4" w:rsidRDefault="002523E4" w:rsidP="002523E4">
      <w:pPr>
        <w:shd w:val="clear" w:color="auto" w:fill="FFFFFF"/>
        <w:spacing w:after="150"/>
        <w:ind w:firstLine="360"/>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2. Документы, прилагаемые участником закупки:</w:t>
      </w:r>
    </w:p>
    <w:p w14:paraId="22213F16" w14:textId="77777777" w:rsidR="002523E4" w:rsidRPr="006002F4" w:rsidRDefault="002523E4" w:rsidP="002523E4">
      <w:pPr>
        <w:shd w:val="clear" w:color="auto" w:fill="FFFFFF"/>
        <w:spacing w:after="150"/>
        <w:ind w:firstLine="360"/>
        <w:jc w:val="both"/>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707E02E9" w14:textId="77777777" w:rsidR="002523E4" w:rsidRPr="006002F4" w:rsidRDefault="002523E4" w:rsidP="002523E4">
      <w:pPr>
        <w:shd w:val="clear" w:color="auto" w:fill="FFFFFF"/>
        <w:spacing w:after="150"/>
        <w:ind w:firstLine="360"/>
        <w:jc w:val="both"/>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б) документ, подтверждающий полномочия лица на осуществление действий от имени участника закупки;</w:t>
      </w:r>
    </w:p>
    <w:p w14:paraId="2D428F45" w14:textId="77777777" w:rsidR="002523E4" w:rsidRPr="006002F4" w:rsidRDefault="002523E4" w:rsidP="002523E4">
      <w:pPr>
        <w:shd w:val="clear" w:color="auto" w:fill="FFFFFF"/>
        <w:spacing w:after="150"/>
        <w:ind w:firstLine="360"/>
        <w:jc w:val="both"/>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в) копии учредительных документов участника закупки (для юридического лица);</w:t>
      </w:r>
    </w:p>
    <w:p w14:paraId="6D7F0FD2" w14:textId="77777777" w:rsidR="002523E4" w:rsidRPr="006002F4" w:rsidRDefault="002523E4" w:rsidP="002523E4">
      <w:pPr>
        <w:shd w:val="clear" w:color="auto" w:fill="FFFFFF"/>
        <w:spacing w:after="150"/>
        <w:ind w:firstLine="360"/>
        <w:jc w:val="both"/>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3E8EEF9D" w14:textId="77777777" w:rsidR="002523E4" w:rsidRPr="006002F4" w:rsidRDefault="002523E4" w:rsidP="002523E4">
      <w:pPr>
        <w:shd w:val="clear" w:color="auto" w:fill="FFFFFF"/>
        <w:spacing w:after="150"/>
        <w:ind w:firstLine="360"/>
        <w:jc w:val="both"/>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(сертификаты качества, свидетельства, лицензии, аккредитации, а также иные документы, необходимые для осуществления данного вида деятельности):</w:t>
      </w:r>
    </w:p>
    <w:p w14:paraId="0C8B2B7C" w14:textId="77777777" w:rsidR="002523E4" w:rsidRPr="006002F4" w:rsidRDefault="002523E4" w:rsidP="002523E4">
      <w:pPr>
        <w:shd w:val="clear" w:color="auto" w:fill="FFFFFF"/>
        <w:spacing w:after="150"/>
        <w:ind w:firstLine="360"/>
        <w:jc w:val="both"/>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е)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14:paraId="520FF888" w14:textId="77777777" w:rsidR="002523E4" w:rsidRPr="006002F4" w:rsidRDefault="002523E4" w:rsidP="002523E4">
      <w:pPr>
        <w:shd w:val="clear" w:color="auto" w:fill="FFFFFF"/>
        <w:spacing w:after="150"/>
        <w:ind w:firstLine="360"/>
        <w:jc w:val="both"/>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1) предложение о цене контракта (лота № ______): _______________;</w:t>
      </w:r>
    </w:p>
    <w:p w14:paraId="49BE53FF" w14:textId="77777777" w:rsidR="002523E4" w:rsidRPr="006002F4" w:rsidRDefault="002523E4" w:rsidP="002523E4">
      <w:pPr>
        <w:shd w:val="clear" w:color="auto" w:fill="FFFFFF"/>
        <w:spacing w:after="150"/>
        <w:ind w:firstLine="360"/>
        <w:jc w:val="both"/>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lastRenderedPageBreak/>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25A92844" w14:textId="77777777" w:rsidR="002523E4" w:rsidRPr="006002F4" w:rsidRDefault="002523E4" w:rsidP="002523E4">
      <w:pPr>
        <w:shd w:val="clear" w:color="auto" w:fill="FFFFFF"/>
        <w:spacing w:after="150"/>
        <w:ind w:firstLine="360"/>
        <w:jc w:val="both"/>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3) наименование производителя и страны происхождения товара;</w:t>
      </w:r>
    </w:p>
    <w:p w14:paraId="657A8F3E" w14:textId="77777777" w:rsidR="002523E4" w:rsidRPr="006002F4" w:rsidRDefault="002523E4" w:rsidP="002523E4">
      <w:pPr>
        <w:shd w:val="clear" w:color="auto" w:fill="FFFFFF"/>
        <w:spacing w:after="150"/>
        <w:ind w:firstLine="360"/>
        <w:jc w:val="both"/>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4) эскиз, рисунок, чертеж, фотография, иное изображение товара, закупка которого осуществляется (в случае, если такое требование предусмотрено документацией о закупке);</w:t>
      </w:r>
    </w:p>
    <w:p w14:paraId="29D635DC" w14:textId="77777777" w:rsidR="002523E4" w:rsidRPr="006002F4" w:rsidRDefault="002523E4" w:rsidP="002523E4">
      <w:pPr>
        <w:shd w:val="clear" w:color="auto" w:fill="FFFFFF"/>
        <w:spacing w:after="150"/>
        <w:ind w:firstLine="360"/>
        <w:jc w:val="both"/>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5) участник закупки вправе приложить иные документы, подтверждающие соответствие объекта требованиям, установленным документацией о закупке;</w:t>
      </w:r>
    </w:p>
    <w:p w14:paraId="19DD07D3" w14:textId="77777777" w:rsidR="002523E4" w:rsidRPr="006002F4" w:rsidRDefault="002523E4" w:rsidP="002523E4">
      <w:pPr>
        <w:shd w:val="clear" w:color="auto" w:fill="FFFFFF"/>
        <w:spacing w:after="150"/>
        <w:ind w:firstLine="360"/>
        <w:jc w:val="both"/>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ж) документы, подтверждающие отсутствие у участника закупки недоимки по налогам, сборам, задолженности по иным обязательным платежам в бюджеты;</w:t>
      </w:r>
    </w:p>
    <w:p w14:paraId="4F81E765" w14:textId="77777777" w:rsidR="002523E4" w:rsidRPr="006002F4" w:rsidRDefault="002523E4" w:rsidP="002523E4">
      <w:pPr>
        <w:shd w:val="clear" w:color="auto" w:fill="FFFFFF"/>
        <w:spacing w:after="150"/>
        <w:ind w:firstLine="360"/>
        <w:jc w:val="both"/>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з)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14:paraId="4596DAF1" w14:textId="77777777" w:rsidR="002523E4" w:rsidRPr="006002F4" w:rsidRDefault="002523E4" w:rsidP="002523E4">
      <w:pPr>
        <w:shd w:val="clear" w:color="auto" w:fill="FFFFFF"/>
        <w:spacing w:after="150"/>
        <w:ind w:firstLine="360"/>
        <w:jc w:val="both"/>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и)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14:paraId="475A33CE" w14:textId="77777777" w:rsidR="002523E4" w:rsidRPr="006002F4" w:rsidRDefault="002523E4" w:rsidP="002523E4">
      <w:pPr>
        <w:shd w:val="clear" w:color="auto" w:fill="FFFFFF"/>
        <w:spacing w:after="150"/>
        <w:ind w:firstLine="360"/>
        <w:jc w:val="both"/>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к)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14:paraId="6A824105" w14:textId="77777777" w:rsidR="002523E4" w:rsidRPr="006002F4" w:rsidRDefault="002523E4" w:rsidP="002523E4">
      <w:pPr>
        <w:jc w:val="both"/>
        <w:rPr>
          <w:rFonts w:ascii="Times New Roman" w:eastAsia="Calibri" w:hAnsi="Times New Roman" w:cs="Times New Roman"/>
          <w:sz w:val="24"/>
          <w:szCs w:val="24"/>
        </w:rPr>
      </w:pPr>
      <w:r w:rsidRPr="006002F4">
        <w:rPr>
          <w:rFonts w:ascii="Times New Roman" w:eastAsia="Calibri" w:hAnsi="Times New Roman" w:cs="Times New Roman"/>
          <w:sz w:val="24"/>
          <w:szCs w:val="24"/>
        </w:rPr>
        <w:t>Участник закупки/</w:t>
      </w:r>
    </w:p>
    <w:p w14:paraId="22055F32" w14:textId="77777777" w:rsidR="002523E4" w:rsidRPr="006002F4" w:rsidRDefault="002523E4" w:rsidP="002523E4">
      <w:pPr>
        <w:jc w:val="both"/>
        <w:rPr>
          <w:rFonts w:ascii="Times New Roman" w:eastAsia="Calibri" w:hAnsi="Times New Roman" w:cs="Times New Roman"/>
          <w:sz w:val="24"/>
          <w:szCs w:val="24"/>
        </w:rPr>
      </w:pPr>
      <w:r w:rsidRPr="006002F4">
        <w:rPr>
          <w:rFonts w:ascii="Times New Roman" w:eastAsia="Calibri" w:hAnsi="Times New Roman" w:cs="Times New Roman"/>
          <w:sz w:val="24"/>
          <w:szCs w:val="24"/>
        </w:rPr>
        <w:t>уполномоченный представитель                  ______________                              ____________</w:t>
      </w:r>
    </w:p>
    <w:p w14:paraId="4321B6BD" w14:textId="77777777" w:rsidR="002523E4" w:rsidRPr="006002F4" w:rsidRDefault="002523E4" w:rsidP="002523E4">
      <w:pPr>
        <w:jc w:val="both"/>
        <w:rPr>
          <w:rFonts w:ascii="Times New Roman" w:eastAsia="Calibri" w:hAnsi="Times New Roman" w:cs="Times New Roman"/>
          <w:sz w:val="24"/>
          <w:szCs w:val="24"/>
        </w:rPr>
      </w:pPr>
      <w:r w:rsidRPr="006002F4">
        <w:rPr>
          <w:rFonts w:ascii="Times New Roman" w:eastAsia="Calibri" w:hAnsi="Times New Roman" w:cs="Times New Roman"/>
          <w:sz w:val="24"/>
          <w:szCs w:val="24"/>
        </w:rPr>
        <w:t xml:space="preserve">                                                                               (фамилия, </w:t>
      </w:r>
      <w:proofErr w:type="gramStart"/>
      <w:r w:rsidRPr="006002F4">
        <w:rPr>
          <w:rFonts w:ascii="Times New Roman" w:eastAsia="Calibri" w:hAnsi="Times New Roman" w:cs="Times New Roman"/>
          <w:sz w:val="24"/>
          <w:szCs w:val="24"/>
        </w:rPr>
        <w:t xml:space="preserve">имя,   </w:t>
      </w:r>
      <w:proofErr w:type="gramEnd"/>
      <w:r w:rsidRPr="006002F4">
        <w:rPr>
          <w:rFonts w:ascii="Times New Roman" w:eastAsia="Calibri" w:hAnsi="Times New Roman" w:cs="Times New Roman"/>
          <w:sz w:val="24"/>
          <w:szCs w:val="24"/>
        </w:rPr>
        <w:t xml:space="preserve">                                         (подпись)</w:t>
      </w:r>
    </w:p>
    <w:p w14:paraId="7F6C45A0" w14:textId="77777777" w:rsidR="002523E4" w:rsidRPr="006002F4" w:rsidRDefault="002523E4" w:rsidP="002523E4">
      <w:pPr>
        <w:jc w:val="both"/>
        <w:rPr>
          <w:rFonts w:ascii="Times New Roman" w:eastAsia="Calibri" w:hAnsi="Times New Roman" w:cs="Times New Roman"/>
          <w:sz w:val="24"/>
          <w:szCs w:val="24"/>
        </w:rPr>
      </w:pPr>
      <w:r w:rsidRPr="006002F4">
        <w:rPr>
          <w:rFonts w:ascii="Times New Roman" w:eastAsia="Calibri" w:hAnsi="Times New Roman" w:cs="Times New Roman"/>
          <w:sz w:val="24"/>
          <w:szCs w:val="24"/>
        </w:rPr>
        <w:t xml:space="preserve">                                                                                         отчество (при наличии)</w:t>
      </w:r>
    </w:p>
    <w:p w14:paraId="77B80A93" w14:textId="77777777" w:rsidR="002523E4" w:rsidRPr="006002F4" w:rsidRDefault="002523E4" w:rsidP="002523E4">
      <w:pPr>
        <w:shd w:val="clear" w:color="auto" w:fill="FFFFFF"/>
        <w:spacing w:after="150"/>
        <w:ind w:firstLine="360"/>
        <w:jc w:val="both"/>
        <w:rPr>
          <w:rFonts w:ascii="Times New Roman" w:eastAsia="Times New Roman" w:hAnsi="Times New Roman" w:cs="Times New Roman"/>
          <w:sz w:val="24"/>
          <w:szCs w:val="24"/>
        </w:rPr>
      </w:pPr>
    </w:p>
    <w:p w14:paraId="6A7AA88E" w14:textId="35703DE9" w:rsidR="002523E4" w:rsidRDefault="002523E4" w:rsidP="002523E4">
      <w:pPr>
        <w:shd w:val="clear" w:color="auto" w:fill="FFFFFF"/>
        <w:spacing w:after="150"/>
        <w:ind w:firstLine="360"/>
        <w:jc w:val="both"/>
        <w:rPr>
          <w:rFonts w:ascii="Times New Roman" w:eastAsia="Times New Roman" w:hAnsi="Times New Roman" w:cs="Times New Roman"/>
        </w:rPr>
      </w:pPr>
    </w:p>
    <w:p w14:paraId="2E03D8A8" w14:textId="649B63AB" w:rsidR="00EA57BF" w:rsidRDefault="00EA57BF" w:rsidP="002523E4">
      <w:pPr>
        <w:shd w:val="clear" w:color="auto" w:fill="FFFFFF"/>
        <w:spacing w:after="150"/>
        <w:ind w:firstLine="360"/>
        <w:jc w:val="both"/>
        <w:rPr>
          <w:rFonts w:ascii="Times New Roman" w:eastAsia="Times New Roman" w:hAnsi="Times New Roman" w:cs="Times New Roman"/>
        </w:rPr>
      </w:pPr>
    </w:p>
    <w:p w14:paraId="384B91A1" w14:textId="461EA6A7" w:rsidR="00EA57BF" w:rsidRDefault="00EA57BF" w:rsidP="002523E4">
      <w:pPr>
        <w:shd w:val="clear" w:color="auto" w:fill="FFFFFF"/>
        <w:spacing w:after="150"/>
        <w:ind w:firstLine="360"/>
        <w:jc w:val="both"/>
        <w:rPr>
          <w:rFonts w:ascii="Times New Roman" w:eastAsia="Times New Roman" w:hAnsi="Times New Roman" w:cs="Times New Roman"/>
        </w:rPr>
      </w:pPr>
    </w:p>
    <w:p w14:paraId="20EC345B" w14:textId="20A138D0" w:rsidR="00EA57BF" w:rsidRDefault="00EA57BF" w:rsidP="002523E4">
      <w:pPr>
        <w:shd w:val="clear" w:color="auto" w:fill="FFFFFF"/>
        <w:spacing w:after="150"/>
        <w:ind w:firstLine="360"/>
        <w:jc w:val="both"/>
        <w:rPr>
          <w:rFonts w:ascii="Times New Roman" w:eastAsia="Times New Roman" w:hAnsi="Times New Roman" w:cs="Times New Roman"/>
        </w:rPr>
      </w:pPr>
    </w:p>
    <w:p w14:paraId="640D4E6A" w14:textId="6D8623F4" w:rsidR="00EA57BF" w:rsidRDefault="00EA57BF" w:rsidP="002523E4">
      <w:pPr>
        <w:shd w:val="clear" w:color="auto" w:fill="FFFFFF"/>
        <w:spacing w:after="150"/>
        <w:ind w:firstLine="360"/>
        <w:jc w:val="both"/>
        <w:rPr>
          <w:rFonts w:ascii="Times New Roman" w:eastAsia="Times New Roman" w:hAnsi="Times New Roman" w:cs="Times New Roman"/>
        </w:rPr>
      </w:pPr>
    </w:p>
    <w:p w14:paraId="4E1E339D" w14:textId="77AEDE21" w:rsidR="00EA57BF" w:rsidRDefault="00EA57BF" w:rsidP="002523E4">
      <w:pPr>
        <w:shd w:val="clear" w:color="auto" w:fill="FFFFFF"/>
        <w:spacing w:after="150"/>
        <w:ind w:firstLine="360"/>
        <w:jc w:val="both"/>
        <w:rPr>
          <w:rFonts w:ascii="Times New Roman" w:eastAsia="Times New Roman" w:hAnsi="Times New Roman" w:cs="Times New Roman"/>
        </w:rPr>
      </w:pPr>
    </w:p>
    <w:p w14:paraId="0A8C9EDD" w14:textId="4FB735F6" w:rsidR="00EA57BF" w:rsidRDefault="00EA57BF" w:rsidP="002523E4">
      <w:pPr>
        <w:shd w:val="clear" w:color="auto" w:fill="FFFFFF"/>
        <w:spacing w:after="150"/>
        <w:ind w:firstLine="360"/>
        <w:jc w:val="both"/>
        <w:rPr>
          <w:rFonts w:ascii="Times New Roman" w:eastAsia="Times New Roman" w:hAnsi="Times New Roman" w:cs="Times New Roman"/>
        </w:rPr>
      </w:pPr>
    </w:p>
    <w:p w14:paraId="429E089E" w14:textId="43BD5E9A" w:rsidR="00EA57BF" w:rsidRDefault="00EA57BF" w:rsidP="002523E4">
      <w:pPr>
        <w:shd w:val="clear" w:color="auto" w:fill="FFFFFF"/>
        <w:spacing w:after="150"/>
        <w:ind w:firstLine="360"/>
        <w:jc w:val="both"/>
        <w:rPr>
          <w:rFonts w:ascii="Times New Roman" w:eastAsia="Times New Roman" w:hAnsi="Times New Roman" w:cs="Times New Roman"/>
        </w:rPr>
      </w:pPr>
    </w:p>
    <w:p w14:paraId="52E3258B" w14:textId="6F24190A" w:rsidR="00EA57BF" w:rsidRDefault="00EA57BF" w:rsidP="002523E4">
      <w:pPr>
        <w:shd w:val="clear" w:color="auto" w:fill="FFFFFF"/>
        <w:spacing w:after="150"/>
        <w:ind w:firstLine="360"/>
        <w:jc w:val="both"/>
        <w:rPr>
          <w:rFonts w:ascii="Times New Roman" w:eastAsia="Times New Roman" w:hAnsi="Times New Roman" w:cs="Times New Roman"/>
        </w:rPr>
      </w:pPr>
    </w:p>
    <w:p w14:paraId="56E182C7" w14:textId="2462E6BC" w:rsidR="00EA57BF" w:rsidRDefault="00EA57BF" w:rsidP="002523E4">
      <w:pPr>
        <w:shd w:val="clear" w:color="auto" w:fill="FFFFFF"/>
        <w:spacing w:after="150"/>
        <w:ind w:firstLine="360"/>
        <w:jc w:val="both"/>
        <w:rPr>
          <w:rFonts w:ascii="Times New Roman" w:eastAsia="Times New Roman" w:hAnsi="Times New Roman" w:cs="Times New Roman"/>
        </w:rPr>
      </w:pPr>
    </w:p>
    <w:p w14:paraId="013A76FE" w14:textId="3AF3A6B2" w:rsidR="00EA57BF" w:rsidRDefault="00EA57BF" w:rsidP="002523E4">
      <w:pPr>
        <w:shd w:val="clear" w:color="auto" w:fill="FFFFFF"/>
        <w:spacing w:after="150"/>
        <w:ind w:firstLine="360"/>
        <w:jc w:val="both"/>
        <w:rPr>
          <w:rFonts w:ascii="Times New Roman" w:eastAsia="Times New Roman" w:hAnsi="Times New Roman" w:cs="Times New Roman"/>
        </w:rPr>
      </w:pPr>
    </w:p>
    <w:p w14:paraId="304ECBE4" w14:textId="59F0A4DF" w:rsidR="00EA57BF" w:rsidRDefault="00EA57BF" w:rsidP="002523E4">
      <w:pPr>
        <w:shd w:val="clear" w:color="auto" w:fill="FFFFFF"/>
        <w:spacing w:after="150"/>
        <w:ind w:firstLine="360"/>
        <w:jc w:val="both"/>
        <w:rPr>
          <w:rFonts w:ascii="Times New Roman" w:eastAsia="Times New Roman" w:hAnsi="Times New Roman" w:cs="Times New Roman"/>
        </w:rPr>
      </w:pPr>
    </w:p>
    <w:p w14:paraId="7FF1DDF1" w14:textId="7CDC6C12" w:rsidR="00EA57BF" w:rsidRDefault="00EA57BF" w:rsidP="002523E4">
      <w:pPr>
        <w:shd w:val="clear" w:color="auto" w:fill="FFFFFF"/>
        <w:spacing w:after="150"/>
        <w:ind w:firstLine="360"/>
        <w:jc w:val="both"/>
        <w:rPr>
          <w:rFonts w:ascii="Times New Roman" w:eastAsia="Times New Roman" w:hAnsi="Times New Roman" w:cs="Times New Roman"/>
        </w:rPr>
      </w:pPr>
    </w:p>
    <w:p w14:paraId="00D20E0D" w14:textId="11CBEEB6" w:rsidR="00EA57BF" w:rsidRDefault="00EA57BF" w:rsidP="006002F4">
      <w:pPr>
        <w:shd w:val="clear" w:color="auto" w:fill="FFFFFF"/>
        <w:spacing w:after="150"/>
        <w:jc w:val="both"/>
        <w:rPr>
          <w:rFonts w:ascii="Times New Roman" w:eastAsia="Times New Roman" w:hAnsi="Times New Roman" w:cs="Times New Roman"/>
        </w:rPr>
      </w:pPr>
    </w:p>
    <w:p w14:paraId="5791773C" w14:textId="77777777" w:rsidR="006002F4" w:rsidRDefault="006002F4" w:rsidP="006002F4">
      <w:pPr>
        <w:shd w:val="clear" w:color="auto" w:fill="FFFFFF"/>
        <w:spacing w:after="150"/>
        <w:jc w:val="both"/>
        <w:rPr>
          <w:rFonts w:ascii="Times New Roman" w:eastAsia="Times New Roman" w:hAnsi="Times New Roman" w:cs="Times New Roman"/>
        </w:rPr>
      </w:pPr>
    </w:p>
    <w:p w14:paraId="5FE70B31" w14:textId="5DE393CD" w:rsidR="002523E4" w:rsidRDefault="002523E4" w:rsidP="002523E4">
      <w:pPr>
        <w:shd w:val="clear" w:color="auto" w:fill="FFFFFF"/>
        <w:spacing w:after="150"/>
        <w:jc w:val="both"/>
        <w:rPr>
          <w:rFonts w:ascii="Times New Roman" w:eastAsia="Times New Roman" w:hAnsi="Times New Roman" w:cs="Times New Roman"/>
        </w:rPr>
      </w:pPr>
    </w:p>
    <w:p w14:paraId="7EAA0645" w14:textId="77777777" w:rsidR="00EA57BF" w:rsidRDefault="00EA57BF" w:rsidP="002523E4">
      <w:pPr>
        <w:shd w:val="clear" w:color="auto" w:fill="FFFFFF"/>
        <w:spacing w:after="150"/>
        <w:jc w:val="both"/>
        <w:rPr>
          <w:rFonts w:ascii="Times New Roman" w:eastAsia="Times New Roman" w:hAnsi="Times New Roman" w:cs="Times New Roman"/>
        </w:rPr>
      </w:pPr>
    </w:p>
    <w:p w14:paraId="3DA55189" w14:textId="77777777" w:rsidR="002523E4" w:rsidRPr="006002F4" w:rsidRDefault="002523E4" w:rsidP="002523E4">
      <w:pPr>
        <w:shd w:val="clear" w:color="auto" w:fill="FFFFFF"/>
        <w:spacing w:after="150"/>
        <w:ind w:firstLine="360"/>
        <w:jc w:val="both"/>
        <w:rPr>
          <w:rFonts w:ascii="Times New Roman" w:eastAsia="Times New Roman" w:hAnsi="Times New Roman" w:cs="Times New Roman"/>
          <w:sz w:val="24"/>
          <w:szCs w:val="24"/>
        </w:rPr>
      </w:pPr>
      <w:r w:rsidRPr="006002F4">
        <w:rPr>
          <w:rFonts w:ascii="Times New Roman" w:eastAsia="Times New Roman" w:hAnsi="Times New Roman" w:cs="Times New Roman"/>
          <w:iCs/>
          <w:sz w:val="24"/>
          <w:szCs w:val="24"/>
        </w:rPr>
        <w:lastRenderedPageBreak/>
        <w:t>Примечание:</w:t>
      </w:r>
    </w:p>
    <w:p w14:paraId="0A35BC7B" w14:textId="77777777" w:rsidR="002523E4" w:rsidRPr="006002F4" w:rsidRDefault="002523E4" w:rsidP="002523E4">
      <w:pPr>
        <w:shd w:val="clear" w:color="auto" w:fill="FFFFFF"/>
        <w:spacing w:after="150"/>
        <w:ind w:firstLine="360"/>
        <w:jc w:val="both"/>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1. Участник закупки вправе подтвердить содержащиеся в заявке сведения, приложив к ней дополнительные документы.</w:t>
      </w:r>
    </w:p>
    <w:p w14:paraId="4A8C67A4" w14:textId="77777777" w:rsidR="002523E4" w:rsidRPr="006002F4" w:rsidRDefault="002523E4" w:rsidP="002523E4">
      <w:pPr>
        <w:shd w:val="clear" w:color="auto" w:fill="FFFFFF"/>
        <w:spacing w:after="150"/>
        <w:ind w:firstLine="360"/>
        <w:jc w:val="both"/>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2. Все листы поданной в письменной форме заявки на участие в закупке, все листы тома такой заявки должны быть прошиты и пронумерованы.</w:t>
      </w:r>
    </w:p>
    <w:p w14:paraId="0770D7D2" w14:textId="77777777" w:rsidR="002523E4" w:rsidRPr="006002F4" w:rsidRDefault="002523E4" w:rsidP="002523E4">
      <w:pPr>
        <w:shd w:val="clear" w:color="auto" w:fill="FFFFFF"/>
        <w:spacing w:after="150"/>
        <w:ind w:firstLine="360"/>
        <w:jc w:val="both"/>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3.</w:t>
      </w:r>
      <w:r w:rsidRPr="006002F4">
        <w:rPr>
          <w:rFonts w:ascii="Times New Roman" w:eastAsia="Times New Roman" w:hAnsi="Times New Roman" w:cs="Times New Roman"/>
          <w:sz w:val="24"/>
          <w:szCs w:val="24"/>
        </w:rPr>
        <w:tab/>
        <w:t>Все листы заявки на участие в запросе предложений, поданной в форме электронного документа, предоставляются путем направления сканированных оригинальных документов в одном файле в формате PDF.</w:t>
      </w:r>
    </w:p>
    <w:p w14:paraId="0F145395" w14:textId="77777777" w:rsidR="002523E4" w:rsidRPr="006002F4" w:rsidRDefault="002523E4" w:rsidP="002523E4">
      <w:pPr>
        <w:shd w:val="clear" w:color="auto" w:fill="FFFFFF"/>
        <w:spacing w:after="150"/>
        <w:ind w:firstLine="360"/>
        <w:jc w:val="both"/>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4.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19D728C3" w14:textId="77777777" w:rsidR="002523E4" w:rsidRPr="006002F4" w:rsidRDefault="002523E4" w:rsidP="002523E4">
      <w:pPr>
        <w:shd w:val="clear" w:color="auto" w:fill="FFFFFF"/>
        <w:spacing w:after="150"/>
        <w:ind w:firstLine="360"/>
        <w:jc w:val="both"/>
        <w:rPr>
          <w:rFonts w:ascii="Times New Roman" w:eastAsia="Times New Roman" w:hAnsi="Times New Roman" w:cs="Times New Roman"/>
          <w:sz w:val="24"/>
          <w:szCs w:val="24"/>
        </w:rPr>
      </w:pPr>
      <w:r w:rsidRPr="006002F4">
        <w:rPr>
          <w:rFonts w:ascii="Times New Roman" w:eastAsia="Times New Roman" w:hAnsi="Times New Roman" w:cs="Times New Roman"/>
          <w:sz w:val="24"/>
          <w:szCs w:val="24"/>
        </w:rPr>
        <w:t>5.</w:t>
      </w:r>
      <w:r w:rsidRPr="006002F4">
        <w:rPr>
          <w:rFonts w:ascii="Times New Roman" w:eastAsia="Times New Roman" w:hAnsi="Times New Roman" w:cs="Times New Roman"/>
          <w:sz w:val="24"/>
          <w:szCs w:val="24"/>
        </w:rPr>
        <w:tab/>
        <w:t>Непосредственно участник запроса предложений несет ответственность за подлинность и достоверность представленных информации и документов.</w:t>
      </w:r>
    </w:p>
    <w:p w14:paraId="6E438C11" w14:textId="77777777" w:rsidR="002523E4" w:rsidRDefault="002523E4" w:rsidP="002523E4">
      <w:pPr>
        <w:shd w:val="clear" w:color="auto" w:fill="FFFFFF"/>
        <w:spacing w:after="150"/>
        <w:ind w:firstLine="360"/>
        <w:jc w:val="both"/>
        <w:rPr>
          <w:rFonts w:ascii="Times New Roman" w:eastAsia="Times New Roman" w:hAnsi="Times New Roman" w:cs="Times New Roman"/>
        </w:rPr>
      </w:pPr>
    </w:p>
    <w:p w14:paraId="420678D8" w14:textId="28B51B03" w:rsidR="00AA4DB6" w:rsidRDefault="00AA4DB6" w:rsidP="00EA2C68">
      <w:pPr>
        <w:jc w:val="right"/>
        <w:rPr>
          <w:rFonts w:ascii="Times New Roman" w:eastAsia="Times New Roman" w:hAnsi="Times New Roman" w:cs="Times New Roman"/>
        </w:rPr>
      </w:pPr>
    </w:p>
    <w:p w14:paraId="46D9FB69" w14:textId="338EC343" w:rsidR="00463B46" w:rsidRDefault="00463B46" w:rsidP="00EA2C68">
      <w:pPr>
        <w:jc w:val="right"/>
        <w:rPr>
          <w:rFonts w:ascii="Times New Roman" w:eastAsia="Times New Roman" w:hAnsi="Times New Roman" w:cs="Times New Roman"/>
        </w:rPr>
      </w:pPr>
    </w:p>
    <w:p w14:paraId="06E5AC32" w14:textId="340BBF40" w:rsidR="00463B46" w:rsidRDefault="00463B46" w:rsidP="00EA2C68">
      <w:pPr>
        <w:jc w:val="right"/>
        <w:rPr>
          <w:rFonts w:ascii="Times New Roman" w:eastAsia="Times New Roman" w:hAnsi="Times New Roman" w:cs="Times New Roman"/>
        </w:rPr>
      </w:pPr>
    </w:p>
    <w:p w14:paraId="41B4BFDC" w14:textId="4E312AF2" w:rsidR="00463B46" w:rsidRDefault="00463B46" w:rsidP="00EA2C68">
      <w:pPr>
        <w:jc w:val="right"/>
        <w:rPr>
          <w:rFonts w:ascii="Times New Roman" w:eastAsia="Times New Roman" w:hAnsi="Times New Roman" w:cs="Times New Roman"/>
        </w:rPr>
      </w:pPr>
    </w:p>
    <w:p w14:paraId="4F495F74" w14:textId="4CDFC14D" w:rsidR="00463B46" w:rsidRDefault="00463B46" w:rsidP="00EA2C68">
      <w:pPr>
        <w:jc w:val="right"/>
        <w:rPr>
          <w:rFonts w:ascii="Times New Roman" w:eastAsia="Times New Roman" w:hAnsi="Times New Roman" w:cs="Times New Roman"/>
        </w:rPr>
      </w:pPr>
    </w:p>
    <w:p w14:paraId="3F0790D9" w14:textId="204CA190" w:rsidR="00463B46" w:rsidRDefault="00463B46" w:rsidP="00EA2C68">
      <w:pPr>
        <w:jc w:val="right"/>
        <w:rPr>
          <w:rFonts w:ascii="Times New Roman" w:eastAsia="Times New Roman" w:hAnsi="Times New Roman" w:cs="Times New Roman"/>
        </w:rPr>
      </w:pPr>
    </w:p>
    <w:p w14:paraId="36DEC4CA" w14:textId="1B304B0F" w:rsidR="00463B46" w:rsidRDefault="00463B46" w:rsidP="00EA2C68">
      <w:pPr>
        <w:jc w:val="right"/>
        <w:rPr>
          <w:rFonts w:ascii="Times New Roman" w:eastAsia="Times New Roman" w:hAnsi="Times New Roman" w:cs="Times New Roman"/>
        </w:rPr>
      </w:pPr>
    </w:p>
    <w:p w14:paraId="26BC317A" w14:textId="1CC2E38C" w:rsidR="00463B46" w:rsidRDefault="00463B46" w:rsidP="00EA2C68">
      <w:pPr>
        <w:jc w:val="right"/>
        <w:rPr>
          <w:rFonts w:ascii="Times New Roman" w:eastAsia="Times New Roman" w:hAnsi="Times New Roman" w:cs="Times New Roman"/>
        </w:rPr>
      </w:pPr>
    </w:p>
    <w:p w14:paraId="7BA03D9C" w14:textId="4D687C03" w:rsidR="00463B46" w:rsidRDefault="00463B46" w:rsidP="00EA2C68">
      <w:pPr>
        <w:jc w:val="right"/>
        <w:rPr>
          <w:rFonts w:ascii="Times New Roman" w:eastAsia="Times New Roman" w:hAnsi="Times New Roman" w:cs="Times New Roman"/>
        </w:rPr>
      </w:pPr>
    </w:p>
    <w:p w14:paraId="3C6A601F" w14:textId="57F667B7" w:rsidR="00463B46" w:rsidRDefault="00463B46" w:rsidP="00EA2C68">
      <w:pPr>
        <w:jc w:val="right"/>
        <w:rPr>
          <w:rFonts w:ascii="Times New Roman" w:eastAsia="Times New Roman" w:hAnsi="Times New Roman" w:cs="Times New Roman"/>
        </w:rPr>
      </w:pPr>
    </w:p>
    <w:p w14:paraId="22F5CB3F" w14:textId="4A82FBB7" w:rsidR="00463B46" w:rsidRDefault="00463B46" w:rsidP="00EA2C68">
      <w:pPr>
        <w:jc w:val="right"/>
        <w:rPr>
          <w:rFonts w:ascii="Times New Roman" w:eastAsia="Times New Roman" w:hAnsi="Times New Roman" w:cs="Times New Roman"/>
        </w:rPr>
      </w:pPr>
    </w:p>
    <w:p w14:paraId="1DFF6E6E" w14:textId="6B3C285B" w:rsidR="00463B46" w:rsidRDefault="00463B46" w:rsidP="00EA2C68">
      <w:pPr>
        <w:jc w:val="right"/>
        <w:rPr>
          <w:rFonts w:ascii="Times New Roman" w:eastAsia="Times New Roman" w:hAnsi="Times New Roman" w:cs="Times New Roman"/>
        </w:rPr>
      </w:pPr>
    </w:p>
    <w:p w14:paraId="7DE52650" w14:textId="5AFBC39F" w:rsidR="00463B46" w:rsidRDefault="00463B46" w:rsidP="00EA2C68">
      <w:pPr>
        <w:jc w:val="right"/>
        <w:rPr>
          <w:rFonts w:ascii="Times New Roman" w:eastAsia="Times New Roman" w:hAnsi="Times New Roman" w:cs="Times New Roman"/>
        </w:rPr>
      </w:pPr>
    </w:p>
    <w:p w14:paraId="078C8EA5" w14:textId="3649084A" w:rsidR="00463B46" w:rsidRDefault="00463B46" w:rsidP="00EA2C68">
      <w:pPr>
        <w:jc w:val="right"/>
        <w:rPr>
          <w:rFonts w:ascii="Times New Roman" w:eastAsia="Times New Roman" w:hAnsi="Times New Roman" w:cs="Times New Roman"/>
        </w:rPr>
      </w:pPr>
    </w:p>
    <w:p w14:paraId="2ACFC923" w14:textId="00641DC8" w:rsidR="00463B46" w:rsidRDefault="00463B46" w:rsidP="00EA2C68">
      <w:pPr>
        <w:jc w:val="right"/>
        <w:rPr>
          <w:rFonts w:ascii="Times New Roman" w:eastAsia="Times New Roman" w:hAnsi="Times New Roman" w:cs="Times New Roman"/>
        </w:rPr>
      </w:pPr>
    </w:p>
    <w:p w14:paraId="1BD741DF" w14:textId="2C06D50A" w:rsidR="00463B46" w:rsidRDefault="00463B46" w:rsidP="00EA2C68">
      <w:pPr>
        <w:jc w:val="right"/>
        <w:rPr>
          <w:rFonts w:ascii="Times New Roman" w:eastAsia="Times New Roman" w:hAnsi="Times New Roman" w:cs="Times New Roman"/>
        </w:rPr>
      </w:pPr>
    </w:p>
    <w:p w14:paraId="1D27BE5F" w14:textId="18BEFEE8" w:rsidR="00463B46" w:rsidRDefault="00463B46" w:rsidP="00EA2C68">
      <w:pPr>
        <w:jc w:val="right"/>
        <w:rPr>
          <w:rFonts w:ascii="Times New Roman" w:eastAsia="Times New Roman" w:hAnsi="Times New Roman" w:cs="Times New Roman"/>
        </w:rPr>
      </w:pPr>
    </w:p>
    <w:p w14:paraId="7245CD31" w14:textId="7ADDB281" w:rsidR="00463B46" w:rsidRDefault="00463B46" w:rsidP="00EA2C68">
      <w:pPr>
        <w:jc w:val="right"/>
        <w:rPr>
          <w:rFonts w:ascii="Times New Roman" w:eastAsia="Times New Roman" w:hAnsi="Times New Roman" w:cs="Times New Roman"/>
        </w:rPr>
      </w:pPr>
    </w:p>
    <w:p w14:paraId="2615F9AC" w14:textId="34180A3C" w:rsidR="00463B46" w:rsidRDefault="00463B46" w:rsidP="00EA2C68">
      <w:pPr>
        <w:jc w:val="right"/>
        <w:rPr>
          <w:rFonts w:ascii="Times New Roman" w:eastAsia="Times New Roman" w:hAnsi="Times New Roman" w:cs="Times New Roman"/>
        </w:rPr>
      </w:pPr>
    </w:p>
    <w:p w14:paraId="194D75F8" w14:textId="5BBF8D5C" w:rsidR="00463B46" w:rsidRDefault="00463B46" w:rsidP="00EA2C68">
      <w:pPr>
        <w:jc w:val="right"/>
        <w:rPr>
          <w:rFonts w:ascii="Times New Roman" w:eastAsia="Times New Roman" w:hAnsi="Times New Roman" w:cs="Times New Roman"/>
        </w:rPr>
      </w:pPr>
    </w:p>
    <w:p w14:paraId="5E9EEBD8" w14:textId="11CAAD1D" w:rsidR="00EA57BF" w:rsidRDefault="00EA57BF" w:rsidP="00EA2C68">
      <w:pPr>
        <w:jc w:val="right"/>
        <w:rPr>
          <w:rFonts w:ascii="Times New Roman" w:eastAsia="Times New Roman" w:hAnsi="Times New Roman" w:cs="Times New Roman"/>
        </w:rPr>
      </w:pPr>
    </w:p>
    <w:p w14:paraId="275FFDBD" w14:textId="28960B16" w:rsidR="00EA57BF" w:rsidRDefault="00EA57BF" w:rsidP="00EA2C68">
      <w:pPr>
        <w:jc w:val="right"/>
        <w:rPr>
          <w:rFonts w:ascii="Times New Roman" w:eastAsia="Times New Roman" w:hAnsi="Times New Roman" w:cs="Times New Roman"/>
        </w:rPr>
      </w:pPr>
    </w:p>
    <w:p w14:paraId="1F341327" w14:textId="2BCF6F93" w:rsidR="00EA57BF" w:rsidRDefault="00EA57BF" w:rsidP="00EA2C68">
      <w:pPr>
        <w:jc w:val="right"/>
        <w:rPr>
          <w:rFonts w:ascii="Times New Roman" w:eastAsia="Times New Roman" w:hAnsi="Times New Roman" w:cs="Times New Roman"/>
        </w:rPr>
      </w:pPr>
    </w:p>
    <w:p w14:paraId="4FF81AEA" w14:textId="7C2D6BE7" w:rsidR="00EA57BF" w:rsidRDefault="00EA57BF" w:rsidP="00EA2C68">
      <w:pPr>
        <w:jc w:val="right"/>
        <w:rPr>
          <w:rFonts w:ascii="Times New Roman" w:eastAsia="Times New Roman" w:hAnsi="Times New Roman" w:cs="Times New Roman"/>
        </w:rPr>
      </w:pPr>
    </w:p>
    <w:p w14:paraId="75918882" w14:textId="6B2ECC59" w:rsidR="00EA57BF" w:rsidRDefault="00EA57BF" w:rsidP="00EA2C68">
      <w:pPr>
        <w:jc w:val="right"/>
        <w:rPr>
          <w:rFonts w:ascii="Times New Roman" w:eastAsia="Times New Roman" w:hAnsi="Times New Roman" w:cs="Times New Roman"/>
        </w:rPr>
      </w:pPr>
    </w:p>
    <w:p w14:paraId="7D626C89" w14:textId="43EACDDD" w:rsidR="00EA57BF" w:rsidRDefault="00EA57BF" w:rsidP="00EA2C68">
      <w:pPr>
        <w:jc w:val="right"/>
        <w:rPr>
          <w:rFonts w:ascii="Times New Roman" w:eastAsia="Times New Roman" w:hAnsi="Times New Roman" w:cs="Times New Roman"/>
        </w:rPr>
      </w:pPr>
    </w:p>
    <w:p w14:paraId="21E86823" w14:textId="6BEFB9D0" w:rsidR="00EA57BF" w:rsidRDefault="00EA57BF" w:rsidP="00EA2C68">
      <w:pPr>
        <w:jc w:val="right"/>
        <w:rPr>
          <w:rFonts w:ascii="Times New Roman" w:eastAsia="Times New Roman" w:hAnsi="Times New Roman" w:cs="Times New Roman"/>
        </w:rPr>
      </w:pPr>
    </w:p>
    <w:p w14:paraId="66B85C1E" w14:textId="49B2D8F8" w:rsidR="00EA57BF" w:rsidRDefault="00EA57BF" w:rsidP="00EA2C68">
      <w:pPr>
        <w:jc w:val="right"/>
        <w:rPr>
          <w:rFonts w:ascii="Times New Roman" w:eastAsia="Times New Roman" w:hAnsi="Times New Roman" w:cs="Times New Roman"/>
        </w:rPr>
      </w:pPr>
    </w:p>
    <w:p w14:paraId="6D3A7569" w14:textId="76B73CBF" w:rsidR="00EA57BF" w:rsidRDefault="00EA57BF" w:rsidP="00EA2C68">
      <w:pPr>
        <w:jc w:val="right"/>
        <w:rPr>
          <w:rFonts w:ascii="Times New Roman" w:eastAsia="Times New Roman" w:hAnsi="Times New Roman" w:cs="Times New Roman"/>
        </w:rPr>
      </w:pPr>
    </w:p>
    <w:p w14:paraId="6EA2521C" w14:textId="6434FD92" w:rsidR="00EA57BF" w:rsidRDefault="00EA57BF" w:rsidP="00EA2C68">
      <w:pPr>
        <w:jc w:val="right"/>
        <w:rPr>
          <w:rFonts w:ascii="Times New Roman" w:eastAsia="Times New Roman" w:hAnsi="Times New Roman" w:cs="Times New Roman"/>
        </w:rPr>
      </w:pPr>
    </w:p>
    <w:p w14:paraId="5FF0BE8D" w14:textId="31CB125F" w:rsidR="00EA57BF" w:rsidRDefault="00EA57BF" w:rsidP="00EA2C68">
      <w:pPr>
        <w:jc w:val="right"/>
        <w:rPr>
          <w:rFonts w:ascii="Times New Roman" w:eastAsia="Times New Roman" w:hAnsi="Times New Roman" w:cs="Times New Roman"/>
        </w:rPr>
      </w:pPr>
    </w:p>
    <w:p w14:paraId="568C969C" w14:textId="6A7ABF2D" w:rsidR="00EA57BF" w:rsidRDefault="00EA57BF" w:rsidP="00EA2C68">
      <w:pPr>
        <w:jc w:val="right"/>
        <w:rPr>
          <w:rFonts w:ascii="Times New Roman" w:eastAsia="Times New Roman" w:hAnsi="Times New Roman" w:cs="Times New Roman"/>
        </w:rPr>
      </w:pPr>
    </w:p>
    <w:p w14:paraId="02051FC1" w14:textId="199FF300" w:rsidR="00EA57BF" w:rsidRDefault="00EA57BF" w:rsidP="00EA2C68">
      <w:pPr>
        <w:jc w:val="right"/>
        <w:rPr>
          <w:rFonts w:ascii="Times New Roman" w:eastAsia="Times New Roman" w:hAnsi="Times New Roman" w:cs="Times New Roman"/>
        </w:rPr>
      </w:pPr>
    </w:p>
    <w:p w14:paraId="283A1036" w14:textId="568C9D7D" w:rsidR="00EA57BF" w:rsidRDefault="00EA57BF" w:rsidP="00EA2C68">
      <w:pPr>
        <w:jc w:val="right"/>
        <w:rPr>
          <w:rFonts w:ascii="Times New Roman" w:eastAsia="Times New Roman" w:hAnsi="Times New Roman" w:cs="Times New Roman"/>
        </w:rPr>
      </w:pPr>
    </w:p>
    <w:p w14:paraId="6B82B540" w14:textId="10704739" w:rsidR="00EA57BF" w:rsidRDefault="00EA57BF" w:rsidP="00EA2C68">
      <w:pPr>
        <w:jc w:val="right"/>
        <w:rPr>
          <w:rFonts w:ascii="Times New Roman" w:eastAsia="Times New Roman" w:hAnsi="Times New Roman" w:cs="Times New Roman"/>
        </w:rPr>
      </w:pPr>
    </w:p>
    <w:p w14:paraId="3E6909A2" w14:textId="5EA360F8" w:rsidR="00EA57BF" w:rsidRDefault="00EA57BF" w:rsidP="00EA2C68">
      <w:pPr>
        <w:jc w:val="right"/>
        <w:rPr>
          <w:rFonts w:ascii="Times New Roman" w:eastAsia="Times New Roman" w:hAnsi="Times New Roman" w:cs="Times New Roman"/>
        </w:rPr>
      </w:pPr>
    </w:p>
    <w:p w14:paraId="3CCBF11F" w14:textId="76EE02BB" w:rsidR="00EA57BF" w:rsidRDefault="00EA57BF" w:rsidP="00EA2C68">
      <w:pPr>
        <w:jc w:val="right"/>
        <w:rPr>
          <w:rFonts w:ascii="Times New Roman" w:eastAsia="Times New Roman" w:hAnsi="Times New Roman" w:cs="Times New Roman"/>
        </w:rPr>
      </w:pPr>
    </w:p>
    <w:p w14:paraId="23EBC349" w14:textId="26AF8B08" w:rsidR="00EA57BF" w:rsidRDefault="00EA57BF" w:rsidP="00EA2C68">
      <w:pPr>
        <w:jc w:val="right"/>
        <w:rPr>
          <w:rFonts w:ascii="Times New Roman" w:eastAsia="Times New Roman" w:hAnsi="Times New Roman" w:cs="Times New Roman"/>
        </w:rPr>
      </w:pPr>
    </w:p>
    <w:p w14:paraId="37757EA2" w14:textId="3187E6B1" w:rsidR="00EA57BF" w:rsidRDefault="00EA57BF" w:rsidP="00EA2C68">
      <w:pPr>
        <w:jc w:val="right"/>
        <w:rPr>
          <w:rFonts w:ascii="Times New Roman" w:eastAsia="Times New Roman" w:hAnsi="Times New Roman" w:cs="Times New Roman"/>
        </w:rPr>
      </w:pPr>
    </w:p>
    <w:p w14:paraId="45A9E5F9" w14:textId="77777777" w:rsidR="00EA57BF" w:rsidRDefault="00EA57BF" w:rsidP="00EA2C68">
      <w:pPr>
        <w:jc w:val="right"/>
        <w:rPr>
          <w:rFonts w:ascii="Times New Roman" w:eastAsia="Times New Roman" w:hAnsi="Times New Roman" w:cs="Times New Roman"/>
        </w:rPr>
      </w:pPr>
    </w:p>
    <w:p w14:paraId="018F39BD" w14:textId="126808AE" w:rsidR="00463B46" w:rsidRDefault="00463B46" w:rsidP="006002F4">
      <w:pPr>
        <w:rPr>
          <w:rFonts w:ascii="Times New Roman" w:eastAsia="Times New Roman" w:hAnsi="Times New Roman" w:cs="Times New Roman"/>
        </w:rPr>
      </w:pPr>
    </w:p>
    <w:p w14:paraId="4258A2EF" w14:textId="1080A714" w:rsidR="00EA2C68" w:rsidRPr="006002F4" w:rsidRDefault="00EA2C68" w:rsidP="00EA2C68">
      <w:pPr>
        <w:jc w:val="right"/>
        <w:rPr>
          <w:rFonts w:ascii="Times New Roman" w:hAnsi="Times New Roman" w:cs="Times New Roman"/>
          <w:sz w:val="24"/>
          <w:szCs w:val="24"/>
        </w:rPr>
      </w:pPr>
      <w:r w:rsidRPr="006002F4">
        <w:rPr>
          <w:rFonts w:ascii="Times New Roman" w:eastAsia="Times New Roman" w:hAnsi="Times New Roman" w:cs="Times New Roman"/>
          <w:sz w:val="24"/>
          <w:szCs w:val="24"/>
        </w:rPr>
        <w:lastRenderedPageBreak/>
        <w:t>Приложение № 2</w:t>
      </w:r>
    </w:p>
    <w:p w14:paraId="5D6F8590" w14:textId="77777777" w:rsidR="00EA2C68" w:rsidRPr="006002F4" w:rsidRDefault="00EA2C68" w:rsidP="00EA2C68">
      <w:pPr>
        <w:jc w:val="right"/>
        <w:rPr>
          <w:rFonts w:ascii="Times New Roman" w:hAnsi="Times New Roman" w:cs="Times New Roman"/>
          <w:sz w:val="24"/>
          <w:szCs w:val="24"/>
        </w:rPr>
      </w:pPr>
      <w:r w:rsidRPr="006002F4">
        <w:rPr>
          <w:rFonts w:ascii="Times New Roman" w:hAnsi="Times New Roman" w:cs="Times New Roman"/>
          <w:sz w:val="24"/>
          <w:szCs w:val="24"/>
        </w:rPr>
        <w:t>(Распоряжение Правительства</w:t>
      </w:r>
    </w:p>
    <w:p w14:paraId="1A63BDE1" w14:textId="77777777" w:rsidR="00EA2C68" w:rsidRPr="006002F4" w:rsidRDefault="00EA2C68" w:rsidP="00EA2C68">
      <w:pPr>
        <w:jc w:val="right"/>
        <w:rPr>
          <w:rFonts w:ascii="Times New Roman" w:hAnsi="Times New Roman" w:cs="Times New Roman"/>
          <w:sz w:val="24"/>
          <w:szCs w:val="24"/>
        </w:rPr>
      </w:pPr>
      <w:r w:rsidRPr="006002F4">
        <w:rPr>
          <w:rFonts w:ascii="Times New Roman" w:hAnsi="Times New Roman" w:cs="Times New Roman"/>
          <w:sz w:val="24"/>
          <w:szCs w:val="24"/>
        </w:rPr>
        <w:t>Приднестровской Молдавской</w:t>
      </w:r>
    </w:p>
    <w:p w14:paraId="7F782F09" w14:textId="77777777" w:rsidR="00EA2C68" w:rsidRPr="006002F4" w:rsidRDefault="00EA2C68" w:rsidP="00EA2C68">
      <w:pPr>
        <w:jc w:val="right"/>
        <w:rPr>
          <w:rFonts w:ascii="Times New Roman" w:hAnsi="Times New Roman" w:cs="Times New Roman"/>
          <w:sz w:val="24"/>
          <w:szCs w:val="24"/>
        </w:rPr>
      </w:pPr>
      <w:r w:rsidRPr="006002F4">
        <w:rPr>
          <w:rFonts w:ascii="Times New Roman" w:hAnsi="Times New Roman" w:cs="Times New Roman"/>
          <w:sz w:val="24"/>
          <w:szCs w:val="24"/>
        </w:rPr>
        <w:t>Республики</w:t>
      </w:r>
    </w:p>
    <w:p w14:paraId="40B1655B" w14:textId="77777777" w:rsidR="00EA2C68" w:rsidRPr="006002F4" w:rsidRDefault="00EA2C68" w:rsidP="00EA2C68">
      <w:pPr>
        <w:jc w:val="right"/>
        <w:rPr>
          <w:rFonts w:ascii="Times New Roman" w:hAnsi="Times New Roman" w:cs="Times New Roman"/>
          <w:sz w:val="24"/>
          <w:szCs w:val="24"/>
        </w:rPr>
      </w:pPr>
      <w:r w:rsidRPr="006002F4">
        <w:rPr>
          <w:rFonts w:ascii="Times New Roman" w:hAnsi="Times New Roman" w:cs="Times New Roman"/>
          <w:sz w:val="24"/>
          <w:szCs w:val="24"/>
        </w:rPr>
        <w:t>от 15 января 2024 года № 15р)</w:t>
      </w:r>
    </w:p>
    <w:p w14:paraId="708A1BEA" w14:textId="77777777" w:rsidR="00EA2C68" w:rsidRPr="006002F4" w:rsidRDefault="00EA2C68" w:rsidP="00EA2C68">
      <w:pPr>
        <w:jc w:val="right"/>
        <w:rPr>
          <w:rFonts w:ascii="Times New Roman" w:hAnsi="Times New Roman" w:cs="Times New Roman"/>
          <w:sz w:val="24"/>
          <w:szCs w:val="24"/>
        </w:rPr>
      </w:pPr>
    </w:p>
    <w:p w14:paraId="7D5DC143" w14:textId="77777777" w:rsidR="00EA2C68" w:rsidRPr="006002F4" w:rsidRDefault="00EA2C68" w:rsidP="00EA2C68">
      <w:pPr>
        <w:jc w:val="right"/>
        <w:rPr>
          <w:rFonts w:ascii="Times New Roman" w:hAnsi="Times New Roman" w:cs="Times New Roman"/>
          <w:sz w:val="24"/>
          <w:szCs w:val="24"/>
        </w:rPr>
      </w:pPr>
    </w:p>
    <w:p w14:paraId="10CC1EDB" w14:textId="77777777" w:rsidR="00EA2C68" w:rsidRPr="006002F4" w:rsidRDefault="00EA2C68" w:rsidP="00EA2C68">
      <w:pPr>
        <w:jc w:val="center"/>
        <w:rPr>
          <w:rFonts w:ascii="Times New Roman" w:hAnsi="Times New Roman" w:cs="Times New Roman"/>
          <w:sz w:val="24"/>
          <w:szCs w:val="24"/>
        </w:rPr>
      </w:pPr>
      <w:r w:rsidRPr="006002F4">
        <w:rPr>
          <w:rFonts w:ascii="Times New Roman" w:hAnsi="Times New Roman" w:cs="Times New Roman"/>
          <w:sz w:val="24"/>
          <w:szCs w:val="24"/>
        </w:rPr>
        <w:t>Декларация</w:t>
      </w:r>
    </w:p>
    <w:p w14:paraId="01C86040" w14:textId="77777777" w:rsidR="00EA2C68" w:rsidRPr="006002F4" w:rsidRDefault="00EA2C68" w:rsidP="00EA2C68">
      <w:pPr>
        <w:jc w:val="center"/>
        <w:rPr>
          <w:rFonts w:ascii="Times New Roman" w:hAnsi="Times New Roman" w:cs="Times New Roman"/>
          <w:sz w:val="24"/>
          <w:szCs w:val="24"/>
        </w:rPr>
      </w:pPr>
      <w:r w:rsidRPr="006002F4">
        <w:rPr>
          <w:rFonts w:ascii="Times New Roman" w:hAnsi="Times New Roman" w:cs="Times New Roman"/>
          <w:sz w:val="24"/>
          <w:szCs w:val="24"/>
        </w:rPr>
        <w:t>об отсутствии личной заинтересованности</w:t>
      </w:r>
    </w:p>
    <w:p w14:paraId="7F211C90" w14:textId="77777777" w:rsidR="00EA2C68" w:rsidRPr="006002F4" w:rsidRDefault="00EA2C68" w:rsidP="00EA2C68">
      <w:pPr>
        <w:jc w:val="center"/>
        <w:rPr>
          <w:rFonts w:ascii="Times New Roman" w:hAnsi="Times New Roman" w:cs="Times New Roman"/>
          <w:sz w:val="24"/>
          <w:szCs w:val="24"/>
        </w:rPr>
      </w:pPr>
      <w:r w:rsidRPr="006002F4">
        <w:rPr>
          <w:rFonts w:ascii="Times New Roman" w:hAnsi="Times New Roman" w:cs="Times New Roman"/>
          <w:sz w:val="24"/>
          <w:szCs w:val="24"/>
        </w:rPr>
        <w:t>при осуществлении закупок товаров (работ, услуг),</w:t>
      </w:r>
    </w:p>
    <w:p w14:paraId="3451ABB0" w14:textId="77777777" w:rsidR="00EA2C68" w:rsidRPr="006002F4" w:rsidRDefault="00EA2C68" w:rsidP="00EA2C68">
      <w:pPr>
        <w:jc w:val="center"/>
        <w:rPr>
          <w:rFonts w:ascii="Times New Roman" w:hAnsi="Times New Roman" w:cs="Times New Roman"/>
          <w:sz w:val="24"/>
          <w:szCs w:val="24"/>
        </w:rPr>
      </w:pPr>
      <w:r w:rsidRPr="006002F4">
        <w:rPr>
          <w:rFonts w:ascii="Times New Roman" w:hAnsi="Times New Roman" w:cs="Times New Roman"/>
          <w:sz w:val="24"/>
          <w:szCs w:val="24"/>
        </w:rPr>
        <w:t>которая может привести к конфликту интересов.</w:t>
      </w:r>
    </w:p>
    <w:p w14:paraId="3C345495" w14:textId="77777777" w:rsidR="00EA2C68" w:rsidRPr="006002F4" w:rsidRDefault="00EA2C68" w:rsidP="00EA2C68">
      <w:pPr>
        <w:jc w:val="center"/>
        <w:rPr>
          <w:rFonts w:ascii="Times New Roman" w:hAnsi="Times New Roman" w:cs="Times New Roman"/>
          <w:sz w:val="24"/>
          <w:szCs w:val="24"/>
        </w:rPr>
      </w:pPr>
    </w:p>
    <w:p w14:paraId="3E9DA335" w14:textId="77777777" w:rsidR="00EA2C68" w:rsidRPr="006002F4" w:rsidRDefault="00EA2C68" w:rsidP="00EA2C68">
      <w:pPr>
        <w:ind w:firstLine="708"/>
        <w:jc w:val="both"/>
        <w:rPr>
          <w:rFonts w:ascii="Times New Roman" w:hAnsi="Times New Roman" w:cs="Times New Roman"/>
          <w:sz w:val="24"/>
          <w:szCs w:val="24"/>
          <w:vertAlign w:val="subscript"/>
        </w:rPr>
      </w:pPr>
      <w:r w:rsidRPr="006002F4">
        <w:rPr>
          <w:rFonts w:ascii="Times New Roman" w:hAnsi="Times New Roman" w:cs="Times New Roman"/>
          <w:sz w:val="24"/>
          <w:szCs w:val="24"/>
        </w:rPr>
        <w:t xml:space="preserve">Настоящей Декларацией </w:t>
      </w:r>
      <w:r w:rsidRPr="006002F4">
        <w:rPr>
          <w:rFonts w:ascii="Times New Roman" w:hAnsi="Times New Roman" w:cs="Times New Roman"/>
          <w:sz w:val="24"/>
          <w:szCs w:val="24"/>
          <w:vertAlign w:val="subscript"/>
        </w:rPr>
        <w:t>__________________________________________________________________________</w:t>
      </w:r>
    </w:p>
    <w:p w14:paraId="408B023E" w14:textId="77777777" w:rsidR="00EA2C68" w:rsidRPr="006002F4" w:rsidRDefault="00EA2C68" w:rsidP="00EA2C68">
      <w:pPr>
        <w:jc w:val="both"/>
        <w:rPr>
          <w:rFonts w:ascii="Times New Roman" w:hAnsi="Times New Roman" w:cs="Times New Roman"/>
          <w:sz w:val="24"/>
          <w:szCs w:val="24"/>
          <w:vertAlign w:val="subscript"/>
        </w:rPr>
      </w:pPr>
      <w:r w:rsidRPr="006002F4">
        <w:rPr>
          <w:rFonts w:ascii="Times New Roman" w:hAnsi="Times New Roman" w:cs="Times New Roman"/>
          <w:sz w:val="24"/>
          <w:szCs w:val="24"/>
          <w:vertAlign w:val="subscript"/>
        </w:rPr>
        <w:t xml:space="preserve">                                                                          (наименование (фамилия, имя, отчество (при наличии)) участника закупки)</w:t>
      </w:r>
    </w:p>
    <w:p w14:paraId="2FE1E422" w14:textId="77777777" w:rsidR="00EA2C68" w:rsidRPr="006002F4" w:rsidRDefault="00EA2C68" w:rsidP="00EA2C68">
      <w:pPr>
        <w:jc w:val="both"/>
        <w:rPr>
          <w:rFonts w:ascii="Times New Roman" w:hAnsi="Times New Roman" w:cs="Times New Roman"/>
          <w:sz w:val="24"/>
          <w:szCs w:val="24"/>
        </w:rPr>
      </w:pPr>
      <w:r w:rsidRPr="006002F4">
        <w:rPr>
          <w:rFonts w:ascii="Times New Roman" w:hAnsi="Times New Roman" w:cs="Times New Roman"/>
          <w:sz w:val="24"/>
          <w:szCs w:val="24"/>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318-З-VI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07F9BD81" w14:textId="77777777" w:rsidR="00EA2C68" w:rsidRPr="006002F4" w:rsidRDefault="00EA2C68" w:rsidP="00EA2C68">
      <w:pPr>
        <w:ind w:firstLine="708"/>
        <w:jc w:val="both"/>
        <w:rPr>
          <w:rFonts w:ascii="Times New Roman" w:hAnsi="Times New Roman" w:cs="Times New Roman"/>
          <w:sz w:val="24"/>
          <w:szCs w:val="24"/>
        </w:rPr>
      </w:pPr>
      <w:r w:rsidRPr="006002F4">
        <w:rPr>
          <w:rFonts w:ascii="Times New Roman" w:hAnsi="Times New Roman" w:cs="Times New Roman"/>
          <w:sz w:val="24"/>
          <w:szCs w:val="24"/>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12E7A67A" w14:textId="77777777" w:rsidR="00EA2C68" w:rsidRPr="006002F4" w:rsidRDefault="00EA2C68" w:rsidP="00EA2C68">
      <w:pPr>
        <w:jc w:val="right"/>
        <w:rPr>
          <w:rFonts w:ascii="Times New Roman" w:hAnsi="Times New Roman" w:cs="Times New Roman"/>
          <w:sz w:val="24"/>
          <w:szCs w:val="24"/>
        </w:rPr>
      </w:pPr>
    </w:p>
    <w:p w14:paraId="5BEA5B07" w14:textId="77777777" w:rsidR="00EA2C68" w:rsidRPr="006002F4" w:rsidRDefault="00EA2C68" w:rsidP="00EA2C68">
      <w:pPr>
        <w:jc w:val="right"/>
        <w:rPr>
          <w:rFonts w:ascii="Times New Roman" w:hAnsi="Times New Roman" w:cs="Times New Roman"/>
          <w:sz w:val="24"/>
          <w:szCs w:val="24"/>
        </w:rPr>
      </w:pPr>
    </w:p>
    <w:p w14:paraId="48B30B09" w14:textId="77777777" w:rsidR="00EA2C68" w:rsidRPr="006002F4" w:rsidRDefault="00EA2C68" w:rsidP="00EA2C68">
      <w:pPr>
        <w:jc w:val="right"/>
        <w:rPr>
          <w:rFonts w:ascii="Times New Roman" w:hAnsi="Times New Roman" w:cs="Times New Roman"/>
          <w:sz w:val="24"/>
          <w:szCs w:val="24"/>
        </w:rPr>
      </w:pPr>
    </w:p>
    <w:p w14:paraId="17BB3CE7" w14:textId="77777777" w:rsidR="00EA2C68" w:rsidRPr="006002F4" w:rsidRDefault="00EA2C68" w:rsidP="00EA2C68">
      <w:pPr>
        <w:jc w:val="both"/>
        <w:rPr>
          <w:rFonts w:ascii="Times New Roman" w:hAnsi="Times New Roman" w:cs="Times New Roman"/>
          <w:sz w:val="24"/>
          <w:szCs w:val="24"/>
          <w:vertAlign w:val="subscript"/>
        </w:rPr>
      </w:pPr>
      <w:r w:rsidRPr="006002F4">
        <w:rPr>
          <w:rFonts w:ascii="Times New Roman" w:hAnsi="Times New Roman" w:cs="Times New Roman"/>
          <w:sz w:val="24"/>
          <w:szCs w:val="24"/>
          <w:vertAlign w:val="subscript"/>
        </w:rPr>
        <w:t>______________                                               __________________________                                                         ________________________</w:t>
      </w:r>
    </w:p>
    <w:p w14:paraId="051C1B3A" w14:textId="77777777" w:rsidR="00EA2C68" w:rsidRPr="006002F4" w:rsidRDefault="00EA2C68" w:rsidP="00EA2C68">
      <w:pPr>
        <w:jc w:val="both"/>
        <w:rPr>
          <w:rFonts w:ascii="Times New Roman" w:hAnsi="Times New Roman" w:cs="Times New Roman"/>
          <w:sz w:val="24"/>
          <w:szCs w:val="24"/>
          <w:vertAlign w:val="subscript"/>
        </w:rPr>
      </w:pPr>
      <w:r w:rsidRPr="006002F4">
        <w:rPr>
          <w:rFonts w:ascii="Times New Roman" w:hAnsi="Times New Roman" w:cs="Times New Roman"/>
          <w:sz w:val="24"/>
          <w:szCs w:val="24"/>
          <w:vertAlign w:val="subscript"/>
        </w:rPr>
        <w:t xml:space="preserve">       (</w:t>
      </w:r>
      <w:proofErr w:type="gramStart"/>
      <w:r w:rsidRPr="006002F4">
        <w:rPr>
          <w:rFonts w:ascii="Times New Roman" w:hAnsi="Times New Roman" w:cs="Times New Roman"/>
          <w:sz w:val="24"/>
          <w:szCs w:val="24"/>
          <w:vertAlign w:val="subscript"/>
        </w:rPr>
        <w:t xml:space="preserve">дата)   </w:t>
      </w:r>
      <w:proofErr w:type="gramEnd"/>
      <w:r w:rsidRPr="006002F4">
        <w:rPr>
          <w:rFonts w:ascii="Times New Roman" w:hAnsi="Times New Roman" w:cs="Times New Roman"/>
          <w:sz w:val="24"/>
          <w:szCs w:val="24"/>
          <w:vertAlign w:val="subscript"/>
        </w:rPr>
        <w:t xml:space="preserve">                                            (подпись участника закупки)                                                   (расшифровка подписи)</w:t>
      </w:r>
    </w:p>
    <w:p w14:paraId="224D211E" w14:textId="77777777" w:rsidR="00EA2C68" w:rsidRPr="006002F4" w:rsidRDefault="00EA2C68" w:rsidP="00EA2C68">
      <w:pPr>
        <w:jc w:val="both"/>
        <w:rPr>
          <w:rFonts w:ascii="Times New Roman" w:hAnsi="Times New Roman" w:cs="Times New Roman"/>
          <w:sz w:val="24"/>
          <w:szCs w:val="24"/>
          <w:vertAlign w:val="subscript"/>
        </w:rPr>
      </w:pPr>
    </w:p>
    <w:p w14:paraId="03FC3359" w14:textId="77777777" w:rsidR="00EA2C68" w:rsidRDefault="00EA2C68" w:rsidP="00EA2C68">
      <w:pPr>
        <w:suppressAutoHyphens/>
        <w:ind w:firstLine="709"/>
        <w:jc w:val="both"/>
      </w:pPr>
    </w:p>
    <w:p w14:paraId="7D4AA0B0" w14:textId="77777777" w:rsidR="00EA2C68" w:rsidRDefault="00EA2C68" w:rsidP="00EA2C68">
      <w:pPr>
        <w:suppressAutoHyphens/>
        <w:ind w:firstLine="709"/>
        <w:jc w:val="both"/>
      </w:pPr>
    </w:p>
    <w:p w14:paraId="33038B75" w14:textId="77777777" w:rsidR="00EA2C68" w:rsidRDefault="00EA2C68" w:rsidP="00EA2C68">
      <w:pPr>
        <w:suppressAutoHyphens/>
        <w:ind w:firstLine="709"/>
        <w:jc w:val="both"/>
      </w:pPr>
    </w:p>
    <w:p w14:paraId="2A09C360" w14:textId="77777777" w:rsidR="00EA2C68" w:rsidRDefault="00EA2C68" w:rsidP="00EA2C68">
      <w:pPr>
        <w:suppressAutoHyphens/>
        <w:ind w:firstLine="709"/>
        <w:jc w:val="both"/>
      </w:pPr>
    </w:p>
    <w:p w14:paraId="5398F25F" w14:textId="77777777" w:rsidR="00EA2C68" w:rsidRDefault="00EA2C68" w:rsidP="00EA2C68">
      <w:pPr>
        <w:suppressAutoHyphens/>
        <w:ind w:firstLine="709"/>
        <w:jc w:val="both"/>
      </w:pPr>
    </w:p>
    <w:p w14:paraId="2D96FEB4" w14:textId="77777777" w:rsidR="00EA2C68" w:rsidRDefault="00EA2C68" w:rsidP="00EA2C68">
      <w:pPr>
        <w:suppressAutoHyphens/>
        <w:ind w:firstLine="709"/>
        <w:jc w:val="both"/>
      </w:pPr>
    </w:p>
    <w:p w14:paraId="14B61137" w14:textId="77777777" w:rsidR="00EA2C68" w:rsidRDefault="00EA2C68" w:rsidP="00EA2C68">
      <w:pPr>
        <w:suppressAutoHyphens/>
        <w:ind w:firstLine="709"/>
        <w:jc w:val="both"/>
      </w:pPr>
    </w:p>
    <w:p w14:paraId="27BF2BF2" w14:textId="77777777" w:rsidR="00EA2C68" w:rsidRDefault="00EA2C68" w:rsidP="00EA2C68">
      <w:pPr>
        <w:suppressAutoHyphens/>
        <w:ind w:firstLine="709"/>
        <w:jc w:val="both"/>
      </w:pPr>
    </w:p>
    <w:p w14:paraId="6C05A8E5" w14:textId="77777777" w:rsidR="00EA2C68" w:rsidRDefault="00EA2C68" w:rsidP="00EA2C68">
      <w:pPr>
        <w:suppressAutoHyphens/>
        <w:ind w:firstLine="709"/>
        <w:jc w:val="both"/>
      </w:pPr>
    </w:p>
    <w:p w14:paraId="302D4C0F" w14:textId="77777777" w:rsidR="00EA2C68" w:rsidRDefault="00EA2C68" w:rsidP="00EA2C68">
      <w:pPr>
        <w:suppressAutoHyphens/>
        <w:ind w:firstLine="709"/>
        <w:jc w:val="both"/>
      </w:pPr>
    </w:p>
    <w:p w14:paraId="54CBA075" w14:textId="77777777" w:rsidR="00EA2C68" w:rsidRDefault="00EA2C68" w:rsidP="00EA2C68">
      <w:pPr>
        <w:suppressAutoHyphens/>
        <w:ind w:firstLine="709"/>
        <w:jc w:val="both"/>
      </w:pPr>
    </w:p>
    <w:p w14:paraId="22D78D82" w14:textId="77777777" w:rsidR="00EA2C68" w:rsidRDefault="00EA2C68" w:rsidP="00EA2C68">
      <w:pPr>
        <w:suppressAutoHyphens/>
        <w:ind w:firstLine="709"/>
        <w:jc w:val="both"/>
      </w:pPr>
    </w:p>
    <w:p w14:paraId="425C885F" w14:textId="77777777" w:rsidR="00EA2C68" w:rsidRDefault="00EA2C68" w:rsidP="00EA2C68">
      <w:pPr>
        <w:suppressAutoHyphens/>
        <w:ind w:firstLine="709"/>
        <w:jc w:val="both"/>
      </w:pPr>
    </w:p>
    <w:p w14:paraId="72E87DAC" w14:textId="77777777" w:rsidR="00EA2C68" w:rsidRDefault="00EA2C68" w:rsidP="00EA2C68">
      <w:pPr>
        <w:suppressAutoHyphens/>
        <w:ind w:firstLine="709"/>
        <w:jc w:val="both"/>
      </w:pPr>
    </w:p>
    <w:p w14:paraId="5C2A3588" w14:textId="501A6A30" w:rsidR="00EA2C68" w:rsidRDefault="00EA2C68" w:rsidP="00EA2C68">
      <w:pPr>
        <w:suppressAutoHyphens/>
        <w:ind w:firstLine="709"/>
        <w:jc w:val="both"/>
      </w:pPr>
    </w:p>
    <w:p w14:paraId="206880C4" w14:textId="77777777" w:rsidR="004665BE" w:rsidRDefault="004665BE" w:rsidP="00EA2C68">
      <w:pPr>
        <w:suppressAutoHyphens/>
        <w:ind w:firstLine="709"/>
        <w:jc w:val="both"/>
      </w:pPr>
    </w:p>
    <w:p w14:paraId="583A0495" w14:textId="4012446B" w:rsidR="00AA4DB6" w:rsidRDefault="00AA4DB6" w:rsidP="006002F4">
      <w:pPr>
        <w:rPr>
          <w:rFonts w:ascii="Times New Roman" w:eastAsia="Times New Roman" w:hAnsi="Times New Roman" w:cs="Times New Roman"/>
        </w:rPr>
      </w:pPr>
      <w:bookmarkStart w:id="2" w:name="_Hlk162336466"/>
    </w:p>
    <w:p w14:paraId="4BB8B076" w14:textId="77777777" w:rsidR="00463B46" w:rsidRPr="006002F4" w:rsidRDefault="00463B46" w:rsidP="00463B46">
      <w:pPr>
        <w:jc w:val="right"/>
        <w:rPr>
          <w:rFonts w:ascii="Times New Roman" w:hAnsi="Times New Roman" w:cs="Times New Roman"/>
          <w:sz w:val="24"/>
          <w:szCs w:val="24"/>
        </w:rPr>
      </w:pPr>
      <w:r w:rsidRPr="006002F4">
        <w:rPr>
          <w:rFonts w:ascii="Times New Roman" w:eastAsia="Times New Roman" w:hAnsi="Times New Roman" w:cs="Times New Roman"/>
          <w:sz w:val="24"/>
          <w:szCs w:val="24"/>
        </w:rPr>
        <w:lastRenderedPageBreak/>
        <w:t>Приложение № 3</w:t>
      </w:r>
    </w:p>
    <w:p w14:paraId="6184CED3" w14:textId="77777777" w:rsidR="00AA4DB6" w:rsidRPr="006002F4" w:rsidRDefault="00AA4DB6" w:rsidP="00EA2C68">
      <w:pPr>
        <w:jc w:val="right"/>
        <w:rPr>
          <w:rFonts w:ascii="Times New Roman" w:eastAsia="Times New Roman" w:hAnsi="Times New Roman" w:cs="Times New Roman"/>
          <w:sz w:val="24"/>
          <w:szCs w:val="24"/>
        </w:rPr>
      </w:pPr>
    </w:p>
    <w:bookmarkEnd w:id="2"/>
    <w:p w14:paraId="3CDDC563" w14:textId="77777777" w:rsidR="000D1B43" w:rsidRPr="006002F4" w:rsidRDefault="000D1B43" w:rsidP="000D1B43">
      <w:pPr>
        <w:pStyle w:val="af1"/>
        <w:rPr>
          <w:sz w:val="24"/>
          <w:szCs w:val="24"/>
        </w:rPr>
      </w:pPr>
      <w:r w:rsidRPr="006002F4">
        <w:rPr>
          <w:sz w:val="24"/>
          <w:szCs w:val="24"/>
        </w:rPr>
        <w:t>КОНТРАКТ № ____</w:t>
      </w:r>
    </w:p>
    <w:p w14:paraId="22EA4108" w14:textId="77777777" w:rsidR="000D1B43" w:rsidRPr="006002F4" w:rsidRDefault="000D1B43" w:rsidP="000D1B43">
      <w:pPr>
        <w:pStyle w:val="af1"/>
        <w:rPr>
          <w:sz w:val="24"/>
          <w:szCs w:val="24"/>
        </w:rPr>
      </w:pPr>
      <w:r w:rsidRPr="006002F4">
        <w:rPr>
          <w:sz w:val="24"/>
          <w:szCs w:val="24"/>
        </w:rPr>
        <w:t>НА ВЫПОЛНЕНИЕ РАБОТ</w:t>
      </w:r>
    </w:p>
    <w:p w14:paraId="0FCD9020" w14:textId="77777777" w:rsidR="000D1B43" w:rsidRPr="006002F4" w:rsidRDefault="000D1B43" w:rsidP="000D1B43">
      <w:pPr>
        <w:pStyle w:val="af1"/>
        <w:rPr>
          <w:sz w:val="24"/>
          <w:szCs w:val="24"/>
        </w:rPr>
      </w:pPr>
    </w:p>
    <w:p w14:paraId="5C1EC249" w14:textId="2CEF635C" w:rsidR="000D1B43" w:rsidRPr="006002F4" w:rsidRDefault="000D1B43" w:rsidP="000D1B43">
      <w:pPr>
        <w:jc w:val="both"/>
        <w:rPr>
          <w:rFonts w:ascii="Times New Roman" w:hAnsi="Times New Roman" w:cs="Times New Roman"/>
          <w:sz w:val="24"/>
          <w:szCs w:val="24"/>
        </w:rPr>
      </w:pPr>
      <w:r w:rsidRPr="006002F4">
        <w:rPr>
          <w:rFonts w:ascii="Times New Roman" w:hAnsi="Times New Roman" w:cs="Times New Roman"/>
          <w:sz w:val="24"/>
          <w:szCs w:val="24"/>
        </w:rPr>
        <w:t xml:space="preserve"> г. Тирасполь</w:t>
      </w:r>
      <w:r w:rsidRPr="006002F4">
        <w:rPr>
          <w:rFonts w:ascii="Times New Roman" w:hAnsi="Times New Roman" w:cs="Times New Roman"/>
          <w:sz w:val="24"/>
          <w:szCs w:val="24"/>
        </w:rPr>
        <w:tab/>
      </w:r>
      <w:r w:rsidRPr="006002F4">
        <w:rPr>
          <w:rFonts w:ascii="Times New Roman" w:hAnsi="Times New Roman" w:cs="Times New Roman"/>
          <w:sz w:val="24"/>
          <w:szCs w:val="24"/>
        </w:rPr>
        <w:tab/>
      </w:r>
      <w:r w:rsidRPr="006002F4">
        <w:rPr>
          <w:rFonts w:ascii="Times New Roman" w:hAnsi="Times New Roman" w:cs="Times New Roman"/>
          <w:sz w:val="24"/>
          <w:szCs w:val="24"/>
        </w:rPr>
        <w:tab/>
      </w:r>
      <w:r w:rsidRPr="006002F4">
        <w:rPr>
          <w:rFonts w:ascii="Times New Roman" w:hAnsi="Times New Roman" w:cs="Times New Roman"/>
          <w:sz w:val="24"/>
          <w:szCs w:val="24"/>
        </w:rPr>
        <w:tab/>
      </w:r>
      <w:r w:rsidRPr="006002F4">
        <w:rPr>
          <w:rFonts w:ascii="Times New Roman" w:hAnsi="Times New Roman" w:cs="Times New Roman"/>
          <w:sz w:val="24"/>
          <w:szCs w:val="24"/>
        </w:rPr>
        <w:tab/>
      </w:r>
      <w:r w:rsidRPr="006002F4">
        <w:rPr>
          <w:rFonts w:ascii="Times New Roman" w:hAnsi="Times New Roman" w:cs="Times New Roman"/>
          <w:sz w:val="24"/>
          <w:szCs w:val="24"/>
        </w:rPr>
        <w:tab/>
      </w:r>
      <w:r w:rsidRPr="006002F4">
        <w:rPr>
          <w:rFonts w:ascii="Times New Roman" w:hAnsi="Times New Roman" w:cs="Times New Roman"/>
          <w:sz w:val="24"/>
          <w:szCs w:val="24"/>
        </w:rPr>
        <w:tab/>
        <w:t xml:space="preserve">                                       </w:t>
      </w:r>
      <w:proofErr w:type="gramStart"/>
      <w:r w:rsidRPr="006002F4">
        <w:rPr>
          <w:rFonts w:ascii="Times New Roman" w:hAnsi="Times New Roman" w:cs="Times New Roman"/>
          <w:sz w:val="24"/>
          <w:szCs w:val="24"/>
        </w:rPr>
        <w:t xml:space="preserve">   «</w:t>
      </w:r>
      <w:proofErr w:type="gramEnd"/>
      <w:r w:rsidRPr="006002F4">
        <w:rPr>
          <w:rFonts w:ascii="Times New Roman" w:hAnsi="Times New Roman" w:cs="Times New Roman"/>
          <w:sz w:val="24"/>
          <w:szCs w:val="24"/>
        </w:rPr>
        <w:t>____» _________ 202</w:t>
      </w:r>
      <w:r w:rsidR="001C5EE5">
        <w:rPr>
          <w:rFonts w:ascii="Times New Roman" w:hAnsi="Times New Roman" w:cs="Times New Roman"/>
          <w:sz w:val="24"/>
          <w:szCs w:val="24"/>
        </w:rPr>
        <w:t>6</w:t>
      </w:r>
      <w:r w:rsidRPr="006002F4">
        <w:rPr>
          <w:rFonts w:ascii="Times New Roman" w:hAnsi="Times New Roman" w:cs="Times New Roman"/>
          <w:sz w:val="24"/>
          <w:szCs w:val="24"/>
        </w:rPr>
        <w:t xml:space="preserve"> года</w:t>
      </w:r>
    </w:p>
    <w:p w14:paraId="2310603C" w14:textId="77777777" w:rsidR="000D1B43" w:rsidRPr="006002F4" w:rsidRDefault="000D1B43" w:rsidP="000D1B43">
      <w:pPr>
        <w:jc w:val="both"/>
        <w:rPr>
          <w:rFonts w:ascii="Times New Roman" w:hAnsi="Times New Roman" w:cs="Times New Roman"/>
          <w:sz w:val="24"/>
          <w:szCs w:val="24"/>
        </w:rPr>
      </w:pPr>
    </w:p>
    <w:p w14:paraId="46489EFC" w14:textId="413A5EF0" w:rsidR="000D1B43" w:rsidRPr="006002F4" w:rsidRDefault="000D1B43" w:rsidP="00922248">
      <w:pPr>
        <w:suppressAutoHyphens/>
        <w:jc w:val="both"/>
        <w:rPr>
          <w:rFonts w:ascii="Times New Roman" w:eastAsia="Times New Roman" w:hAnsi="Times New Roman" w:cs="Times New Roman"/>
          <w:bCs/>
          <w:sz w:val="24"/>
          <w:szCs w:val="24"/>
          <w:lang w:eastAsia="ru-RU"/>
        </w:rPr>
      </w:pPr>
      <w:r w:rsidRPr="006002F4">
        <w:rPr>
          <w:rFonts w:ascii="Times New Roman" w:hAnsi="Times New Roman" w:cs="Times New Roman"/>
          <w:bCs/>
          <w:sz w:val="24"/>
          <w:szCs w:val="24"/>
        </w:rPr>
        <w:t>Министерство сельского хозяйства и природных ресурсов Приднестровской Молдавской Республики, именуемое в дальнейшем «Заказчик», в лице министра сельского хозяйства и природных ресурсов Приднестровской Молдавской Республики _______________________________ (ФИО), действующего на основании Положения о Министерстве сельского хозяйства и природных ресурсов Приднестровской Молдавской Республики с одной стороны, _______________________________________________</w:t>
      </w:r>
      <w:r w:rsidRPr="006002F4">
        <w:rPr>
          <w:rFonts w:ascii="Times New Roman" w:hAnsi="Times New Roman" w:cs="Times New Roman"/>
          <w:sz w:val="24"/>
          <w:szCs w:val="24"/>
        </w:rPr>
        <w:t xml:space="preserve">, </w:t>
      </w:r>
      <w:r w:rsidRPr="006002F4">
        <w:rPr>
          <w:rFonts w:ascii="Times New Roman" w:hAnsi="Times New Roman" w:cs="Times New Roman"/>
          <w:bCs/>
          <w:sz w:val="24"/>
          <w:szCs w:val="24"/>
        </w:rPr>
        <w:t>именуемое в дальнейшем</w:t>
      </w:r>
      <w:r w:rsidRPr="006002F4">
        <w:rPr>
          <w:rFonts w:ascii="Times New Roman" w:hAnsi="Times New Roman" w:cs="Times New Roman"/>
          <w:sz w:val="24"/>
          <w:szCs w:val="24"/>
        </w:rPr>
        <w:t xml:space="preserve"> </w:t>
      </w:r>
      <w:r w:rsidRPr="006002F4">
        <w:rPr>
          <w:rFonts w:ascii="Times New Roman" w:hAnsi="Times New Roman" w:cs="Times New Roman"/>
          <w:sz w:val="24"/>
          <w:szCs w:val="24"/>
          <w:lang w:val="ru-MD"/>
        </w:rPr>
        <w:t>«</w:t>
      </w:r>
      <w:r w:rsidRPr="006002F4">
        <w:rPr>
          <w:rFonts w:ascii="Times New Roman" w:hAnsi="Times New Roman" w:cs="Times New Roman"/>
          <w:sz w:val="24"/>
          <w:szCs w:val="24"/>
        </w:rPr>
        <w:t>Подрядчик</w:t>
      </w:r>
      <w:r w:rsidRPr="006002F4">
        <w:rPr>
          <w:rFonts w:ascii="Times New Roman" w:hAnsi="Times New Roman" w:cs="Times New Roman"/>
          <w:bCs/>
          <w:sz w:val="24"/>
          <w:szCs w:val="24"/>
          <w:lang w:val="ru-MD"/>
        </w:rPr>
        <w:t>»</w:t>
      </w:r>
      <w:r w:rsidRPr="006002F4">
        <w:rPr>
          <w:rFonts w:ascii="Times New Roman" w:hAnsi="Times New Roman" w:cs="Times New Roman"/>
          <w:bCs/>
          <w:sz w:val="24"/>
          <w:szCs w:val="24"/>
        </w:rPr>
        <w:t xml:space="preserve">, в лице </w:t>
      </w:r>
      <w:r w:rsidRPr="006002F4">
        <w:rPr>
          <w:rFonts w:ascii="Times New Roman" w:hAnsi="Times New Roman" w:cs="Times New Roman"/>
          <w:bCs/>
          <w:sz w:val="24"/>
          <w:szCs w:val="24"/>
          <w:lang w:val="ru-MD"/>
        </w:rPr>
        <w:t xml:space="preserve">директора ___________________________ (ФИО), </w:t>
      </w:r>
      <w:r w:rsidRPr="006002F4">
        <w:rPr>
          <w:rFonts w:ascii="Times New Roman" w:hAnsi="Times New Roman" w:cs="Times New Roman"/>
          <w:bCs/>
          <w:sz w:val="24"/>
          <w:szCs w:val="24"/>
        </w:rPr>
        <w:t xml:space="preserve">действующего на основании _____________________, с другой стороны и </w:t>
      </w:r>
      <w:bookmarkStart w:id="3" w:name="_Hlk107299632"/>
      <w:r w:rsidRPr="006002F4">
        <w:rPr>
          <w:rFonts w:ascii="Times New Roman" w:hAnsi="Times New Roman" w:cs="Times New Roman"/>
          <w:bCs/>
          <w:sz w:val="24"/>
          <w:szCs w:val="24"/>
        </w:rPr>
        <w:t xml:space="preserve">Государственное учреждение </w:t>
      </w:r>
      <w:bookmarkEnd w:id="3"/>
      <w:r w:rsidRPr="006002F4">
        <w:rPr>
          <w:rFonts w:ascii="Times New Roman" w:hAnsi="Times New Roman" w:cs="Times New Roman"/>
          <w:bCs/>
          <w:sz w:val="24"/>
          <w:szCs w:val="24"/>
        </w:rPr>
        <w:t xml:space="preserve">«Республиканский центр </w:t>
      </w:r>
      <w:proofErr w:type="spellStart"/>
      <w:r w:rsidRPr="006002F4">
        <w:rPr>
          <w:rFonts w:ascii="Times New Roman" w:hAnsi="Times New Roman" w:cs="Times New Roman"/>
          <w:bCs/>
          <w:sz w:val="24"/>
          <w:szCs w:val="24"/>
        </w:rPr>
        <w:t>ветеринарно</w:t>
      </w:r>
      <w:proofErr w:type="spellEnd"/>
      <w:r w:rsidRPr="006002F4">
        <w:rPr>
          <w:rFonts w:ascii="Times New Roman" w:hAnsi="Times New Roman" w:cs="Times New Roman"/>
          <w:bCs/>
          <w:sz w:val="24"/>
          <w:szCs w:val="24"/>
        </w:rPr>
        <w:t xml:space="preserve"> – санитарного и фитосанитарного благополучия», именуемое в дальнейшем «Получатель», в лице директора _______________________ (ФИО), действующего на основании</w:t>
      </w:r>
      <w:r w:rsidRPr="006002F4">
        <w:rPr>
          <w:rFonts w:ascii="Times New Roman" w:hAnsi="Times New Roman" w:cs="Times New Roman"/>
          <w:sz w:val="24"/>
          <w:szCs w:val="24"/>
        </w:rPr>
        <w:t xml:space="preserve"> Устава, с третьей стороны, по отдельности, именуемые «Сторона», а при совместном упоминании именуемые «Стороны», </w:t>
      </w:r>
      <w:r w:rsidRPr="006002F4">
        <w:rPr>
          <w:rFonts w:ascii="Times New Roman" w:eastAsia="Times New Roman" w:hAnsi="Times New Roman" w:cs="Times New Roman"/>
          <w:sz w:val="24"/>
          <w:szCs w:val="24"/>
          <w:lang w:eastAsia="ru-RU"/>
        </w:rPr>
        <w:t>на основании Итогового протокола от ___ _______________ 202</w:t>
      </w:r>
      <w:r w:rsidR="001C5EE5">
        <w:rPr>
          <w:rFonts w:ascii="Times New Roman" w:eastAsia="Times New Roman" w:hAnsi="Times New Roman" w:cs="Times New Roman"/>
          <w:sz w:val="24"/>
          <w:szCs w:val="24"/>
          <w:lang w:eastAsia="ru-RU"/>
        </w:rPr>
        <w:t>6</w:t>
      </w:r>
      <w:r w:rsidRPr="006002F4">
        <w:rPr>
          <w:rFonts w:ascii="Times New Roman" w:eastAsia="Times New Roman" w:hAnsi="Times New Roman" w:cs="Times New Roman"/>
          <w:sz w:val="24"/>
          <w:szCs w:val="24"/>
          <w:lang w:eastAsia="ru-RU"/>
        </w:rPr>
        <w:t xml:space="preserve"> года № _______, </w:t>
      </w:r>
      <w:r w:rsidRPr="006002F4">
        <w:rPr>
          <w:rFonts w:ascii="Times New Roman" w:eastAsia="Times New Roman" w:hAnsi="Times New Roman" w:cs="Times New Roman"/>
          <w:bCs/>
          <w:sz w:val="24"/>
          <w:szCs w:val="24"/>
          <w:lang w:eastAsia="ru-RU"/>
        </w:rPr>
        <w:t>заключили настоящий контракт о нижеследующем:</w:t>
      </w:r>
    </w:p>
    <w:p w14:paraId="6B08046F" w14:textId="77777777" w:rsidR="000D1B43" w:rsidRPr="006002F4" w:rsidRDefault="000D1B43" w:rsidP="00922248">
      <w:pPr>
        <w:suppressAutoHyphens/>
        <w:jc w:val="both"/>
        <w:rPr>
          <w:rFonts w:ascii="Times New Roman" w:hAnsi="Times New Roman" w:cs="Times New Roman"/>
          <w:sz w:val="24"/>
          <w:szCs w:val="24"/>
        </w:rPr>
      </w:pPr>
    </w:p>
    <w:p w14:paraId="2D9EFCD4" w14:textId="77777777" w:rsidR="000D1B43" w:rsidRPr="006002F4" w:rsidRDefault="000D1B43" w:rsidP="00922248">
      <w:pPr>
        <w:numPr>
          <w:ilvl w:val="0"/>
          <w:numId w:val="3"/>
        </w:numPr>
        <w:tabs>
          <w:tab w:val="left" w:pos="1276"/>
        </w:tabs>
        <w:suppressAutoHyphens/>
        <w:ind w:left="0" w:firstLine="708"/>
        <w:jc w:val="center"/>
        <w:rPr>
          <w:rFonts w:ascii="Times New Roman" w:hAnsi="Times New Roman" w:cs="Times New Roman"/>
          <w:b/>
          <w:sz w:val="24"/>
          <w:szCs w:val="24"/>
        </w:rPr>
      </w:pPr>
      <w:r w:rsidRPr="006002F4">
        <w:rPr>
          <w:rFonts w:ascii="Times New Roman" w:hAnsi="Times New Roman" w:cs="Times New Roman"/>
          <w:b/>
          <w:sz w:val="24"/>
          <w:szCs w:val="24"/>
        </w:rPr>
        <w:t>ПРЕДМЕТ КОНТРАКТА</w:t>
      </w:r>
    </w:p>
    <w:p w14:paraId="47561713" w14:textId="543B638A" w:rsidR="000D1B43" w:rsidRPr="006002F4" w:rsidRDefault="000D1B43" w:rsidP="00922248">
      <w:pPr>
        <w:suppressAutoHyphens/>
        <w:jc w:val="both"/>
        <w:rPr>
          <w:rFonts w:ascii="Times New Roman" w:hAnsi="Times New Roman" w:cs="Times New Roman"/>
          <w:sz w:val="24"/>
          <w:szCs w:val="24"/>
        </w:rPr>
      </w:pPr>
      <w:r w:rsidRPr="006002F4">
        <w:rPr>
          <w:rFonts w:ascii="Times New Roman" w:hAnsi="Times New Roman" w:cs="Times New Roman"/>
          <w:sz w:val="24"/>
          <w:szCs w:val="24"/>
        </w:rPr>
        <w:tab/>
        <w:t xml:space="preserve">1.1. По настоящему контракту, Подрядчик обязуется выполнить работы </w:t>
      </w:r>
      <w:r w:rsidR="00637B9C">
        <w:rPr>
          <w:rFonts w:ascii="Times New Roman" w:hAnsi="Times New Roman" w:cs="Times New Roman"/>
          <w:sz w:val="24"/>
          <w:szCs w:val="24"/>
        </w:rPr>
        <w:t xml:space="preserve">по текущему ремонту </w:t>
      </w:r>
      <w:r w:rsidRPr="006002F4">
        <w:rPr>
          <w:rFonts w:ascii="Times New Roman" w:hAnsi="Times New Roman" w:cs="Times New Roman"/>
          <w:sz w:val="24"/>
          <w:szCs w:val="24"/>
        </w:rPr>
        <w:t>объект</w:t>
      </w:r>
      <w:r w:rsidR="00637B9C">
        <w:rPr>
          <w:rFonts w:ascii="Times New Roman" w:hAnsi="Times New Roman" w:cs="Times New Roman"/>
          <w:sz w:val="24"/>
          <w:szCs w:val="24"/>
        </w:rPr>
        <w:t>а</w:t>
      </w:r>
      <w:r w:rsidR="00B44201" w:rsidRPr="006002F4">
        <w:rPr>
          <w:rFonts w:ascii="Times New Roman" w:hAnsi="Times New Roman" w:cs="Times New Roman"/>
          <w:sz w:val="24"/>
          <w:szCs w:val="24"/>
        </w:rPr>
        <w:t xml:space="preserve"> </w:t>
      </w:r>
      <w:r w:rsidRPr="006002F4">
        <w:rPr>
          <w:rFonts w:ascii="Times New Roman" w:hAnsi="Times New Roman" w:cs="Times New Roman"/>
          <w:sz w:val="24"/>
          <w:szCs w:val="24"/>
        </w:rPr>
        <w:t>ГУ «РЦВС и ФСБ»</w:t>
      </w:r>
      <w:r w:rsidR="00B44201" w:rsidRPr="006002F4">
        <w:rPr>
          <w:rFonts w:ascii="Times New Roman" w:hAnsi="Times New Roman" w:cs="Times New Roman"/>
          <w:sz w:val="24"/>
          <w:szCs w:val="24"/>
        </w:rPr>
        <w:t xml:space="preserve">, расположенному по </w:t>
      </w:r>
      <w:r w:rsidR="00B44201" w:rsidRPr="00F47253">
        <w:rPr>
          <w:rFonts w:ascii="Times New Roman" w:hAnsi="Times New Roman" w:cs="Times New Roman"/>
        </w:rPr>
        <w:t xml:space="preserve">адресу: </w:t>
      </w:r>
      <w:r w:rsidR="00F47253" w:rsidRPr="00F47253">
        <w:rPr>
          <w:rFonts w:ascii="Times New Roman" w:eastAsia="Tahoma" w:hAnsi="Times New Roman"/>
          <w:bCs/>
          <w:color w:val="000000"/>
          <w:lang w:eastAsia="ru-RU" w:bidi="ru-RU"/>
        </w:rPr>
        <w:t xml:space="preserve">г. </w:t>
      </w:r>
      <w:r w:rsidR="001C5EE5">
        <w:rPr>
          <w:rFonts w:ascii="Times New Roman" w:eastAsia="Tahoma" w:hAnsi="Times New Roman"/>
          <w:bCs/>
          <w:color w:val="000000"/>
          <w:lang w:eastAsia="ru-RU" w:bidi="ru-RU"/>
        </w:rPr>
        <w:t>Тирасполь</w:t>
      </w:r>
      <w:r w:rsidR="00F47253" w:rsidRPr="00F47253">
        <w:rPr>
          <w:rFonts w:ascii="Times New Roman" w:eastAsia="Tahoma" w:hAnsi="Times New Roman"/>
          <w:bCs/>
          <w:color w:val="000000"/>
          <w:lang w:eastAsia="ru-RU" w:bidi="ru-RU"/>
        </w:rPr>
        <w:t xml:space="preserve">, ул. </w:t>
      </w:r>
      <w:r w:rsidR="001C5EE5">
        <w:rPr>
          <w:rFonts w:ascii="Times New Roman" w:eastAsia="Tahoma" w:hAnsi="Times New Roman"/>
          <w:bCs/>
          <w:color w:val="000000"/>
          <w:lang w:eastAsia="ru-RU" w:bidi="ru-RU"/>
        </w:rPr>
        <w:t>Гвардейская, 31А</w:t>
      </w:r>
      <w:r w:rsidRPr="00F47253">
        <w:rPr>
          <w:rFonts w:ascii="Times New Roman" w:hAnsi="Times New Roman" w:cs="Times New Roman"/>
        </w:rPr>
        <w:t>,</w:t>
      </w:r>
      <w:r w:rsidRPr="006002F4">
        <w:rPr>
          <w:rFonts w:ascii="Times New Roman" w:hAnsi="Times New Roman" w:cs="Times New Roman"/>
          <w:sz w:val="24"/>
          <w:szCs w:val="24"/>
        </w:rPr>
        <w:t xml:space="preserve"> согласно Локальной смете № ____ (Приложение № 1 к настоящему контракту), являющейся неотъемлемой частью настоящего контракта (далее - работы), и сдать их результат Получателю. Получатель обязуется принять и оплатить результаты работ в порядке и на условиях, предусмотренных настоящим контрактом.</w:t>
      </w:r>
    </w:p>
    <w:p w14:paraId="4CC0075F" w14:textId="77777777" w:rsidR="000D1B43" w:rsidRPr="006002F4" w:rsidRDefault="000D1B43" w:rsidP="00922248">
      <w:pPr>
        <w:pStyle w:val="a8"/>
        <w:suppressAutoHyphens/>
        <w:ind w:firstLine="709"/>
        <w:jc w:val="both"/>
        <w:rPr>
          <w:rFonts w:ascii="Times New Roman" w:hAnsi="Times New Roman" w:cs="Times New Roman"/>
          <w:sz w:val="24"/>
          <w:szCs w:val="24"/>
        </w:rPr>
      </w:pPr>
      <w:r w:rsidRPr="006002F4">
        <w:rPr>
          <w:rFonts w:ascii="Times New Roman" w:hAnsi="Times New Roman" w:cs="Times New Roman"/>
          <w:sz w:val="24"/>
          <w:szCs w:val="24"/>
        </w:rPr>
        <w:t xml:space="preserve">1.2. Наименование, объем, виды и цена работ определяются в Локальной смете № _____ (Приложение № 1 к настоящему контракту), являющейся неотъемлемой частью настоящего контракта. </w:t>
      </w:r>
    </w:p>
    <w:p w14:paraId="7DE7AEAF" w14:textId="77777777" w:rsidR="000D1B43" w:rsidRPr="006002F4" w:rsidRDefault="000D1B43" w:rsidP="00922248">
      <w:pPr>
        <w:tabs>
          <w:tab w:val="left" w:pos="1276"/>
        </w:tabs>
        <w:suppressAutoHyphens/>
        <w:ind w:firstLine="708"/>
        <w:jc w:val="both"/>
        <w:rPr>
          <w:rFonts w:ascii="Times New Roman" w:hAnsi="Times New Roman" w:cs="Times New Roman"/>
          <w:sz w:val="24"/>
          <w:szCs w:val="24"/>
        </w:rPr>
      </w:pPr>
    </w:p>
    <w:p w14:paraId="3C257459" w14:textId="77777777" w:rsidR="000D1B43" w:rsidRPr="006002F4" w:rsidRDefault="000D1B43" w:rsidP="00922248">
      <w:pPr>
        <w:numPr>
          <w:ilvl w:val="0"/>
          <w:numId w:val="3"/>
        </w:numPr>
        <w:tabs>
          <w:tab w:val="left" w:pos="1276"/>
        </w:tabs>
        <w:suppressAutoHyphens/>
        <w:ind w:left="0" w:firstLine="708"/>
        <w:jc w:val="center"/>
        <w:rPr>
          <w:rFonts w:ascii="Times New Roman" w:hAnsi="Times New Roman" w:cs="Times New Roman"/>
          <w:sz w:val="24"/>
          <w:szCs w:val="24"/>
        </w:rPr>
      </w:pPr>
      <w:r w:rsidRPr="006002F4">
        <w:rPr>
          <w:rFonts w:ascii="Times New Roman" w:hAnsi="Times New Roman" w:cs="Times New Roman"/>
          <w:b/>
          <w:bCs/>
          <w:sz w:val="24"/>
          <w:szCs w:val="24"/>
        </w:rPr>
        <w:t xml:space="preserve">Цена </w:t>
      </w:r>
      <w:r w:rsidRPr="006002F4">
        <w:rPr>
          <w:rFonts w:ascii="Times New Roman" w:hAnsi="Times New Roman" w:cs="Times New Roman"/>
          <w:b/>
          <w:sz w:val="24"/>
          <w:szCs w:val="24"/>
        </w:rPr>
        <w:t xml:space="preserve">КОНТРАКТА </w:t>
      </w:r>
      <w:r w:rsidRPr="006002F4">
        <w:rPr>
          <w:rFonts w:ascii="Times New Roman" w:hAnsi="Times New Roman" w:cs="Times New Roman"/>
          <w:b/>
          <w:bCs/>
          <w:sz w:val="24"/>
          <w:szCs w:val="24"/>
        </w:rPr>
        <w:t>И ПОРЯДОК РАСЧЕТОВ</w:t>
      </w:r>
    </w:p>
    <w:p w14:paraId="03ED4F14" w14:textId="2DBE465F" w:rsidR="000D1B43" w:rsidRPr="006002F4" w:rsidRDefault="000D1B43" w:rsidP="00922248">
      <w:pPr>
        <w:numPr>
          <w:ilvl w:val="1"/>
          <w:numId w:val="3"/>
        </w:numPr>
        <w:tabs>
          <w:tab w:val="num" w:pos="1276"/>
        </w:tabs>
        <w:suppressAutoHyphens/>
        <w:ind w:left="0" w:firstLine="708"/>
        <w:jc w:val="both"/>
        <w:rPr>
          <w:rFonts w:ascii="Times New Roman" w:hAnsi="Times New Roman" w:cs="Times New Roman"/>
          <w:sz w:val="24"/>
          <w:szCs w:val="24"/>
        </w:rPr>
      </w:pPr>
      <w:r w:rsidRPr="006002F4">
        <w:rPr>
          <w:rFonts w:ascii="Times New Roman" w:hAnsi="Times New Roman" w:cs="Times New Roman"/>
          <w:sz w:val="24"/>
          <w:szCs w:val="24"/>
        </w:rPr>
        <w:t>Цена настоящего контракта составляет ______________________________</w:t>
      </w:r>
      <w:r w:rsidRPr="006002F4">
        <w:rPr>
          <w:rFonts w:ascii="Times New Roman" w:hAnsi="Times New Roman" w:cs="Times New Roman"/>
          <w:b/>
          <w:bCs/>
          <w:sz w:val="24"/>
          <w:szCs w:val="24"/>
        </w:rPr>
        <w:t xml:space="preserve"> </w:t>
      </w:r>
      <w:r w:rsidRPr="006002F4">
        <w:rPr>
          <w:rFonts w:ascii="Times New Roman" w:hAnsi="Times New Roman" w:cs="Times New Roman"/>
          <w:sz w:val="24"/>
          <w:szCs w:val="24"/>
        </w:rPr>
        <w:t xml:space="preserve">(______________________________) рублей </w:t>
      </w:r>
      <w:r w:rsidRPr="006002F4">
        <w:rPr>
          <w:rStyle w:val="FontStyle16"/>
          <w:rFonts w:ascii="Times New Roman" w:hAnsi="Times New Roman" w:cs="Times New Roman"/>
          <w:sz w:val="24"/>
          <w:szCs w:val="24"/>
        </w:rPr>
        <w:t>Приднестровской Молдавской Республики</w:t>
      </w:r>
      <w:r w:rsidRPr="006002F4">
        <w:rPr>
          <w:rFonts w:ascii="Times New Roman" w:hAnsi="Times New Roman" w:cs="Times New Roman"/>
          <w:sz w:val="24"/>
          <w:szCs w:val="24"/>
        </w:rPr>
        <w:t>, что соответствует плану закупок товаров, работ, услуг для обеспечения государственных нужд ГУ «Республиканский центр ветеринарно-санитарного и фитосанитарного благополучия» на 202</w:t>
      </w:r>
      <w:r w:rsidR="001C5EE5">
        <w:rPr>
          <w:rFonts w:ascii="Times New Roman" w:hAnsi="Times New Roman" w:cs="Times New Roman"/>
          <w:sz w:val="24"/>
          <w:szCs w:val="24"/>
        </w:rPr>
        <w:t>6</w:t>
      </w:r>
      <w:r w:rsidRPr="006002F4">
        <w:rPr>
          <w:rFonts w:ascii="Times New Roman" w:hAnsi="Times New Roman" w:cs="Times New Roman"/>
          <w:sz w:val="24"/>
          <w:szCs w:val="24"/>
        </w:rPr>
        <w:t xml:space="preserve"> год, утвержденному Министерством сельского хозяйства и природных ресурсов Приднестровской Молдавской Республики </w:t>
      </w:r>
      <w:r w:rsidR="001C5EE5">
        <w:rPr>
          <w:rFonts w:ascii="Times New Roman" w:hAnsi="Times New Roman" w:cs="Times New Roman"/>
          <w:sz w:val="24"/>
          <w:szCs w:val="24"/>
        </w:rPr>
        <w:t>2 февраля</w:t>
      </w:r>
      <w:r w:rsidRPr="006002F4">
        <w:rPr>
          <w:rFonts w:ascii="Times New Roman" w:hAnsi="Times New Roman" w:cs="Times New Roman"/>
          <w:sz w:val="24"/>
          <w:szCs w:val="24"/>
        </w:rPr>
        <w:t xml:space="preserve"> 202</w:t>
      </w:r>
      <w:r w:rsidR="001C5EE5">
        <w:rPr>
          <w:rFonts w:ascii="Times New Roman" w:hAnsi="Times New Roman" w:cs="Times New Roman"/>
          <w:sz w:val="24"/>
          <w:szCs w:val="24"/>
        </w:rPr>
        <w:t>6</w:t>
      </w:r>
      <w:r w:rsidRPr="006002F4">
        <w:rPr>
          <w:rFonts w:ascii="Times New Roman" w:hAnsi="Times New Roman" w:cs="Times New Roman"/>
          <w:sz w:val="24"/>
          <w:szCs w:val="24"/>
        </w:rPr>
        <w:t xml:space="preserve"> года.</w:t>
      </w:r>
    </w:p>
    <w:p w14:paraId="41FF7673" w14:textId="77777777" w:rsidR="000D1B43" w:rsidRPr="006002F4" w:rsidRDefault="000D1B43" w:rsidP="00922248">
      <w:pPr>
        <w:pStyle w:val="af3"/>
        <w:numPr>
          <w:ilvl w:val="1"/>
          <w:numId w:val="3"/>
        </w:numPr>
        <w:tabs>
          <w:tab w:val="num" w:pos="1276"/>
        </w:tabs>
        <w:suppressAutoHyphens/>
        <w:spacing w:after="0"/>
        <w:ind w:left="0" w:firstLine="708"/>
        <w:jc w:val="both"/>
        <w:rPr>
          <w:sz w:val="24"/>
          <w:szCs w:val="24"/>
        </w:rPr>
      </w:pPr>
      <w:r w:rsidRPr="006002F4">
        <w:rPr>
          <w:sz w:val="24"/>
          <w:szCs w:val="24"/>
        </w:rPr>
        <w:t xml:space="preserve">Цена контракта, </w:t>
      </w:r>
      <w:r w:rsidRPr="006002F4">
        <w:rPr>
          <w:rStyle w:val="FontStyle16"/>
          <w:rFonts w:ascii="Times New Roman" w:hAnsi="Times New Roman" w:cs="Times New Roman"/>
          <w:sz w:val="24"/>
          <w:szCs w:val="24"/>
        </w:rPr>
        <w:t>указанная в пункте 2.1. настоящего</w:t>
      </w:r>
      <w:r w:rsidRPr="006002F4">
        <w:rPr>
          <w:sz w:val="24"/>
          <w:szCs w:val="24"/>
        </w:rPr>
        <w:t xml:space="preserve"> контракта</w:t>
      </w:r>
      <w:r w:rsidRPr="006002F4">
        <w:rPr>
          <w:rStyle w:val="FontStyle16"/>
          <w:rFonts w:ascii="Times New Roman" w:hAnsi="Times New Roman" w:cs="Times New Roman"/>
          <w:sz w:val="24"/>
          <w:szCs w:val="24"/>
        </w:rPr>
        <w:t>,</w:t>
      </w:r>
      <w:r w:rsidRPr="006002F4">
        <w:rPr>
          <w:sz w:val="24"/>
          <w:szCs w:val="24"/>
        </w:rPr>
        <w:t xml:space="preserve"> является твердой и определяется на весь срок действия </w:t>
      </w:r>
      <w:r w:rsidRPr="006002F4">
        <w:rPr>
          <w:rStyle w:val="FontStyle16"/>
          <w:rFonts w:ascii="Times New Roman" w:hAnsi="Times New Roman" w:cs="Times New Roman"/>
          <w:sz w:val="24"/>
          <w:szCs w:val="24"/>
        </w:rPr>
        <w:t>настоящего</w:t>
      </w:r>
      <w:r w:rsidRPr="006002F4">
        <w:rPr>
          <w:sz w:val="24"/>
          <w:szCs w:val="24"/>
        </w:rPr>
        <w:t xml:space="preserve"> контракта.</w:t>
      </w:r>
    </w:p>
    <w:p w14:paraId="006FFEDC" w14:textId="77777777" w:rsidR="000D1B43" w:rsidRPr="006002F4" w:rsidRDefault="000D1B43" w:rsidP="00922248">
      <w:pPr>
        <w:pStyle w:val="af3"/>
        <w:numPr>
          <w:ilvl w:val="1"/>
          <w:numId w:val="3"/>
        </w:numPr>
        <w:tabs>
          <w:tab w:val="num" w:pos="0"/>
          <w:tab w:val="left" w:pos="993"/>
          <w:tab w:val="num" w:pos="1276"/>
        </w:tabs>
        <w:suppressAutoHyphens/>
        <w:spacing w:after="0"/>
        <w:ind w:left="0" w:firstLine="709"/>
        <w:jc w:val="both"/>
        <w:rPr>
          <w:rStyle w:val="FontStyle16"/>
          <w:rFonts w:ascii="Times New Roman" w:hAnsi="Times New Roman" w:cs="Times New Roman"/>
          <w:sz w:val="24"/>
          <w:szCs w:val="24"/>
        </w:rPr>
      </w:pPr>
      <w:r w:rsidRPr="006002F4">
        <w:rPr>
          <w:rStyle w:val="FontStyle16"/>
          <w:rFonts w:ascii="Times New Roman" w:hAnsi="Times New Roman" w:cs="Times New Roman"/>
          <w:sz w:val="24"/>
          <w:szCs w:val="24"/>
        </w:rPr>
        <w:t xml:space="preserve">Цена </w:t>
      </w:r>
      <w:r w:rsidRPr="006002F4">
        <w:rPr>
          <w:sz w:val="24"/>
          <w:szCs w:val="24"/>
        </w:rPr>
        <w:t>контракта</w:t>
      </w:r>
      <w:r w:rsidRPr="006002F4">
        <w:rPr>
          <w:rStyle w:val="FontStyle16"/>
          <w:rFonts w:ascii="Times New Roman" w:hAnsi="Times New Roman" w:cs="Times New Roman"/>
          <w:sz w:val="24"/>
          <w:szCs w:val="24"/>
        </w:rPr>
        <w:t>, указанная в пункте 2.1. настоящего</w:t>
      </w:r>
      <w:r w:rsidRPr="006002F4">
        <w:rPr>
          <w:sz w:val="24"/>
          <w:szCs w:val="24"/>
        </w:rPr>
        <w:t xml:space="preserve"> контракта</w:t>
      </w:r>
      <w:r w:rsidRPr="006002F4">
        <w:rPr>
          <w:rStyle w:val="FontStyle16"/>
          <w:rFonts w:ascii="Times New Roman" w:hAnsi="Times New Roman" w:cs="Times New Roman"/>
          <w:sz w:val="24"/>
          <w:szCs w:val="24"/>
        </w:rPr>
        <w:t>, может изменяться только в случаях, порядке и на условиях, предусмотренных законодательством Приднестровской Молдавской Республики.</w:t>
      </w:r>
    </w:p>
    <w:p w14:paraId="6390F2AB" w14:textId="77777777" w:rsidR="000D1B43" w:rsidRPr="006002F4" w:rsidRDefault="000D1B43" w:rsidP="00922248">
      <w:pPr>
        <w:pStyle w:val="af3"/>
        <w:numPr>
          <w:ilvl w:val="1"/>
          <w:numId w:val="3"/>
        </w:numPr>
        <w:tabs>
          <w:tab w:val="num" w:pos="0"/>
          <w:tab w:val="left" w:pos="993"/>
          <w:tab w:val="num" w:pos="1276"/>
        </w:tabs>
        <w:suppressAutoHyphens/>
        <w:spacing w:after="0"/>
        <w:ind w:left="0" w:firstLine="709"/>
        <w:jc w:val="both"/>
        <w:rPr>
          <w:sz w:val="24"/>
          <w:szCs w:val="24"/>
        </w:rPr>
      </w:pPr>
      <w:r w:rsidRPr="006002F4">
        <w:rPr>
          <w:sz w:val="24"/>
          <w:szCs w:val="24"/>
        </w:rPr>
        <w:t xml:space="preserve">Расчет по настоящему контракту производится Получателем в безналичной форме, путем перечисления денежных средств в рублях </w:t>
      </w:r>
      <w:r w:rsidRPr="006002F4">
        <w:rPr>
          <w:rStyle w:val="FontStyle16"/>
          <w:rFonts w:ascii="Times New Roman" w:hAnsi="Times New Roman" w:cs="Times New Roman"/>
          <w:sz w:val="24"/>
          <w:szCs w:val="24"/>
        </w:rPr>
        <w:t xml:space="preserve">Приднестровской Молдавской Республики </w:t>
      </w:r>
      <w:r w:rsidRPr="006002F4">
        <w:rPr>
          <w:sz w:val="24"/>
          <w:szCs w:val="24"/>
        </w:rPr>
        <w:t>в течение 20 (двадцати) банковских дней, на основании счета, выставленного Подрядчиком.</w:t>
      </w:r>
    </w:p>
    <w:p w14:paraId="4ABA8587" w14:textId="10207351" w:rsidR="000D1B43" w:rsidRPr="006002F4" w:rsidRDefault="000D1B43" w:rsidP="00922248">
      <w:pPr>
        <w:pStyle w:val="af3"/>
        <w:numPr>
          <w:ilvl w:val="1"/>
          <w:numId w:val="3"/>
        </w:numPr>
        <w:tabs>
          <w:tab w:val="num" w:pos="0"/>
          <w:tab w:val="left" w:pos="993"/>
          <w:tab w:val="num" w:pos="1276"/>
        </w:tabs>
        <w:suppressAutoHyphens/>
        <w:spacing w:after="0"/>
        <w:ind w:left="0" w:firstLine="709"/>
        <w:jc w:val="both"/>
        <w:rPr>
          <w:sz w:val="24"/>
          <w:szCs w:val="24"/>
        </w:rPr>
      </w:pPr>
      <w:r w:rsidRPr="006002F4">
        <w:rPr>
          <w:sz w:val="24"/>
          <w:szCs w:val="24"/>
        </w:rPr>
        <w:t xml:space="preserve">Форма оплаты – </w:t>
      </w:r>
      <w:r w:rsidR="00637B9C">
        <w:rPr>
          <w:sz w:val="24"/>
          <w:szCs w:val="24"/>
        </w:rPr>
        <w:t>________</w:t>
      </w:r>
      <w:r w:rsidRPr="006002F4">
        <w:rPr>
          <w:sz w:val="24"/>
          <w:szCs w:val="24"/>
        </w:rPr>
        <w:t xml:space="preserve"> % предоплата.</w:t>
      </w:r>
    </w:p>
    <w:p w14:paraId="70A17790" w14:textId="7FEB2E85" w:rsidR="000D1B43" w:rsidRPr="006002F4" w:rsidRDefault="000D1B43" w:rsidP="00922248">
      <w:pPr>
        <w:pStyle w:val="af3"/>
        <w:tabs>
          <w:tab w:val="num" w:pos="1276"/>
        </w:tabs>
        <w:suppressAutoHyphens/>
        <w:spacing w:after="0"/>
        <w:ind w:firstLine="709"/>
        <w:jc w:val="both"/>
        <w:rPr>
          <w:rStyle w:val="2"/>
        </w:rPr>
      </w:pPr>
      <w:r w:rsidRPr="006002F4">
        <w:rPr>
          <w:sz w:val="24"/>
          <w:szCs w:val="24"/>
        </w:rPr>
        <w:t xml:space="preserve">2.6. </w:t>
      </w:r>
      <w:r w:rsidRPr="006002F4">
        <w:rPr>
          <w:rStyle w:val="2"/>
        </w:rPr>
        <w:t xml:space="preserve">Источник финансирования: специальный бюджетный счет (статья </w:t>
      </w:r>
      <w:r w:rsidR="00637B9C">
        <w:rPr>
          <w:rStyle w:val="2"/>
        </w:rPr>
        <w:t>___________</w:t>
      </w:r>
      <w:r w:rsidRPr="006002F4">
        <w:rPr>
          <w:rStyle w:val="2"/>
        </w:rPr>
        <w:t xml:space="preserve">). </w:t>
      </w:r>
    </w:p>
    <w:p w14:paraId="7D74C240" w14:textId="77777777" w:rsidR="000D1B43" w:rsidRPr="006002F4" w:rsidRDefault="000D1B43" w:rsidP="00922248">
      <w:pPr>
        <w:pStyle w:val="af3"/>
        <w:widowControl w:val="0"/>
        <w:suppressAutoHyphens/>
        <w:spacing w:after="0"/>
        <w:ind w:left="644"/>
        <w:jc w:val="both"/>
        <w:rPr>
          <w:sz w:val="24"/>
          <w:szCs w:val="24"/>
        </w:rPr>
      </w:pPr>
    </w:p>
    <w:p w14:paraId="034D03AB" w14:textId="77777777" w:rsidR="000D1B43" w:rsidRPr="006002F4" w:rsidRDefault="000D1B43" w:rsidP="00922248">
      <w:pPr>
        <w:pStyle w:val="af3"/>
        <w:suppressAutoHyphens/>
        <w:spacing w:after="0"/>
        <w:ind w:firstLine="708"/>
        <w:jc w:val="center"/>
        <w:rPr>
          <w:b/>
          <w:bCs/>
          <w:sz w:val="24"/>
          <w:szCs w:val="24"/>
        </w:rPr>
      </w:pPr>
      <w:r w:rsidRPr="006002F4">
        <w:rPr>
          <w:b/>
          <w:bCs/>
          <w:sz w:val="24"/>
          <w:szCs w:val="24"/>
        </w:rPr>
        <w:t>3. СРОКИ ВЫПОЛНЕНИЯ РАБОТ И ПОРЯДОК СДАЧИ-ПРИЕМКИ ВЫПОЛНЕННЫХ РАБОТ</w:t>
      </w:r>
    </w:p>
    <w:p w14:paraId="3C9278AF" w14:textId="4B512B1E" w:rsidR="000D1B43" w:rsidRPr="006002F4" w:rsidRDefault="000D1B43" w:rsidP="00922248">
      <w:pPr>
        <w:pStyle w:val="a4"/>
        <w:tabs>
          <w:tab w:val="left" w:pos="1276"/>
        </w:tabs>
        <w:suppressAutoHyphens/>
        <w:ind w:left="0" w:firstLine="708"/>
        <w:jc w:val="both"/>
        <w:rPr>
          <w:rFonts w:ascii="Times New Roman" w:hAnsi="Times New Roman" w:cs="Times New Roman"/>
          <w:sz w:val="24"/>
          <w:szCs w:val="24"/>
        </w:rPr>
      </w:pPr>
      <w:r w:rsidRPr="006002F4">
        <w:rPr>
          <w:rFonts w:ascii="Times New Roman" w:hAnsi="Times New Roman" w:cs="Times New Roman"/>
          <w:sz w:val="24"/>
          <w:szCs w:val="24"/>
        </w:rPr>
        <w:t xml:space="preserve">3.1. Срок выполнения работ в течение </w:t>
      </w:r>
      <w:r w:rsidR="00637B9C">
        <w:rPr>
          <w:rFonts w:ascii="Times New Roman" w:hAnsi="Times New Roman" w:cs="Times New Roman"/>
          <w:sz w:val="24"/>
          <w:szCs w:val="24"/>
        </w:rPr>
        <w:t>_________</w:t>
      </w:r>
      <w:r w:rsidRPr="006002F4">
        <w:rPr>
          <w:rFonts w:ascii="Times New Roman" w:hAnsi="Times New Roman" w:cs="Times New Roman"/>
          <w:sz w:val="24"/>
          <w:szCs w:val="24"/>
        </w:rPr>
        <w:t xml:space="preserve"> (</w:t>
      </w:r>
      <w:r w:rsidR="00637B9C">
        <w:rPr>
          <w:rFonts w:ascii="Times New Roman" w:hAnsi="Times New Roman" w:cs="Times New Roman"/>
          <w:sz w:val="24"/>
          <w:szCs w:val="24"/>
        </w:rPr>
        <w:t>_________________</w:t>
      </w:r>
      <w:r w:rsidRPr="006002F4">
        <w:rPr>
          <w:rFonts w:ascii="Times New Roman" w:hAnsi="Times New Roman" w:cs="Times New Roman"/>
          <w:sz w:val="24"/>
          <w:szCs w:val="24"/>
        </w:rPr>
        <w:t>) рабочих дней с момента поступления предоплаты.</w:t>
      </w:r>
    </w:p>
    <w:p w14:paraId="5A2CA8F1" w14:textId="2DC7BD2E" w:rsidR="000D1B43" w:rsidRPr="006002F4" w:rsidRDefault="000D1B43" w:rsidP="00922248">
      <w:pPr>
        <w:pStyle w:val="a4"/>
        <w:tabs>
          <w:tab w:val="left" w:pos="1276"/>
        </w:tabs>
        <w:suppressAutoHyphens/>
        <w:ind w:left="0" w:firstLine="708"/>
        <w:jc w:val="both"/>
        <w:rPr>
          <w:rFonts w:ascii="Times New Roman" w:hAnsi="Times New Roman" w:cs="Times New Roman"/>
          <w:sz w:val="24"/>
          <w:szCs w:val="24"/>
        </w:rPr>
      </w:pPr>
      <w:r w:rsidRPr="006002F4">
        <w:rPr>
          <w:rFonts w:ascii="Times New Roman" w:hAnsi="Times New Roman" w:cs="Times New Roman"/>
          <w:sz w:val="24"/>
          <w:szCs w:val="24"/>
        </w:rPr>
        <w:t>3.2. Увеличение сроков выполнения работ по настоящему контракту возможно только по согласованию Сторон путем заключения дополнительного письменного соглашения, подписанного уполномоченными представителями Сторон.</w:t>
      </w:r>
    </w:p>
    <w:p w14:paraId="7E5A0E72" w14:textId="77777777" w:rsidR="000D1B43" w:rsidRPr="006002F4" w:rsidRDefault="000D1B43" w:rsidP="00922248">
      <w:pPr>
        <w:suppressAutoHyphens/>
        <w:ind w:firstLine="709"/>
        <w:jc w:val="both"/>
        <w:rPr>
          <w:rFonts w:ascii="Times New Roman" w:hAnsi="Times New Roman" w:cs="Times New Roman"/>
          <w:sz w:val="24"/>
          <w:szCs w:val="24"/>
        </w:rPr>
      </w:pPr>
      <w:r w:rsidRPr="006002F4">
        <w:rPr>
          <w:rFonts w:ascii="Times New Roman" w:hAnsi="Times New Roman" w:cs="Times New Roman"/>
          <w:sz w:val="24"/>
          <w:szCs w:val="24"/>
        </w:rPr>
        <w:t xml:space="preserve">3.3. Передача результатов выполненных работ Подрядчиком оформляется Актом сдачи-приемки результата выполненных работ. Подрядчик предоставляет Получателю результат работ, с приложением </w:t>
      </w:r>
      <w:r w:rsidRPr="006002F4">
        <w:rPr>
          <w:rFonts w:ascii="Times New Roman" w:hAnsi="Times New Roman" w:cs="Times New Roman"/>
          <w:sz w:val="24"/>
          <w:szCs w:val="24"/>
        </w:rPr>
        <w:lastRenderedPageBreak/>
        <w:t xml:space="preserve">Акта сдачи-приемки результата выполненных работ. Датой завершения работ считается дата подписания Сторонами Акта сдачи-приемки результата выполненных работ. </w:t>
      </w:r>
    </w:p>
    <w:p w14:paraId="5FE93701" w14:textId="77777777" w:rsidR="000D1B43" w:rsidRPr="006002F4" w:rsidRDefault="000D1B43" w:rsidP="00922248">
      <w:pPr>
        <w:suppressAutoHyphens/>
        <w:ind w:firstLine="709"/>
        <w:jc w:val="both"/>
        <w:rPr>
          <w:rFonts w:ascii="Times New Roman" w:hAnsi="Times New Roman" w:cs="Times New Roman"/>
          <w:sz w:val="24"/>
          <w:szCs w:val="24"/>
        </w:rPr>
      </w:pPr>
      <w:r w:rsidRPr="006002F4">
        <w:rPr>
          <w:rFonts w:ascii="Times New Roman" w:hAnsi="Times New Roman" w:cs="Times New Roman"/>
          <w:sz w:val="24"/>
          <w:szCs w:val="24"/>
        </w:rPr>
        <w:t xml:space="preserve">3.4. Получатель в течении 5 (пяти) рабочих дней со дня предоставления Подрядчиком Акта сдачи-приемки результата выполненных работ обязан принять результат выполненных работ и направить Подрядчику подписанный Акт сдачи-приемки результата выполненных работ или мотивированный отказ в приемке. </w:t>
      </w:r>
    </w:p>
    <w:p w14:paraId="10F00A7E" w14:textId="77777777" w:rsidR="000D1B43" w:rsidRPr="006002F4" w:rsidRDefault="000D1B43" w:rsidP="00922248">
      <w:pPr>
        <w:suppressAutoHyphens/>
        <w:snapToGrid w:val="0"/>
        <w:ind w:firstLine="709"/>
        <w:jc w:val="both"/>
        <w:rPr>
          <w:rFonts w:ascii="Times New Roman" w:hAnsi="Times New Roman" w:cs="Times New Roman"/>
          <w:sz w:val="24"/>
          <w:szCs w:val="24"/>
        </w:rPr>
      </w:pPr>
      <w:r w:rsidRPr="006002F4">
        <w:rPr>
          <w:rFonts w:ascii="Times New Roman" w:hAnsi="Times New Roman" w:cs="Times New Roman"/>
          <w:sz w:val="24"/>
          <w:szCs w:val="24"/>
        </w:rPr>
        <w:t>3.5. В случае мотивированного отказа Получателя от приемки результата выполненных работ, Сторонами составляется двусторонний акт с указанием перечня недостатков, порядка и сроков их устранения.</w:t>
      </w:r>
    </w:p>
    <w:p w14:paraId="63CF312E" w14:textId="77777777" w:rsidR="000D1B43" w:rsidRPr="006002F4" w:rsidRDefault="000D1B43" w:rsidP="00922248">
      <w:pPr>
        <w:pStyle w:val="a4"/>
        <w:suppressAutoHyphens/>
        <w:snapToGrid w:val="0"/>
        <w:ind w:left="0" w:firstLine="709"/>
        <w:jc w:val="both"/>
        <w:rPr>
          <w:rFonts w:ascii="Times New Roman" w:hAnsi="Times New Roman" w:cs="Times New Roman"/>
          <w:sz w:val="24"/>
          <w:szCs w:val="24"/>
        </w:rPr>
      </w:pPr>
      <w:r w:rsidRPr="006002F4">
        <w:rPr>
          <w:rFonts w:ascii="Times New Roman" w:hAnsi="Times New Roman" w:cs="Times New Roman"/>
          <w:sz w:val="24"/>
          <w:szCs w:val="24"/>
        </w:rPr>
        <w:t>3.6. Подрядчик обязуется своими силами и за свой счет устранить выявленные недостатки выполненных работ, возникшие по вине Подрядчика, в согласованные с Получателем сроки, и после устранения направить Получателю повторный Акт сдачи-приемки результата выполненных работ, который подлежит рассмотрению и подписанию Получателем в срок, установленный пунктом 3.4. настоящего контракта.</w:t>
      </w:r>
    </w:p>
    <w:p w14:paraId="1E9E8E66" w14:textId="77777777" w:rsidR="000D1B43" w:rsidRPr="006002F4" w:rsidRDefault="000D1B43" w:rsidP="00922248">
      <w:pPr>
        <w:pStyle w:val="af3"/>
        <w:tabs>
          <w:tab w:val="left" w:pos="709"/>
          <w:tab w:val="left" w:pos="851"/>
          <w:tab w:val="left" w:pos="993"/>
        </w:tabs>
        <w:suppressAutoHyphens/>
        <w:spacing w:after="0"/>
        <w:ind w:firstLine="709"/>
        <w:jc w:val="both"/>
        <w:rPr>
          <w:b/>
          <w:sz w:val="24"/>
          <w:szCs w:val="24"/>
        </w:rPr>
      </w:pPr>
      <w:r w:rsidRPr="006002F4">
        <w:rPr>
          <w:sz w:val="24"/>
          <w:szCs w:val="24"/>
        </w:rPr>
        <w:t>3.7. В случае обнаружения Получателем скрытых недостатков после подписания Акта сдачи-приемки выполненных работ, последний обязан известить об этом Подрядчика в десятидневный срок. В этом случае Подрядчик, в согласованные Получателем сроки, обязан устранить выявленные недостатки своими силами и за свой счет.</w:t>
      </w:r>
    </w:p>
    <w:p w14:paraId="43C9ACFB" w14:textId="77777777" w:rsidR="000D1B43" w:rsidRPr="006002F4" w:rsidRDefault="000D1B43" w:rsidP="00922248">
      <w:pPr>
        <w:pStyle w:val="a4"/>
        <w:suppressAutoHyphens/>
        <w:snapToGrid w:val="0"/>
        <w:ind w:left="0" w:firstLine="709"/>
        <w:jc w:val="both"/>
        <w:rPr>
          <w:rFonts w:ascii="Times New Roman" w:hAnsi="Times New Roman" w:cs="Times New Roman"/>
          <w:sz w:val="24"/>
          <w:szCs w:val="24"/>
        </w:rPr>
      </w:pPr>
      <w:r w:rsidRPr="006002F4">
        <w:rPr>
          <w:rFonts w:ascii="Times New Roman" w:hAnsi="Times New Roman" w:cs="Times New Roman"/>
          <w:sz w:val="24"/>
          <w:szCs w:val="24"/>
        </w:rPr>
        <w:t>3.8. В случае уклонения Подрядчика от исполнения обязательств, предусмотренных пунктами 3.6. и 3.7 настоящего контракта, Получатель вправе поручить исправление выявленных недостатков третьим лицам, при этом Подрядчик обязан возместить все понесенные в связи с этим, расходы в полном объёме в сроки, указанные Получателем.</w:t>
      </w:r>
    </w:p>
    <w:p w14:paraId="2AFDEF6D" w14:textId="77777777" w:rsidR="000D1B43" w:rsidRPr="006002F4" w:rsidRDefault="000D1B43" w:rsidP="00922248">
      <w:pPr>
        <w:tabs>
          <w:tab w:val="num" w:pos="1080"/>
          <w:tab w:val="left" w:pos="1276"/>
        </w:tabs>
        <w:suppressAutoHyphens/>
        <w:rPr>
          <w:rFonts w:ascii="Times New Roman" w:hAnsi="Times New Roman" w:cs="Times New Roman"/>
          <w:sz w:val="24"/>
          <w:szCs w:val="24"/>
        </w:rPr>
      </w:pPr>
    </w:p>
    <w:p w14:paraId="523ED2FF" w14:textId="77777777" w:rsidR="00463B46" w:rsidRPr="006002F4" w:rsidRDefault="00463B46" w:rsidP="00922248">
      <w:pPr>
        <w:tabs>
          <w:tab w:val="left" w:pos="993"/>
        </w:tabs>
        <w:suppressAutoHyphens/>
        <w:ind w:left="708"/>
        <w:jc w:val="center"/>
        <w:rPr>
          <w:rFonts w:ascii="Times New Roman" w:hAnsi="Times New Roman" w:cs="Times New Roman"/>
          <w:b/>
          <w:sz w:val="24"/>
          <w:szCs w:val="24"/>
        </w:rPr>
      </w:pPr>
      <w:r w:rsidRPr="006002F4">
        <w:rPr>
          <w:rFonts w:ascii="Times New Roman" w:hAnsi="Times New Roman" w:cs="Times New Roman"/>
          <w:b/>
          <w:sz w:val="24"/>
          <w:szCs w:val="24"/>
        </w:rPr>
        <w:t>4. ПРАВА И ОБЯЗАННОСТИ СТОРОН</w:t>
      </w:r>
    </w:p>
    <w:p w14:paraId="4F314F63" w14:textId="77777777" w:rsidR="00463B46" w:rsidRPr="006002F4" w:rsidRDefault="00463B46" w:rsidP="00922248">
      <w:pPr>
        <w:numPr>
          <w:ilvl w:val="1"/>
          <w:numId w:val="4"/>
        </w:numPr>
        <w:tabs>
          <w:tab w:val="left" w:pos="1418"/>
        </w:tabs>
        <w:suppressAutoHyphens/>
        <w:ind w:left="0" w:firstLine="708"/>
        <w:jc w:val="both"/>
        <w:rPr>
          <w:rFonts w:ascii="Times New Roman" w:hAnsi="Times New Roman" w:cs="Times New Roman"/>
          <w:b/>
          <w:sz w:val="24"/>
          <w:szCs w:val="24"/>
        </w:rPr>
      </w:pPr>
      <w:r w:rsidRPr="006002F4">
        <w:rPr>
          <w:rFonts w:ascii="Times New Roman" w:hAnsi="Times New Roman" w:cs="Times New Roman"/>
          <w:b/>
          <w:sz w:val="24"/>
          <w:szCs w:val="24"/>
        </w:rPr>
        <w:t xml:space="preserve">Подрядчик обязуется: </w:t>
      </w:r>
    </w:p>
    <w:p w14:paraId="31BF5F22" w14:textId="77777777" w:rsidR="00463B46" w:rsidRPr="006002F4" w:rsidRDefault="00463B46" w:rsidP="00922248">
      <w:pPr>
        <w:numPr>
          <w:ilvl w:val="2"/>
          <w:numId w:val="4"/>
        </w:numPr>
        <w:tabs>
          <w:tab w:val="left" w:pos="1418"/>
        </w:tabs>
        <w:suppressAutoHyphens/>
        <w:ind w:left="0" w:firstLine="708"/>
        <w:jc w:val="both"/>
        <w:rPr>
          <w:rFonts w:ascii="Times New Roman" w:hAnsi="Times New Roman" w:cs="Times New Roman"/>
          <w:sz w:val="24"/>
          <w:szCs w:val="24"/>
        </w:rPr>
      </w:pPr>
      <w:r w:rsidRPr="006002F4">
        <w:rPr>
          <w:rFonts w:ascii="Times New Roman" w:hAnsi="Times New Roman" w:cs="Times New Roman"/>
          <w:sz w:val="24"/>
          <w:szCs w:val="24"/>
        </w:rPr>
        <w:t>Выполнять работы качественно, с соблюдением установленных норм и правил, применяемым к таким работам, в соответствии с требованиями Получателя в сроки, предусмотренные настоящим контрактом;</w:t>
      </w:r>
    </w:p>
    <w:p w14:paraId="15B170D9" w14:textId="77777777" w:rsidR="00463B46" w:rsidRPr="006002F4" w:rsidRDefault="00463B46" w:rsidP="00922248">
      <w:pPr>
        <w:numPr>
          <w:ilvl w:val="2"/>
          <w:numId w:val="4"/>
        </w:numPr>
        <w:tabs>
          <w:tab w:val="left" w:pos="1418"/>
        </w:tabs>
        <w:suppressAutoHyphens/>
        <w:ind w:left="0" w:firstLine="708"/>
        <w:jc w:val="both"/>
        <w:rPr>
          <w:rFonts w:ascii="Times New Roman" w:hAnsi="Times New Roman" w:cs="Times New Roman"/>
          <w:sz w:val="24"/>
          <w:szCs w:val="24"/>
        </w:rPr>
      </w:pPr>
      <w:r w:rsidRPr="006002F4">
        <w:rPr>
          <w:rFonts w:ascii="Times New Roman" w:hAnsi="Times New Roman" w:cs="Times New Roman"/>
          <w:sz w:val="24"/>
          <w:szCs w:val="24"/>
        </w:rPr>
        <w:t xml:space="preserve">Устранять выявленные Получателем недостатки выполненных работ, в сроки, согласованные с Получателем; </w:t>
      </w:r>
    </w:p>
    <w:p w14:paraId="5342F1F9" w14:textId="77777777" w:rsidR="00463B46" w:rsidRPr="006002F4" w:rsidRDefault="00463B46" w:rsidP="00922248">
      <w:pPr>
        <w:pStyle w:val="a4"/>
        <w:tabs>
          <w:tab w:val="num" w:pos="709"/>
        </w:tabs>
        <w:suppressAutoHyphens/>
        <w:ind w:left="0"/>
        <w:jc w:val="both"/>
        <w:rPr>
          <w:rFonts w:ascii="Times New Roman" w:hAnsi="Times New Roman" w:cs="Times New Roman"/>
          <w:sz w:val="24"/>
          <w:szCs w:val="24"/>
        </w:rPr>
      </w:pPr>
      <w:r w:rsidRPr="006002F4">
        <w:rPr>
          <w:rFonts w:ascii="Times New Roman" w:hAnsi="Times New Roman" w:cs="Times New Roman"/>
          <w:sz w:val="24"/>
          <w:szCs w:val="24"/>
        </w:rPr>
        <w:tab/>
        <w:t>4.1.3. Обеспечивать возможность осуществления Получателем контроля и надзора за ходом выполнения работ, качеством используемых материалов и оборудования;</w:t>
      </w:r>
    </w:p>
    <w:p w14:paraId="4A49BFB0" w14:textId="77777777" w:rsidR="00463B46" w:rsidRPr="006002F4" w:rsidRDefault="00463B46" w:rsidP="00922248">
      <w:pPr>
        <w:pStyle w:val="a4"/>
        <w:tabs>
          <w:tab w:val="num" w:pos="709"/>
        </w:tabs>
        <w:suppressAutoHyphens/>
        <w:ind w:left="360"/>
        <w:jc w:val="both"/>
        <w:rPr>
          <w:rFonts w:ascii="Times New Roman" w:hAnsi="Times New Roman" w:cs="Times New Roman"/>
          <w:sz w:val="24"/>
          <w:szCs w:val="24"/>
        </w:rPr>
      </w:pPr>
      <w:r w:rsidRPr="006002F4">
        <w:rPr>
          <w:rFonts w:ascii="Times New Roman" w:hAnsi="Times New Roman" w:cs="Times New Roman"/>
          <w:sz w:val="24"/>
          <w:szCs w:val="24"/>
        </w:rPr>
        <w:tab/>
        <w:t>4.1.4. Согласовывать с Получателем все необходимые действия;</w:t>
      </w:r>
    </w:p>
    <w:p w14:paraId="0A4BA1CD" w14:textId="77777777" w:rsidR="00463B46" w:rsidRPr="006002F4" w:rsidRDefault="00463B46" w:rsidP="00922248">
      <w:pPr>
        <w:tabs>
          <w:tab w:val="num" w:pos="900"/>
        </w:tabs>
        <w:suppressAutoHyphens/>
        <w:ind w:firstLine="709"/>
        <w:jc w:val="both"/>
        <w:rPr>
          <w:rFonts w:ascii="Times New Roman" w:hAnsi="Times New Roman" w:cs="Times New Roman"/>
          <w:sz w:val="24"/>
          <w:szCs w:val="24"/>
        </w:rPr>
      </w:pPr>
      <w:r w:rsidRPr="006002F4">
        <w:rPr>
          <w:rFonts w:ascii="Times New Roman" w:hAnsi="Times New Roman" w:cs="Times New Roman"/>
          <w:sz w:val="24"/>
          <w:szCs w:val="24"/>
        </w:rPr>
        <w:t>4.1.5. В письменном виде немедленно извещать Получателя обо всех обстоятельствах, затрудняющих или делающих невозможным исполнение своих обязательств по настоящему контракту;</w:t>
      </w:r>
    </w:p>
    <w:p w14:paraId="128AE74E" w14:textId="77777777" w:rsidR="00463B46" w:rsidRPr="006002F4" w:rsidRDefault="00463B46" w:rsidP="00922248">
      <w:pPr>
        <w:suppressAutoHyphens/>
        <w:ind w:firstLine="709"/>
        <w:jc w:val="both"/>
        <w:rPr>
          <w:rFonts w:ascii="Times New Roman" w:hAnsi="Times New Roman" w:cs="Times New Roman"/>
          <w:sz w:val="24"/>
          <w:szCs w:val="24"/>
        </w:rPr>
      </w:pPr>
      <w:r w:rsidRPr="006002F4">
        <w:rPr>
          <w:rFonts w:ascii="Times New Roman" w:hAnsi="Times New Roman" w:cs="Times New Roman"/>
          <w:sz w:val="24"/>
          <w:szCs w:val="24"/>
        </w:rPr>
        <w:t>4.1.6. Передать результат выполненных работ Получателю по Акту сдачи-приемки результата выполненных работ;</w:t>
      </w:r>
    </w:p>
    <w:p w14:paraId="75D846CB" w14:textId="16B73363" w:rsidR="00463B46" w:rsidRPr="006002F4" w:rsidRDefault="00463B46" w:rsidP="00922248">
      <w:pPr>
        <w:tabs>
          <w:tab w:val="num" w:pos="900"/>
        </w:tabs>
        <w:suppressAutoHyphens/>
        <w:ind w:firstLine="709"/>
        <w:jc w:val="both"/>
        <w:rPr>
          <w:rFonts w:ascii="Times New Roman" w:hAnsi="Times New Roman" w:cs="Times New Roman"/>
          <w:sz w:val="24"/>
          <w:szCs w:val="24"/>
        </w:rPr>
      </w:pPr>
      <w:r w:rsidRPr="006002F4">
        <w:rPr>
          <w:rFonts w:ascii="Times New Roman" w:hAnsi="Times New Roman" w:cs="Times New Roman"/>
          <w:sz w:val="24"/>
          <w:szCs w:val="24"/>
        </w:rPr>
        <w:t xml:space="preserve">4.1.7. Гарантировать качество выполненных работ в течении </w:t>
      </w:r>
      <w:r w:rsidR="00F47253">
        <w:rPr>
          <w:rFonts w:ascii="Times New Roman" w:hAnsi="Times New Roman" w:cs="Times New Roman"/>
          <w:sz w:val="24"/>
          <w:szCs w:val="24"/>
        </w:rPr>
        <w:t>___________________</w:t>
      </w:r>
      <w:r w:rsidRPr="006002F4">
        <w:rPr>
          <w:rFonts w:ascii="Times New Roman" w:hAnsi="Times New Roman" w:cs="Times New Roman"/>
          <w:sz w:val="24"/>
          <w:szCs w:val="24"/>
        </w:rPr>
        <w:t xml:space="preserve"> (</w:t>
      </w:r>
      <w:r w:rsidR="00F47253">
        <w:rPr>
          <w:rFonts w:ascii="Times New Roman" w:hAnsi="Times New Roman" w:cs="Times New Roman"/>
          <w:sz w:val="24"/>
          <w:szCs w:val="24"/>
        </w:rPr>
        <w:t>_____________________</w:t>
      </w:r>
      <w:r w:rsidRPr="006002F4">
        <w:rPr>
          <w:rFonts w:ascii="Times New Roman" w:hAnsi="Times New Roman" w:cs="Times New Roman"/>
          <w:sz w:val="24"/>
          <w:szCs w:val="24"/>
        </w:rPr>
        <w:t>) месяцев со дня подписания Акта сдачи-приемки результата выполненных работ;</w:t>
      </w:r>
    </w:p>
    <w:p w14:paraId="0520C113" w14:textId="77777777" w:rsidR="00463B46" w:rsidRPr="006002F4" w:rsidRDefault="00463B46" w:rsidP="00922248">
      <w:pPr>
        <w:tabs>
          <w:tab w:val="left" w:pos="1418"/>
        </w:tabs>
        <w:suppressAutoHyphens/>
        <w:ind w:firstLine="709"/>
        <w:jc w:val="both"/>
        <w:rPr>
          <w:rFonts w:ascii="Times New Roman" w:hAnsi="Times New Roman" w:cs="Times New Roman"/>
          <w:sz w:val="24"/>
          <w:szCs w:val="24"/>
        </w:rPr>
      </w:pPr>
      <w:r w:rsidRPr="006002F4">
        <w:rPr>
          <w:rFonts w:ascii="Times New Roman" w:hAnsi="Times New Roman" w:cs="Times New Roman"/>
          <w:bCs/>
          <w:sz w:val="24"/>
          <w:szCs w:val="24"/>
        </w:rPr>
        <w:t xml:space="preserve">4.1.8. Представить информацию о всех субподрядчиках, заключивших контракт или контракты с Подрядчиком в рамках исполнения настоящего контракта, цена которого или общая цена которых составляет более чем </w:t>
      </w:r>
      <w:r w:rsidRPr="006002F4">
        <w:rPr>
          <w:rFonts w:ascii="Times New Roman" w:hAnsi="Times New Roman" w:cs="Times New Roman"/>
          <w:sz w:val="24"/>
          <w:szCs w:val="24"/>
        </w:rPr>
        <w:t xml:space="preserve">10 (десять) процентов цены настоящего контракта. </w:t>
      </w:r>
      <w:r w:rsidRPr="006002F4">
        <w:rPr>
          <w:rFonts w:ascii="Times New Roman" w:hAnsi="Times New Roman" w:cs="Times New Roman"/>
          <w:bCs/>
          <w:sz w:val="24"/>
          <w:szCs w:val="24"/>
        </w:rPr>
        <w:t>Данную информацию Подрядчик представляет Заказчику в течение 10 (десяти) дней с момента заключения им контракта с субподрядчиком.</w:t>
      </w:r>
      <w:r w:rsidRPr="006002F4">
        <w:rPr>
          <w:rFonts w:ascii="Times New Roman" w:hAnsi="Times New Roman" w:cs="Times New Roman"/>
          <w:sz w:val="24"/>
          <w:szCs w:val="24"/>
        </w:rPr>
        <w:t xml:space="preserve"> </w:t>
      </w:r>
    </w:p>
    <w:p w14:paraId="549BBBF6" w14:textId="77777777" w:rsidR="00463B46" w:rsidRPr="006002F4" w:rsidRDefault="00463B46" w:rsidP="00922248">
      <w:pPr>
        <w:tabs>
          <w:tab w:val="left" w:pos="1418"/>
        </w:tabs>
        <w:suppressAutoHyphens/>
        <w:ind w:firstLine="709"/>
        <w:jc w:val="both"/>
        <w:rPr>
          <w:rFonts w:ascii="Times New Roman" w:hAnsi="Times New Roman" w:cs="Times New Roman"/>
          <w:b/>
          <w:sz w:val="24"/>
          <w:szCs w:val="24"/>
        </w:rPr>
      </w:pPr>
      <w:r w:rsidRPr="006002F4">
        <w:rPr>
          <w:rFonts w:ascii="Times New Roman" w:hAnsi="Times New Roman" w:cs="Times New Roman"/>
          <w:b/>
          <w:bCs/>
          <w:sz w:val="24"/>
          <w:szCs w:val="24"/>
        </w:rPr>
        <w:t>4.2. Подрядчик</w:t>
      </w:r>
      <w:r w:rsidRPr="006002F4">
        <w:rPr>
          <w:rFonts w:ascii="Times New Roman" w:hAnsi="Times New Roman" w:cs="Times New Roman"/>
          <w:b/>
          <w:sz w:val="24"/>
          <w:szCs w:val="24"/>
        </w:rPr>
        <w:t xml:space="preserve"> имеет право:</w:t>
      </w:r>
    </w:p>
    <w:p w14:paraId="75869FD6" w14:textId="77777777" w:rsidR="00463B46" w:rsidRPr="006002F4" w:rsidRDefault="00463B46" w:rsidP="00922248">
      <w:pPr>
        <w:pStyle w:val="af3"/>
        <w:suppressAutoHyphens/>
        <w:spacing w:after="0"/>
        <w:ind w:firstLine="709"/>
        <w:jc w:val="both"/>
        <w:rPr>
          <w:rFonts w:eastAsiaTheme="minorEastAsia"/>
          <w:sz w:val="24"/>
          <w:szCs w:val="24"/>
        </w:rPr>
      </w:pPr>
      <w:r w:rsidRPr="006002F4">
        <w:rPr>
          <w:rFonts w:eastAsiaTheme="minorEastAsia"/>
          <w:sz w:val="24"/>
          <w:szCs w:val="24"/>
        </w:rPr>
        <w:t>4.2.1. Привлекать субподрядчиков для выполнения отдельных видов работ;</w:t>
      </w:r>
    </w:p>
    <w:p w14:paraId="48AEBBEB" w14:textId="77777777" w:rsidR="00463B46" w:rsidRPr="006002F4" w:rsidRDefault="00463B46" w:rsidP="00922248">
      <w:pPr>
        <w:pStyle w:val="af3"/>
        <w:suppressAutoHyphens/>
        <w:spacing w:after="0"/>
        <w:ind w:firstLine="709"/>
        <w:jc w:val="both"/>
        <w:rPr>
          <w:rFonts w:eastAsia="TimesNewRomanPSMT"/>
          <w:sz w:val="24"/>
          <w:szCs w:val="24"/>
        </w:rPr>
      </w:pPr>
      <w:r w:rsidRPr="006002F4">
        <w:rPr>
          <w:rFonts w:eastAsiaTheme="minorEastAsia"/>
          <w:sz w:val="24"/>
          <w:szCs w:val="24"/>
        </w:rPr>
        <w:t xml:space="preserve">4.2.2. </w:t>
      </w:r>
      <w:r w:rsidRPr="006002F4">
        <w:rPr>
          <w:rFonts w:eastAsia="TimesNewRomanPSMT"/>
          <w:sz w:val="24"/>
          <w:szCs w:val="24"/>
        </w:rPr>
        <w:t>Запрашивать у Получателя дополнительную информацию, необходимую для выполнения своих обязательств по настоящему контракту;</w:t>
      </w:r>
    </w:p>
    <w:p w14:paraId="726C04DA" w14:textId="77777777" w:rsidR="00463B46" w:rsidRPr="006002F4" w:rsidRDefault="00463B46" w:rsidP="00922248">
      <w:pPr>
        <w:pStyle w:val="af3"/>
        <w:suppressAutoHyphens/>
        <w:spacing w:after="0"/>
        <w:ind w:firstLine="709"/>
        <w:jc w:val="both"/>
        <w:rPr>
          <w:rFonts w:eastAsia="TimesNewRomanPSMT"/>
          <w:sz w:val="24"/>
          <w:szCs w:val="24"/>
        </w:rPr>
      </w:pPr>
      <w:r w:rsidRPr="006002F4">
        <w:rPr>
          <w:rFonts w:eastAsiaTheme="minorEastAsia"/>
          <w:sz w:val="24"/>
          <w:szCs w:val="24"/>
        </w:rPr>
        <w:t xml:space="preserve">4.2.3. </w:t>
      </w:r>
      <w:r w:rsidRPr="006002F4">
        <w:rPr>
          <w:rFonts w:eastAsia="TimesNewRomanPSMT"/>
          <w:sz w:val="24"/>
          <w:szCs w:val="24"/>
        </w:rPr>
        <w:t xml:space="preserve">Требовать своевременной оплаты на условиях, предусмотренных настоящим </w:t>
      </w:r>
      <w:r w:rsidRPr="006002F4">
        <w:rPr>
          <w:sz w:val="24"/>
          <w:szCs w:val="24"/>
        </w:rPr>
        <w:t>контракт</w:t>
      </w:r>
      <w:r w:rsidRPr="006002F4">
        <w:rPr>
          <w:rFonts w:eastAsia="TimesNewRomanPSMT"/>
          <w:sz w:val="24"/>
          <w:szCs w:val="24"/>
        </w:rPr>
        <w:t>ом;</w:t>
      </w:r>
    </w:p>
    <w:p w14:paraId="35032146" w14:textId="77777777" w:rsidR="00463B46" w:rsidRPr="006002F4" w:rsidRDefault="00463B46" w:rsidP="00922248">
      <w:pPr>
        <w:pStyle w:val="af3"/>
        <w:suppressAutoHyphens/>
        <w:spacing w:after="0"/>
        <w:ind w:firstLine="709"/>
        <w:jc w:val="both"/>
        <w:rPr>
          <w:rFonts w:eastAsia="TimesNewRomanPSMT"/>
          <w:sz w:val="24"/>
          <w:szCs w:val="24"/>
        </w:rPr>
      </w:pPr>
      <w:r w:rsidRPr="006002F4">
        <w:rPr>
          <w:rFonts w:eastAsiaTheme="minorEastAsia"/>
          <w:sz w:val="24"/>
          <w:szCs w:val="24"/>
        </w:rPr>
        <w:t xml:space="preserve">4.2.4. </w:t>
      </w:r>
      <w:r w:rsidRPr="006002F4">
        <w:rPr>
          <w:rFonts w:eastAsia="TimesNewRomanPSMT"/>
          <w:sz w:val="24"/>
          <w:szCs w:val="24"/>
        </w:rPr>
        <w:t>Требовать обеспечения своевременной приемки выполненных работ и подписания Акта сдачи-приемки результата выполненных работ либо обоснованного отказа от его подписания в установленные сроки.</w:t>
      </w:r>
    </w:p>
    <w:p w14:paraId="54203A7E" w14:textId="77777777" w:rsidR="00463B46" w:rsidRPr="006002F4" w:rsidRDefault="00463B46" w:rsidP="00922248">
      <w:pPr>
        <w:pStyle w:val="af3"/>
        <w:suppressAutoHyphens/>
        <w:spacing w:after="0"/>
        <w:ind w:firstLine="709"/>
        <w:jc w:val="both"/>
        <w:rPr>
          <w:b/>
          <w:sz w:val="24"/>
          <w:szCs w:val="24"/>
        </w:rPr>
      </w:pPr>
      <w:r w:rsidRPr="006002F4">
        <w:rPr>
          <w:b/>
          <w:sz w:val="24"/>
          <w:szCs w:val="24"/>
        </w:rPr>
        <w:t>4.3. Получатель обязан:</w:t>
      </w:r>
    </w:p>
    <w:p w14:paraId="7370D939" w14:textId="77777777" w:rsidR="00463B46" w:rsidRPr="006002F4" w:rsidRDefault="00463B46" w:rsidP="00922248">
      <w:pPr>
        <w:pStyle w:val="af3"/>
        <w:suppressAutoHyphens/>
        <w:spacing w:after="0"/>
        <w:ind w:firstLine="709"/>
        <w:jc w:val="both"/>
        <w:rPr>
          <w:sz w:val="24"/>
          <w:szCs w:val="24"/>
        </w:rPr>
      </w:pPr>
      <w:r w:rsidRPr="006002F4">
        <w:rPr>
          <w:sz w:val="24"/>
          <w:szCs w:val="24"/>
        </w:rPr>
        <w:t xml:space="preserve">4.3.1. Оплатить результат выполненных работ, предусмотренных настоящим контрактом; </w:t>
      </w:r>
    </w:p>
    <w:p w14:paraId="4B4A5DA9" w14:textId="77777777" w:rsidR="00463B46" w:rsidRPr="006002F4" w:rsidRDefault="00463B46" w:rsidP="00922248">
      <w:pPr>
        <w:pStyle w:val="af3"/>
        <w:suppressAutoHyphens/>
        <w:spacing w:after="0"/>
        <w:ind w:firstLine="709"/>
        <w:jc w:val="both"/>
        <w:rPr>
          <w:sz w:val="24"/>
          <w:szCs w:val="24"/>
        </w:rPr>
      </w:pPr>
      <w:r w:rsidRPr="006002F4">
        <w:rPr>
          <w:sz w:val="24"/>
          <w:szCs w:val="24"/>
        </w:rPr>
        <w:t xml:space="preserve">4.3.2. Оказывать содействие Подрядчику в ходе выполнения им работ по вопросам, непосредственно связанным с предметом </w:t>
      </w:r>
      <w:r w:rsidRPr="006002F4">
        <w:rPr>
          <w:rStyle w:val="FontStyle16"/>
          <w:rFonts w:ascii="Times New Roman" w:hAnsi="Times New Roman" w:cs="Times New Roman"/>
          <w:sz w:val="24"/>
          <w:szCs w:val="24"/>
        </w:rPr>
        <w:t>настоящего</w:t>
      </w:r>
      <w:r w:rsidRPr="006002F4">
        <w:rPr>
          <w:sz w:val="24"/>
          <w:szCs w:val="24"/>
        </w:rPr>
        <w:t xml:space="preserve"> контракта, решение которых возможно только при участии Получателя;</w:t>
      </w:r>
    </w:p>
    <w:p w14:paraId="7EF80344" w14:textId="77777777" w:rsidR="00463B46" w:rsidRPr="006002F4" w:rsidRDefault="00463B46" w:rsidP="00922248">
      <w:pPr>
        <w:pStyle w:val="af3"/>
        <w:suppressAutoHyphens/>
        <w:spacing w:after="0"/>
        <w:ind w:firstLine="709"/>
        <w:jc w:val="both"/>
        <w:rPr>
          <w:sz w:val="24"/>
          <w:szCs w:val="24"/>
        </w:rPr>
      </w:pPr>
      <w:r w:rsidRPr="006002F4">
        <w:rPr>
          <w:sz w:val="24"/>
          <w:szCs w:val="24"/>
        </w:rPr>
        <w:lastRenderedPageBreak/>
        <w:t>4.3.3. Своевременно сообщать в письменной форме Подрядчику о выявленных недостатках;</w:t>
      </w:r>
    </w:p>
    <w:p w14:paraId="0BA256F8" w14:textId="77777777" w:rsidR="00463B46" w:rsidRPr="006002F4" w:rsidRDefault="00463B46" w:rsidP="00922248">
      <w:pPr>
        <w:pStyle w:val="af3"/>
        <w:suppressAutoHyphens/>
        <w:spacing w:after="0"/>
        <w:ind w:firstLine="709"/>
        <w:jc w:val="both"/>
        <w:rPr>
          <w:sz w:val="24"/>
          <w:szCs w:val="24"/>
        </w:rPr>
      </w:pPr>
      <w:r w:rsidRPr="006002F4">
        <w:rPr>
          <w:sz w:val="24"/>
          <w:szCs w:val="24"/>
        </w:rPr>
        <w:t>4.3.4. Принять по Акту сдачи-приемки результата выполненных работ, произведенные по настоящему контракту работы, либо составить мотивированный отказ от приемки.</w:t>
      </w:r>
    </w:p>
    <w:p w14:paraId="6DEF26F5" w14:textId="77777777" w:rsidR="00463B46" w:rsidRPr="006002F4" w:rsidRDefault="00463B46" w:rsidP="00922248">
      <w:pPr>
        <w:pStyle w:val="a4"/>
        <w:suppressAutoHyphens/>
        <w:ind w:left="0" w:firstLine="708"/>
        <w:jc w:val="both"/>
        <w:rPr>
          <w:rFonts w:ascii="Times New Roman" w:hAnsi="Times New Roman" w:cs="Times New Roman"/>
          <w:b/>
          <w:sz w:val="24"/>
          <w:szCs w:val="24"/>
        </w:rPr>
      </w:pPr>
      <w:r w:rsidRPr="006002F4">
        <w:rPr>
          <w:rFonts w:ascii="Times New Roman" w:hAnsi="Times New Roman" w:cs="Times New Roman"/>
          <w:b/>
          <w:sz w:val="24"/>
          <w:szCs w:val="24"/>
        </w:rPr>
        <w:t>4.4. Получатель имеет право:</w:t>
      </w:r>
    </w:p>
    <w:p w14:paraId="0AB66E0F" w14:textId="77777777" w:rsidR="00463B46" w:rsidRPr="006002F4" w:rsidRDefault="00463B46" w:rsidP="00922248">
      <w:pPr>
        <w:suppressAutoHyphens/>
        <w:ind w:firstLine="708"/>
        <w:jc w:val="both"/>
        <w:rPr>
          <w:rFonts w:ascii="Times New Roman" w:eastAsia="TimesNewRomanPSMT" w:hAnsi="Times New Roman" w:cs="Times New Roman"/>
          <w:sz w:val="24"/>
          <w:szCs w:val="24"/>
        </w:rPr>
      </w:pPr>
      <w:r w:rsidRPr="006002F4">
        <w:rPr>
          <w:rFonts w:ascii="Times New Roman" w:hAnsi="Times New Roman" w:cs="Times New Roman"/>
          <w:sz w:val="24"/>
          <w:szCs w:val="24"/>
        </w:rPr>
        <w:t xml:space="preserve">4.4.1. </w:t>
      </w:r>
      <w:r w:rsidRPr="006002F4">
        <w:rPr>
          <w:rFonts w:ascii="Times New Roman" w:eastAsia="TimesNewRomanPSMT" w:hAnsi="Times New Roman" w:cs="Times New Roman"/>
          <w:sz w:val="24"/>
          <w:szCs w:val="24"/>
        </w:rPr>
        <w:t xml:space="preserve">Требовать от Подрядчика надлежащего исполнения обязательств в рамках условий настоящего </w:t>
      </w:r>
      <w:r w:rsidRPr="006002F4">
        <w:rPr>
          <w:rFonts w:ascii="Times New Roman" w:hAnsi="Times New Roman" w:cs="Times New Roman"/>
          <w:sz w:val="24"/>
          <w:szCs w:val="24"/>
        </w:rPr>
        <w:t>контракта</w:t>
      </w:r>
      <w:r w:rsidRPr="006002F4">
        <w:rPr>
          <w:rFonts w:ascii="Times New Roman" w:eastAsia="TimesNewRomanPSMT" w:hAnsi="Times New Roman" w:cs="Times New Roman"/>
          <w:sz w:val="24"/>
          <w:szCs w:val="24"/>
        </w:rPr>
        <w:t>;</w:t>
      </w:r>
    </w:p>
    <w:p w14:paraId="13A8DC0A" w14:textId="77777777" w:rsidR="00463B46" w:rsidRPr="006002F4" w:rsidRDefault="00463B46" w:rsidP="00922248">
      <w:pPr>
        <w:suppressAutoHyphens/>
        <w:ind w:firstLine="708"/>
        <w:jc w:val="both"/>
        <w:rPr>
          <w:rFonts w:ascii="Times New Roman" w:eastAsia="TimesNewRomanPSMT" w:hAnsi="Times New Roman" w:cs="Times New Roman"/>
          <w:sz w:val="24"/>
          <w:szCs w:val="24"/>
        </w:rPr>
      </w:pPr>
      <w:r w:rsidRPr="006002F4">
        <w:rPr>
          <w:rFonts w:ascii="Times New Roman" w:eastAsia="TimesNewRomanPSMT" w:hAnsi="Times New Roman" w:cs="Times New Roman"/>
          <w:sz w:val="24"/>
          <w:szCs w:val="24"/>
        </w:rPr>
        <w:t>4.4.2. Осуществлять контроль за ходом выполнения работ по настоящему контракту;</w:t>
      </w:r>
    </w:p>
    <w:p w14:paraId="500E3403" w14:textId="77777777" w:rsidR="00463B46" w:rsidRPr="006002F4" w:rsidRDefault="00463B46" w:rsidP="00922248">
      <w:pPr>
        <w:suppressAutoHyphens/>
        <w:ind w:firstLine="708"/>
        <w:jc w:val="both"/>
        <w:rPr>
          <w:rFonts w:ascii="Times New Roman" w:eastAsia="TimesNewRomanPSMT" w:hAnsi="Times New Roman" w:cs="Times New Roman"/>
          <w:sz w:val="24"/>
          <w:szCs w:val="24"/>
        </w:rPr>
      </w:pPr>
      <w:r w:rsidRPr="006002F4">
        <w:rPr>
          <w:rFonts w:ascii="Times New Roman" w:eastAsia="TimesNewRomanPSMT" w:hAnsi="Times New Roman" w:cs="Times New Roman"/>
          <w:sz w:val="24"/>
          <w:szCs w:val="24"/>
        </w:rPr>
        <w:t>4.4.3. Требовать своевременного устранения выявленных недостатков;</w:t>
      </w:r>
    </w:p>
    <w:p w14:paraId="4BEE42C3" w14:textId="77777777" w:rsidR="00463B46" w:rsidRPr="006002F4" w:rsidRDefault="00463B46" w:rsidP="00922248">
      <w:pPr>
        <w:suppressAutoHyphens/>
        <w:ind w:firstLine="708"/>
        <w:jc w:val="both"/>
        <w:rPr>
          <w:rFonts w:ascii="Times New Roman" w:eastAsia="TimesNewRomanPSMT" w:hAnsi="Times New Roman" w:cs="Times New Roman"/>
          <w:sz w:val="24"/>
          <w:szCs w:val="24"/>
        </w:rPr>
      </w:pPr>
      <w:r w:rsidRPr="006002F4">
        <w:rPr>
          <w:rFonts w:ascii="Times New Roman" w:eastAsia="TimesNewRomanPSMT" w:hAnsi="Times New Roman" w:cs="Times New Roman"/>
          <w:sz w:val="24"/>
          <w:szCs w:val="24"/>
        </w:rPr>
        <w:t>4.4.4. Отказаться от принятия результатов работ, если не соблюдены полностью или в части условия, предусмотренные настоящим контрактом, и Подрядчик отказывается устранить недостатки.</w:t>
      </w:r>
    </w:p>
    <w:p w14:paraId="0E840D5B" w14:textId="77777777" w:rsidR="00463B46" w:rsidRPr="006002F4" w:rsidRDefault="00463B46" w:rsidP="00922248">
      <w:pPr>
        <w:tabs>
          <w:tab w:val="left" w:pos="1276"/>
        </w:tabs>
        <w:suppressAutoHyphens/>
        <w:ind w:firstLine="708"/>
        <w:jc w:val="both"/>
        <w:rPr>
          <w:rFonts w:ascii="Times New Roman" w:hAnsi="Times New Roman" w:cs="Times New Roman"/>
          <w:sz w:val="24"/>
          <w:szCs w:val="24"/>
        </w:rPr>
      </w:pPr>
    </w:p>
    <w:p w14:paraId="7B011FB7" w14:textId="77777777" w:rsidR="00463B46" w:rsidRPr="006002F4" w:rsidRDefault="00463B46" w:rsidP="00922248">
      <w:pPr>
        <w:tabs>
          <w:tab w:val="left" w:pos="1276"/>
        </w:tabs>
        <w:suppressAutoHyphens/>
        <w:ind w:left="709"/>
        <w:jc w:val="center"/>
        <w:rPr>
          <w:rFonts w:ascii="Times New Roman" w:hAnsi="Times New Roman" w:cs="Times New Roman"/>
          <w:b/>
          <w:sz w:val="24"/>
          <w:szCs w:val="24"/>
        </w:rPr>
      </w:pPr>
      <w:r w:rsidRPr="006002F4">
        <w:rPr>
          <w:rFonts w:ascii="Times New Roman" w:hAnsi="Times New Roman" w:cs="Times New Roman"/>
          <w:b/>
          <w:sz w:val="24"/>
          <w:szCs w:val="24"/>
        </w:rPr>
        <w:t>5. ОТВЕТСТВЕННОСТЬ СТОРОН</w:t>
      </w:r>
    </w:p>
    <w:p w14:paraId="752AB081" w14:textId="77777777" w:rsidR="00463B46" w:rsidRPr="006002F4" w:rsidRDefault="00463B46" w:rsidP="00922248">
      <w:pPr>
        <w:pStyle w:val="a4"/>
        <w:tabs>
          <w:tab w:val="left" w:pos="1276"/>
        </w:tabs>
        <w:suppressAutoHyphens/>
        <w:ind w:left="0" w:firstLine="709"/>
        <w:jc w:val="both"/>
        <w:rPr>
          <w:rFonts w:ascii="Times New Roman" w:hAnsi="Times New Roman" w:cs="Times New Roman"/>
          <w:sz w:val="24"/>
          <w:szCs w:val="24"/>
        </w:rPr>
      </w:pPr>
      <w:r w:rsidRPr="006002F4">
        <w:rPr>
          <w:rFonts w:ascii="Times New Roman" w:hAnsi="Times New Roman" w:cs="Times New Roman"/>
          <w:sz w:val="24"/>
          <w:szCs w:val="24"/>
        </w:rPr>
        <w:t>5.1.</w:t>
      </w:r>
      <w:r w:rsidRPr="006002F4">
        <w:rPr>
          <w:rFonts w:ascii="Times New Roman" w:hAnsi="Times New Roman" w:cs="Times New Roman"/>
          <w:sz w:val="24"/>
          <w:szCs w:val="24"/>
        </w:rPr>
        <w:tab/>
        <w:t>В случае неисполнения или ненадлежащего исполнения своих обязательств по настоящему контракту Стороны несут ответственность в соответствии с законодательством Приднестровской Молдавской Республики с учетом условий, установленных настоящим контрактом.</w:t>
      </w:r>
    </w:p>
    <w:p w14:paraId="01C23CFA" w14:textId="77777777" w:rsidR="00463B46" w:rsidRPr="006002F4" w:rsidRDefault="00463B46" w:rsidP="00922248">
      <w:pPr>
        <w:pStyle w:val="a4"/>
        <w:tabs>
          <w:tab w:val="left" w:pos="1276"/>
        </w:tabs>
        <w:suppressAutoHyphens/>
        <w:ind w:left="0" w:firstLine="709"/>
        <w:jc w:val="both"/>
        <w:rPr>
          <w:rFonts w:ascii="Times New Roman" w:hAnsi="Times New Roman" w:cs="Times New Roman"/>
          <w:sz w:val="24"/>
          <w:szCs w:val="24"/>
        </w:rPr>
      </w:pPr>
      <w:r w:rsidRPr="006002F4">
        <w:rPr>
          <w:rFonts w:ascii="Times New Roman" w:hAnsi="Times New Roman" w:cs="Times New Roman"/>
          <w:sz w:val="24"/>
          <w:szCs w:val="24"/>
        </w:rPr>
        <w:t>5.2.</w:t>
      </w:r>
      <w:r w:rsidRPr="006002F4">
        <w:rPr>
          <w:rFonts w:ascii="Times New Roman" w:hAnsi="Times New Roman" w:cs="Times New Roman"/>
          <w:sz w:val="24"/>
          <w:szCs w:val="24"/>
        </w:rPr>
        <w:tab/>
        <w:t>Взыскание любых неустоек, пеней, штрафов, предусмотренных законодательством Приднестровской Молдавской Республики и/или настоящим контрактом, за нарушение обязательств, вытекающих из настоящего контракта, не освобождает Стороны от исполнения такого обязательства в натуре.</w:t>
      </w:r>
    </w:p>
    <w:p w14:paraId="13A9FCE5" w14:textId="77777777" w:rsidR="00463B46" w:rsidRPr="006002F4" w:rsidRDefault="00463B46" w:rsidP="00922248">
      <w:pPr>
        <w:pStyle w:val="a4"/>
        <w:tabs>
          <w:tab w:val="left" w:pos="1276"/>
        </w:tabs>
        <w:suppressAutoHyphens/>
        <w:ind w:left="0" w:firstLine="709"/>
        <w:jc w:val="both"/>
        <w:rPr>
          <w:rFonts w:ascii="Times New Roman" w:hAnsi="Times New Roman" w:cs="Times New Roman"/>
          <w:sz w:val="24"/>
          <w:szCs w:val="24"/>
        </w:rPr>
      </w:pPr>
      <w:r w:rsidRPr="006002F4">
        <w:rPr>
          <w:rFonts w:ascii="Times New Roman" w:hAnsi="Times New Roman" w:cs="Times New Roman"/>
          <w:sz w:val="24"/>
          <w:szCs w:val="24"/>
        </w:rPr>
        <w:t>5.3. За непредставление информации, указанной в подпункте 4.1.8. пункта 4.1. настоящего контракта предусмотрена ответственность путем взыскания с Подрядчика пени в размере 0,05 процента от цены контракта, заключенного Подрядчиком с субподрядчиком. Пеня подлежит начислению за каждый день просрочки исполнения такого обязательства.</w:t>
      </w:r>
    </w:p>
    <w:p w14:paraId="7B5787E6" w14:textId="77777777" w:rsidR="00463B46" w:rsidRPr="006002F4" w:rsidRDefault="00463B46" w:rsidP="00922248">
      <w:pPr>
        <w:pStyle w:val="a4"/>
        <w:tabs>
          <w:tab w:val="left" w:pos="1276"/>
        </w:tabs>
        <w:suppressAutoHyphens/>
        <w:ind w:left="0" w:firstLine="709"/>
        <w:jc w:val="both"/>
        <w:rPr>
          <w:rFonts w:ascii="Times New Roman" w:hAnsi="Times New Roman" w:cs="Times New Roman"/>
          <w:sz w:val="24"/>
          <w:szCs w:val="24"/>
        </w:rPr>
      </w:pPr>
      <w:r w:rsidRPr="006002F4">
        <w:rPr>
          <w:rFonts w:ascii="Times New Roman" w:hAnsi="Times New Roman" w:cs="Times New Roman"/>
          <w:sz w:val="24"/>
          <w:szCs w:val="24"/>
        </w:rPr>
        <w:t>5.4.</w:t>
      </w:r>
      <w:r w:rsidRPr="006002F4">
        <w:rPr>
          <w:rFonts w:ascii="Times New Roman" w:hAnsi="Times New Roman" w:cs="Times New Roman"/>
          <w:sz w:val="24"/>
          <w:szCs w:val="24"/>
        </w:rPr>
        <w:tab/>
        <w:t>В случае неисполнения или ненадлежащего исполнения Подрядчиком своих обязательств по настоящему контракту, он уплачивает Получателю неустойку в размере 0,05 процента от суммы задолженности неисполненного обязательства за каждый день просрочки. При этом сумма взимаемой неустойки не должна превышать 10 (десять) процентов от общей цены настоящего контракта. Неустойка подлежит взысканию Получателем, в обязательном порядке, при условии, что сумма начисленной неустойки превысила 1 000 (одну тысячу) рублей Приднестровской Молдавской Республики.</w:t>
      </w:r>
    </w:p>
    <w:p w14:paraId="680587ED" w14:textId="77777777" w:rsidR="00463B46" w:rsidRPr="006002F4" w:rsidRDefault="00463B46" w:rsidP="00922248">
      <w:pPr>
        <w:pStyle w:val="a4"/>
        <w:tabs>
          <w:tab w:val="left" w:pos="1276"/>
        </w:tabs>
        <w:suppressAutoHyphens/>
        <w:ind w:left="0" w:firstLine="709"/>
        <w:rPr>
          <w:rFonts w:ascii="Times New Roman" w:hAnsi="Times New Roman" w:cs="Times New Roman"/>
          <w:sz w:val="24"/>
          <w:szCs w:val="24"/>
        </w:rPr>
      </w:pPr>
    </w:p>
    <w:p w14:paraId="373C753A" w14:textId="77777777" w:rsidR="00463B46" w:rsidRPr="006002F4" w:rsidRDefault="00463B46" w:rsidP="00922248">
      <w:pPr>
        <w:tabs>
          <w:tab w:val="left" w:pos="1276"/>
        </w:tabs>
        <w:suppressAutoHyphens/>
        <w:jc w:val="center"/>
        <w:rPr>
          <w:rFonts w:ascii="Times New Roman" w:hAnsi="Times New Roman" w:cs="Times New Roman"/>
          <w:b/>
          <w:sz w:val="24"/>
          <w:szCs w:val="24"/>
        </w:rPr>
      </w:pPr>
      <w:r w:rsidRPr="006002F4">
        <w:rPr>
          <w:rFonts w:ascii="Times New Roman" w:hAnsi="Times New Roman" w:cs="Times New Roman"/>
          <w:b/>
          <w:sz w:val="24"/>
          <w:szCs w:val="24"/>
        </w:rPr>
        <w:t>6. ФОРС-МАЖОР (ДЕЙСТВИЕ НЕПРЕОДОЛИМОЙ СИЛЫ)</w:t>
      </w:r>
    </w:p>
    <w:p w14:paraId="2569FBA7" w14:textId="77777777" w:rsidR="00463B46" w:rsidRPr="006002F4" w:rsidRDefault="00463B46" w:rsidP="00922248">
      <w:pPr>
        <w:pStyle w:val="a4"/>
        <w:tabs>
          <w:tab w:val="left" w:pos="1276"/>
        </w:tabs>
        <w:suppressAutoHyphens/>
        <w:ind w:left="0" w:firstLine="709"/>
        <w:jc w:val="both"/>
        <w:rPr>
          <w:rFonts w:ascii="Times New Roman" w:hAnsi="Times New Roman" w:cs="Times New Roman"/>
          <w:sz w:val="24"/>
          <w:szCs w:val="24"/>
        </w:rPr>
      </w:pPr>
      <w:r w:rsidRPr="006002F4">
        <w:rPr>
          <w:rFonts w:ascii="Times New Roman" w:hAnsi="Times New Roman" w:cs="Times New Roman"/>
          <w:sz w:val="24"/>
          <w:szCs w:val="24"/>
        </w:rPr>
        <w:t>6.1.</w:t>
      </w:r>
      <w:r w:rsidRPr="006002F4">
        <w:rPr>
          <w:rFonts w:ascii="Times New Roman" w:hAnsi="Times New Roman" w:cs="Times New Roman"/>
          <w:sz w:val="24"/>
          <w:szCs w:val="24"/>
        </w:rPr>
        <w:tab/>
        <w:t>Сторона освобождается от ответственности за полное или частичное неисполнение своих обязательств по настоящему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ее обязательств по настоящему контракту.</w:t>
      </w:r>
    </w:p>
    <w:p w14:paraId="6DE7F761" w14:textId="77777777" w:rsidR="00463B46" w:rsidRPr="006002F4" w:rsidRDefault="00463B46" w:rsidP="00922248">
      <w:pPr>
        <w:pStyle w:val="a4"/>
        <w:tabs>
          <w:tab w:val="left" w:pos="1276"/>
        </w:tabs>
        <w:suppressAutoHyphens/>
        <w:ind w:left="0" w:firstLine="709"/>
        <w:jc w:val="both"/>
        <w:rPr>
          <w:rFonts w:ascii="Times New Roman" w:hAnsi="Times New Roman" w:cs="Times New Roman"/>
          <w:sz w:val="24"/>
          <w:szCs w:val="24"/>
        </w:rPr>
      </w:pPr>
      <w:r w:rsidRPr="006002F4">
        <w:rPr>
          <w:rFonts w:ascii="Times New Roman" w:hAnsi="Times New Roman" w:cs="Times New Roman"/>
          <w:sz w:val="24"/>
          <w:szCs w:val="24"/>
        </w:rPr>
        <w:t>6.2.</w:t>
      </w:r>
      <w:r w:rsidRPr="006002F4">
        <w:rPr>
          <w:rFonts w:ascii="Times New Roman" w:hAnsi="Times New Roman" w:cs="Times New Roman"/>
          <w:sz w:val="24"/>
          <w:szCs w:val="24"/>
        </w:rPr>
        <w:tab/>
        <w:t>В случае действия обстоятельств непреодолимой силы срок исполнения обязательств по настоящему контракту продлевается на срок, в течение которого действуют такие обстоятельства и их последствия.</w:t>
      </w:r>
    </w:p>
    <w:p w14:paraId="770A298A" w14:textId="77777777" w:rsidR="00463B46" w:rsidRPr="006002F4" w:rsidRDefault="00463B46" w:rsidP="00922248">
      <w:pPr>
        <w:pStyle w:val="a4"/>
        <w:tabs>
          <w:tab w:val="left" w:pos="1276"/>
        </w:tabs>
        <w:suppressAutoHyphens/>
        <w:ind w:left="0" w:firstLine="709"/>
        <w:jc w:val="both"/>
        <w:rPr>
          <w:rFonts w:ascii="Times New Roman" w:hAnsi="Times New Roman" w:cs="Times New Roman"/>
          <w:sz w:val="24"/>
          <w:szCs w:val="24"/>
        </w:rPr>
      </w:pPr>
      <w:r w:rsidRPr="006002F4">
        <w:rPr>
          <w:rFonts w:ascii="Times New Roman" w:hAnsi="Times New Roman" w:cs="Times New Roman"/>
          <w:sz w:val="24"/>
          <w:szCs w:val="24"/>
        </w:rPr>
        <w:t>6.3.</w:t>
      </w:r>
      <w:r w:rsidRPr="006002F4">
        <w:rPr>
          <w:rFonts w:ascii="Times New Roman" w:hAnsi="Times New Roman" w:cs="Times New Roman"/>
          <w:sz w:val="24"/>
          <w:szCs w:val="24"/>
        </w:rPr>
        <w:tab/>
        <w:t>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14:paraId="5BE88326" w14:textId="77777777" w:rsidR="00463B46" w:rsidRPr="006002F4" w:rsidRDefault="00463B46" w:rsidP="00922248">
      <w:pPr>
        <w:pStyle w:val="a4"/>
        <w:tabs>
          <w:tab w:val="left" w:pos="1276"/>
        </w:tabs>
        <w:suppressAutoHyphens/>
        <w:ind w:left="0" w:firstLine="709"/>
        <w:jc w:val="both"/>
        <w:rPr>
          <w:rFonts w:ascii="Times New Roman" w:hAnsi="Times New Roman" w:cs="Times New Roman"/>
          <w:sz w:val="24"/>
          <w:szCs w:val="24"/>
        </w:rPr>
      </w:pPr>
      <w:r w:rsidRPr="006002F4">
        <w:rPr>
          <w:rFonts w:ascii="Times New Roman" w:hAnsi="Times New Roman" w:cs="Times New Roman"/>
          <w:sz w:val="24"/>
          <w:szCs w:val="24"/>
        </w:rPr>
        <w:t>6.4.</w:t>
      </w:r>
      <w:r w:rsidRPr="006002F4">
        <w:rPr>
          <w:rFonts w:ascii="Times New Roman" w:hAnsi="Times New Roman" w:cs="Times New Roman"/>
          <w:sz w:val="24"/>
          <w:szCs w:val="24"/>
        </w:rPr>
        <w:tab/>
        <w:t xml:space="preserve">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14:paraId="01FC37ED" w14:textId="77777777" w:rsidR="00463B46" w:rsidRPr="006002F4" w:rsidRDefault="00463B46" w:rsidP="00922248">
      <w:pPr>
        <w:pStyle w:val="a4"/>
        <w:tabs>
          <w:tab w:val="left" w:pos="1276"/>
        </w:tabs>
        <w:suppressAutoHyphens/>
        <w:ind w:left="0" w:firstLine="709"/>
        <w:jc w:val="both"/>
        <w:rPr>
          <w:rFonts w:ascii="Times New Roman" w:hAnsi="Times New Roman" w:cs="Times New Roman"/>
          <w:sz w:val="24"/>
          <w:szCs w:val="24"/>
        </w:rPr>
      </w:pPr>
      <w:r w:rsidRPr="006002F4">
        <w:rPr>
          <w:rFonts w:ascii="Times New Roman" w:hAnsi="Times New Roman" w:cs="Times New Roman"/>
          <w:sz w:val="24"/>
          <w:szCs w:val="24"/>
        </w:rPr>
        <w:t>6.5.</w:t>
      </w:r>
      <w:r w:rsidRPr="006002F4">
        <w:rPr>
          <w:rFonts w:ascii="Times New Roman" w:hAnsi="Times New Roman" w:cs="Times New Roman"/>
          <w:sz w:val="24"/>
          <w:szCs w:val="24"/>
        </w:rPr>
        <w:tab/>
        <w:t>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настоящему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43FA40E3" w14:textId="77777777" w:rsidR="00463B46" w:rsidRPr="006002F4" w:rsidRDefault="00463B46" w:rsidP="00922248">
      <w:pPr>
        <w:pStyle w:val="a4"/>
        <w:tabs>
          <w:tab w:val="left" w:pos="1276"/>
        </w:tabs>
        <w:suppressAutoHyphens/>
        <w:ind w:left="0" w:firstLine="709"/>
        <w:jc w:val="both"/>
        <w:rPr>
          <w:rFonts w:ascii="Times New Roman" w:hAnsi="Times New Roman" w:cs="Times New Roman"/>
          <w:sz w:val="24"/>
          <w:szCs w:val="24"/>
        </w:rPr>
      </w:pPr>
      <w:r w:rsidRPr="006002F4">
        <w:rPr>
          <w:rFonts w:ascii="Times New Roman" w:hAnsi="Times New Roman" w:cs="Times New Roman"/>
          <w:sz w:val="24"/>
          <w:szCs w:val="24"/>
        </w:rPr>
        <w:t>6.6.</w:t>
      </w:r>
      <w:r w:rsidRPr="006002F4">
        <w:rPr>
          <w:rFonts w:ascii="Times New Roman" w:hAnsi="Times New Roman" w:cs="Times New Roman"/>
          <w:sz w:val="24"/>
          <w:szCs w:val="24"/>
        </w:rPr>
        <w:tab/>
        <w:t>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Приднестровской Молдавской Республики.</w:t>
      </w:r>
    </w:p>
    <w:p w14:paraId="64489147" w14:textId="77777777" w:rsidR="00637B9C" w:rsidRPr="006002F4" w:rsidRDefault="00637B9C" w:rsidP="00922248">
      <w:pPr>
        <w:pStyle w:val="a4"/>
        <w:tabs>
          <w:tab w:val="left" w:pos="1276"/>
        </w:tabs>
        <w:suppressAutoHyphens/>
        <w:ind w:left="0" w:firstLine="709"/>
        <w:jc w:val="both"/>
        <w:rPr>
          <w:rFonts w:ascii="Times New Roman" w:hAnsi="Times New Roman" w:cs="Times New Roman"/>
          <w:sz w:val="24"/>
          <w:szCs w:val="24"/>
        </w:rPr>
      </w:pPr>
    </w:p>
    <w:p w14:paraId="4DD2E169" w14:textId="77777777" w:rsidR="00463B46" w:rsidRPr="006002F4" w:rsidRDefault="00463B46" w:rsidP="00922248">
      <w:pPr>
        <w:tabs>
          <w:tab w:val="left" w:pos="1276"/>
        </w:tabs>
        <w:suppressAutoHyphens/>
        <w:jc w:val="center"/>
        <w:rPr>
          <w:rFonts w:ascii="Times New Roman" w:hAnsi="Times New Roman" w:cs="Times New Roman"/>
          <w:b/>
          <w:sz w:val="24"/>
          <w:szCs w:val="24"/>
        </w:rPr>
      </w:pPr>
      <w:r w:rsidRPr="006002F4">
        <w:rPr>
          <w:rFonts w:ascii="Times New Roman" w:hAnsi="Times New Roman" w:cs="Times New Roman"/>
          <w:b/>
          <w:sz w:val="24"/>
          <w:szCs w:val="24"/>
        </w:rPr>
        <w:lastRenderedPageBreak/>
        <w:t>7. ПОРЯДОК РАЗРЕШЕНИЯ СПОРОВ</w:t>
      </w:r>
    </w:p>
    <w:p w14:paraId="2E1E5F93" w14:textId="77777777" w:rsidR="00463B46" w:rsidRPr="006002F4" w:rsidRDefault="00463B46" w:rsidP="00922248">
      <w:pPr>
        <w:pStyle w:val="a4"/>
        <w:tabs>
          <w:tab w:val="left" w:pos="1276"/>
        </w:tabs>
        <w:suppressAutoHyphens/>
        <w:ind w:left="0" w:firstLine="709"/>
        <w:jc w:val="both"/>
        <w:rPr>
          <w:rFonts w:ascii="Times New Roman" w:hAnsi="Times New Roman" w:cs="Times New Roman"/>
          <w:sz w:val="24"/>
          <w:szCs w:val="24"/>
        </w:rPr>
      </w:pPr>
      <w:r w:rsidRPr="006002F4">
        <w:rPr>
          <w:rFonts w:ascii="Times New Roman" w:hAnsi="Times New Roman" w:cs="Times New Roman"/>
          <w:sz w:val="24"/>
          <w:szCs w:val="24"/>
        </w:rPr>
        <w:t>7.1.</w:t>
      </w:r>
      <w:r w:rsidRPr="006002F4">
        <w:rPr>
          <w:rFonts w:ascii="Times New Roman" w:hAnsi="Times New Roman" w:cs="Times New Roman"/>
          <w:sz w:val="24"/>
          <w:szCs w:val="24"/>
        </w:rPr>
        <w:tab/>
        <w:t>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14:paraId="5E45497E" w14:textId="77777777" w:rsidR="00463B46" w:rsidRPr="006002F4" w:rsidRDefault="00463B46" w:rsidP="00922248">
      <w:pPr>
        <w:pStyle w:val="a4"/>
        <w:tabs>
          <w:tab w:val="left" w:pos="1276"/>
        </w:tabs>
        <w:suppressAutoHyphens/>
        <w:ind w:left="0" w:firstLine="709"/>
        <w:jc w:val="both"/>
        <w:rPr>
          <w:rFonts w:ascii="Times New Roman" w:hAnsi="Times New Roman" w:cs="Times New Roman"/>
          <w:sz w:val="24"/>
          <w:szCs w:val="24"/>
        </w:rPr>
      </w:pPr>
      <w:bookmarkStart w:id="4" w:name="eCAE7BC5D"/>
      <w:bookmarkStart w:id="5" w:name="e15F937AE"/>
      <w:bookmarkEnd w:id="4"/>
      <w:bookmarkEnd w:id="5"/>
      <w:r w:rsidRPr="006002F4">
        <w:rPr>
          <w:rFonts w:ascii="Times New Roman" w:hAnsi="Times New Roman" w:cs="Times New Roman"/>
          <w:sz w:val="24"/>
          <w:szCs w:val="24"/>
        </w:rPr>
        <w:t>7.2.</w:t>
      </w:r>
      <w:r w:rsidRPr="006002F4">
        <w:rPr>
          <w:rFonts w:ascii="Times New Roman" w:hAnsi="Times New Roman" w:cs="Times New Roman"/>
          <w:sz w:val="24"/>
          <w:szCs w:val="24"/>
        </w:rPr>
        <w:tab/>
        <w:t>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Приднестровской Молдавской Республики.</w:t>
      </w:r>
    </w:p>
    <w:p w14:paraId="23213E5E" w14:textId="77777777" w:rsidR="00463B46" w:rsidRPr="006002F4" w:rsidRDefault="00463B46" w:rsidP="00922248">
      <w:pPr>
        <w:pStyle w:val="a4"/>
        <w:tabs>
          <w:tab w:val="left" w:pos="1276"/>
        </w:tabs>
        <w:suppressAutoHyphens/>
        <w:ind w:left="0" w:firstLine="709"/>
        <w:jc w:val="both"/>
        <w:rPr>
          <w:rFonts w:ascii="Times New Roman" w:hAnsi="Times New Roman" w:cs="Times New Roman"/>
          <w:sz w:val="24"/>
          <w:szCs w:val="24"/>
        </w:rPr>
      </w:pPr>
    </w:p>
    <w:p w14:paraId="4D625C96" w14:textId="77777777" w:rsidR="00463B46" w:rsidRPr="006002F4" w:rsidRDefault="00463B46" w:rsidP="00922248">
      <w:pPr>
        <w:pStyle w:val="a4"/>
        <w:tabs>
          <w:tab w:val="left" w:pos="426"/>
        </w:tabs>
        <w:suppressAutoHyphens/>
        <w:ind w:left="0"/>
        <w:jc w:val="center"/>
        <w:rPr>
          <w:rFonts w:ascii="Times New Roman" w:hAnsi="Times New Roman" w:cs="Times New Roman"/>
          <w:b/>
          <w:sz w:val="24"/>
          <w:szCs w:val="24"/>
        </w:rPr>
      </w:pPr>
      <w:r w:rsidRPr="006002F4">
        <w:rPr>
          <w:rFonts w:ascii="Times New Roman" w:hAnsi="Times New Roman" w:cs="Times New Roman"/>
          <w:b/>
          <w:sz w:val="24"/>
          <w:szCs w:val="24"/>
        </w:rPr>
        <w:t>8. СРОК ДЕЙСТВИЯ КОНТРАКТА</w:t>
      </w:r>
    </w:p>
    <w:p w14:paraId="5186C86C" w14:textId="391AFFD1" w:rsidR="00463B46" w:rsidRPr="006002F4" w:rsidRDefault="00463B46" w:rsidP="00922248">
      <w:pPr>
        <w:pStyle w:val="a4"/>
        <w:tabs>
          <w:tab w:val="left" w:pos="1276"/>
        </w:tabs>
        <w:suppressAutoHyphens/>
        <w:ind w:left="0" w:firstLine="709"/>
        <w:jc w:val="both"/>
        <w:rPr>
          <w:rFonts w:ascii="Times New Roman" w:hAnsi="Times New Roman" w:cs="Times New Roman"/>
          <w:sz w:val="24"/>
          <w:szCs w:val="24"/>
        </w:rPr>
      </w:pPr>
      <w:r w:rsidRPr="006002F4">
        <w:rPr>
          <w:rFonts w:ascii="Times New Roman" w:hAnsi="Times New Roman" w:cs="Times New Roman"/>
          <w:sz w:val="24"/>
          <w:szCs w:val="24"/>
        </w:rPr>
        <w:t>8.1.</w:t>
      </w:r>
      <w:r w:rsidRPr="006002F4">
        <w:rPr>
          <w:rFonts w:ascii="Times New Roman" w:hAnsi="Times New Roman" w:cs="Times New Roman"/>
          <w:sz w:val="24"/>
          <w:szCs w:val="24"/>
        </w:rPr>
        <w:tab/>
        <w:t xml:space="preserve">Настоящий контракт вступает в силу со дня его подписания Сторонами и действует до </w:t>
      </w:r>
      <w:r w:rsidR="00E946D3" w:rsidRPr="006002F4">
        <w:rPr>
          <w:rFonts w:ascii="Times New Roman" w:hAnsi="Times New Roman" w:cs="Times New Roman"/>
          <w:sz w:val="24"/>
          <w:szCs w:val="24"/>
        </w:rPr>
        <w:t>«</w:t>
      </w:r>
      <w:r w:rsidR="001C5EE5">
        <w:rPr>
          <w:rFonts w:ascii="Times New Roman" w:hAnsi="Times New Roman" w:cs="Times New Roman"/>
          <w:sz w:val="24"/>
          <w:szCs w:val="24"/>
        </w:rPr>
        <w:t>31</w:t>
      </w:r>
      <w:r w:rsidR="00E946D3" w:rsidRPr="006002F4">
        <w:rPr>
          <w:rFonts w:ascii="Times New Roman" w:hAnsi="Times New Roman" w:cs="Times New Roman"/>
          <w:sz w:val="24"/>
          <w:szCs w:val="24"/>
        </w:rPr>
        <w:t>»</w:t>
      </w:r>
      <w:r w:rsidRPr="006002F4">
        <w:rPr>
          <w:rFonts w:ascii="Times New Roman" w:hAnsi="Times New Roman" w:cs="Times New Roman"/>
          <w:sz w:val="24"/>
          <w:szCs w:val="24"/>
        </w:rPr>
        <w:t xml:space="preserve"> </w:t>
      </w:r>
      <w:r w:rsidR="001C5EE5">
        <w:rPr>
          <w:rFonts w:ascii="Times New Roman" w:hAnsi="Times New Roman" w:cs="Times New Roman"/>
          <w:sz w:val="24"/>
          <w:szCs w:val="24"/>
        </w:rPr>
        <w:t>декабря</w:t>
      </w:r>
      <w:r w:rsidR="00C840A1" w:rsidRPr="006002F4">
        <w:rPr>
          <w:rFonts w:ascii="Times New Roman" w:hAnsi="Times New Roman" w:cs="Times New Roman"/>
          <w:sz w:val="24"/>
          <w:szCs w:val="24"/>
        </w:rPr>
        <w:t xml:space="preserve"> </w:t>
      </w:r>
      <w:r w:rsidRPr="006002F4">
        <w:rPr>
          <w:rFonts w:ascii="Times New Roman" w:hAnsi="Times New Roman" w:cs="Times New Roman"/>
          <w:sz w:val="24"/>
          <w:szCs w:val="24"/>
        </w:rPr>
        <w:t>202</w:t>
      </w:r>
      <w:r w:rsidR="00F47253">
        <w:rPr>
          <w:rFonts w:ascii="Times New Roman" w:hAnsi="Times New Roman" w:cs="Times New Roman"/>
          <w:sz w:val="24"/>
          <w:szCs w:val="24"/>
        </w:rPr>
        <w:t>6</w:t>
      </w:r>
      <w:r w:rsidRPr="006002F4">
        <w:rPr>
          <w:rFonts w:ascii="Times New Roman" w:hAnsi="Times New Roman" w:cs="Times New Roman"/>
          <w:sz w:val="24"/>
          <w:szCs w:val="24"/>
        </w:rPr>
        <w:t xml:space="preserve"> года, но в любом случае до момента полного исполнения Сторонами своих обязательств по настоящему контракту и осуществления всех необходимых платежей и взаиморасчетов.</w:t>
      </w:r>
    </w:p>
    <w:p w14:paraId="3AC3C096" w14:textId="7D0202F1" w:rsidR="00463B46" w:rsidRPr="006002F4" w:rsidRDefault="00463B46" w:rsidP="00922248">
      <w:pPr>
        <w:pStyle w:val="a4"/>
        <w:tabs>
          <w:tab w:val="left" w:pos="1276"/>
        </w:tabs>
        <w:suppressAutoHyphens/>
        <w:ind w:left="0" w:firstLine="709"/>
        <w:jc w:val="both"/>
        <w:rPr>
          <w:rFonts w:ascii="Times New Roman" w:hAnsi="Times New Roman" w:cs="Times New Roman"/>
          <w:b/>
          <w:sz w:val="24"/>
          <w:szCs w:val="24"/>
        </w:rPr>
      </w:pPr>
      <w:r w:rsidRPr="006002F4">
        <w:rPr>
          <w:rFonts w:ascii="Times New Roman" w:hAnsi="Times New Roman" w:cs="Times New Roman"/>
          <w:sz w:val="24"/>
          <w:szCs w:val="24"/>
        </w:rPr>
        <w:t>8.2.</w:t>
      </w:r>
      <w:r w:rsidRPr="006002F4">
        <w:rPr>
          <w:rFonts w:ascii="Times New Roman" w:hAnsi="Times New Roman" w:cs="Times New Roman"/>
          <w:sz w:val="24"/>
          <w:szCs w:val="24"/>
        </w:rPr>
        <w:tab/>
        <w:t>Датой исполнения обязательств является дата подписания Акта сдачи-приемки результата выполненных работ.</w:t>
      </w:r>
    </w:p>
    <w:p w14:paraId="02BFFCCF" w14:textId="77777777" w:rsidR="00463B46" w:rsidRPr="006002F4" w:rsidRDefault="00463B46" w:rsidP="00922248">
      <w:pPr>
        <w:pStyle w:val="a4"/>
        <w:tabs>
          <w:tab w:val="left" w:pos="1276"/>
        </w:tabs>
        <w:suppressAutoHyphens/>
        <w:ind w:left="1249"/>
        <w:jc w:val="center"/>
        <w:rPr>
          <w:rFonts w:ascii="Times New Roman" w:hAnsi="Times New Roman" w:cs="Times New Roman"/>
          <w:b/>
          <w:sz w:val="24"/>
          <w:szCs w:val="24"/>
        </w:rPr>
      </w:pPr>
    </w:p>
    <w:p w14:paraId="1A523B29" w14:textId="77777777" w:rsidR="00463B46" w:rsidRPr="006002F4" w:rsidRDefault="00463B46" w:rsidP="00922248">
      <w:pPr>
        <w:pStyle w:val="a4"/>
        <w:tabs>
          <w:tab w:val="left" w:pos="1276"/>
        </w:tabs>
        <w:suppressAutoHyphens/>
        <w:ind w:left="1249"/>
        <w:jc w:val="center"/>
        <w:rPr>
          <w:rFonts w:ascii="Times New Roman" w:hAnsi="Times New Roman" w:cs="Times New Roman"/>
          <w:b/>
          <w:sz w:val="24"/>
          <w:szCs w:val="24"/>
        </w:rPr>
      </w:pPr>
      <w:r w:rsidRPr="006002F4">
        <w:rPr>
          <w:rFonts w:ascii="Times New Roman" w:hAnsi="Times New Roman" w:cs="Times New Roman"/>
          <w:b/>
          <w:sz w:val="24"/>
          <w:szCs w:val="24"/>
        </w:rPr>
        <w:t>9. ЗАКЛЮЧИТЕЛЬНЫЕ ПОЛОЖЕНИЯ</w:t>
      </w:r>
    </w:p>
    <w:p w14:paraId="5FB462F2" w14:textId="77777777" w:rsidR="00463B46" w:rsidRPr="006002F4" w:rsidRDefault="00463B46" w:rsidP="00922248">
      <w:pPr>
        <w:pStyle w:val="a4"/>
        <w:tabs>
          <w:tab w:val="left" w:pos="1276"/>
        </w:tabs>
        <w:suppressAutoHyphens/>
        <w:ind w:left="0" w:firstLine="709"/>
        <w:jc w:val="both"/>
        <w:rPr>
          <w:rFonts w:ascii="Times New Roman" w:hAnsi="Times New Roman" w:cs="Times New Roman"/>
          <w:sz w:val="24"/>
          <w:szCs w:val="24"/>
        </w:rPr>
      </w:pPr>
      <w:r w:rsidRPr="006002F4">
        <w:rPr>
          <w:rFonts w:ascii="Times New Roman" w:hAnsi="Times New Roman" w:cs="Times New Roman"/>
          <w:sz w:val="24"/>
          <w:szCs w:val="24"/>
        </w:rPr>
        <w:t>9.1.</w:t>
      </w:r>
      <w:r w:rsidRPr="006002F4">
        <w:rPr>
          <w:rFonts w:ascii="Times New Roman" w:hAnsi="Times New Roman" w:cs="Times New Roman"/>
          <w:sz w:val="24"/>
          <w:szCs w:val="24"/>
        </w:rPr>
        <w:tab/>
        <w:t xml:space="preserve">Настоящий контракт составлен в трех экземплярах, имеющих одинаковую юридическую силу. </w:t>
      </w:r>
    </w:p>
    <w:p w14:paraId="2644C099" w14:textId="77777777" w:rsidR="00463B46" w:rsidRPr="006002F4" w:rsidRDefault="00463B46" w:rsidP="00922248">
      <w:pPr>
        <w:pStyle w:val="a4"/>
        <w:tabs>
          <w:tab w:val="left" w:pos="1276"/>
        </w:tabs>
        <w:suppressAutoHyphens/>
        <w:ind w:left="0" w:firstLine="709"/>
        <w:jc w:val="both"/>
        <w:rPr>
          <w:rFonts w:ascii="Times New Roman" w:hAnsi="Times New Roman" w:cs="Times New Roman"/>
          <w:sz w:val="24"/>
          <w:szCs w:val="24"/>
        </w:rPr>
      </w:pPr>
      <w:r w:rsidRPr="006002F4">
        <w:rPr>
          <w:rFonts w:ascii="Times New Roman" w:hAnsi="Times New Roman" w:cs="Times New Roman"/>
          <w:sz w:val="24"/>
          <w:szCs w:val="24"/>
        </w:rPr>
        <w:t>9.2.</w:t>
      </w:r>
      <w:r w:rsidRPr="006002F4">
        <w:rPr>
          <w:rFonts w:ascii="Times New Roman" w:hAnsi="Times New Roman" w:cs="Times New Roman"/>
          <w:sz w:val="24"/>
          <w:szCs w:val="24"/>
        </w:rPr>
        <w:tab/>
        <w:t>Ни одна из Сторон не в праве передавать права и обязанности по настоящему контракту третьим лицам без письменного согласия другой Стороны.</w:t>
      </w:r>
    </w:p>
    <w:p w14:paraId="369D6987" w14:textId="77777777" w:rsidR="00463B46" w:rsidRPr="006002F4" w:rsidRDefault="00463B46" w:rsidP="00922248">
      <w:pPr>
        <w:pStyle w:val="a4"/>
        <w:tabs>
          <w:tab w:val="left" w:pos="1276"/>
        </w:tabs>
        <w:suppressAutoHyphens/>
        <w:ind w:left="0" w:firstLine="709"/>
        <w:jc w:val="both"/>
        <w:rPr>
          <w:rFonts w:ascii="Times New Roman" w:hAnsi="Times New Roman" w:cs="Times New Roman"/>
          <w:sz w:val="24"/>
          <w:szCs w:val="24"/>
        </w:rPr>
      </w:pPr>
      <w:r w:rsidRPr="006002F4">
        <w:rPr>
          <w:rFonts w:ascii="Times New Roman" w:hAnsi="Times New Roman" w:cs="Times New Roman"/>
          <w:sz w:val="24"/>
          <w:szCs w:val="24"/>
          <w:lang w:bidi="he-IL"/>
        </w:rPr>
        <w:t>9.3.</w:t>
      </w:r>
      <w:r w:rsidRPr="006002F4">
        <w:rPr>
          <w:rFonts w:ascii="Times New Roman" w:hAnsi="Times New Roman" w:cs="Times New Roman"/>
          <w:sz w:val="24"/>
          <w:szCs w:val="24"/>
          <w:lang w:bidi="he-IL"/>
        </w:rPr>
        <w:tab/>
        <w:t xml:space="preserve">Изменение условий настоящего </w:t>
      </w:r>
      <w:r w:rsidRPr="006002F4">
        <w:rPr>
          <w:rFonts w:ascii="Times New Roman" w:hAnsi="Times New Roman" w:cs="Times New Roman"/>
          <w:sz w:val="24"/>
          <w:szCs w:val="24"/>
        </w:rPr>
        <w:t>контракта</w:t>
      </w:r>
      <w:r w:rsidRPr="006002F4">
        <w:rPr>
          <w:rFonts w:ascii="Times New Roman" w:hAnsi="Times New Roman" w:cs="Times New Roman"/>
          <w:sz w:val="24"/>
          <w:szCs w:val="24"/>
          <w:lang w:bidi="he-IL"/>
        </w:rPr>
        <w:t xml:space="preserve"> и его досрочное прекращение допускаются по соглашению Сторон в случаях, предусмотренных законодательством Приднестровской Молдавской Республики.</w:t>
      </w:r>
    </w:p>
    <w:p w14:paraId="4FE61F82" w14:textId="77777777" w:rsidR="00463B46" w:rsidRPr="006002F4" w:rsidRDefault="00463B46" w:rsidP="00922248">
      <w:pPr>
        <w:pStyle w:val="a4"/>
        <w:tabs>
          <w:tab w:val="left" w:pos="1276"/>
        </w:tabs>
        <w:suppressAutoHyphens/>
        <w:ind w:left="0" w:firstLine="709"/>
        <w:jc w:val="both"/>
        <w:rPr>
          <w:rFonts w:ascii="Times New Roman" w:hAnsi="Times New Roman" w:cs="Times New Roman"/>
          <w:sz w:val="24"/>
          <w:szCs w:val="24"/>
        </w:rPr>
      </w:pPr>
      <w:r w:rsidRPr="006002F4">
        <w:rPr>
          <w:rFonts w:ascii="Times New Roman" w:hAnsi="Times New Roman" w:cs="Times New Roman"/>
          <w:sz w:val="24"/>
          <w:szCs w:val="24"/>
        </w:rPr>
        <w:t>9.4.</w:t>
      </w:r>
      <w:r w:rsidRPr="006002F4">
        <w:rPr>
          <w:rFonts w:ascii="Times New Roman" w:hAnsi="Times New Roman" w:cs="Times New Roman"/>
          <w:sz w:val="24"/>
          <w:szCs w:val="24"/>
        </w:rPr>
        <w:tab/>
        <w:t>Все изменения и дополнения к настоящему контракту имеют юридическую силу, если они оформлены письменно, удостоверены подписями, уполномоченных на то лиц.</w:t>
      </w:r>
    </w:p>
    <w:p w14:paraId="79F09950" w14:textId="77777777" w:rsidR="000D1B43" w:rsidRPr="006002F4" w:rsidRDefault="000D1B43" w:rsidP="00922248">
      <w:pPr>
        <w:suppressAutoHyphens/>
        <w:rPr>
          <w:rFonts w:ascii="Times New Roman" w:hAnsi="Times New Roman" w:cs="Times New Roman"/>
          <w:b/>
          <w:sz w:val="24"/>
          <w:szCs w:val="24"/>
        </w:rPr>
      </w:pPr>
    </w:p>
    <w:p w14:paraId="1E368F45" w14:textId="77777777" w:rsidR="000D1B43" w:rsidRPr="006002F4" w:rsidRDefault="000D1B43" w:rsidP="00922248">
      <w:pPr>
        <w:suppressAutoHyphens/>
        <w:ind w:left="720"/>
        <w:jc w:val="center"/>
        <w:rPr>
          <w:rFonts w:ascii="Times New Roman" w:hAnsi="Times New Roman" w:cs="Times New Roman"/>
          <w:b/>
          <w:sz w:val="24"/>
          <w:szCs w:val="24"/>
        </w:rPr>
      </w:pPr>
      <w:r w:rsidRPr="006002F4">
        <w:rPr>
          <w:rFonts w:ascii="Times New Roman" w:hAnsi="Times New Roman" w:cs="Times New Roman"/>
          <w:b/>
          <w:sz w:val="24"/>
          <w:szCs w:val="24"/>
        </w:rPr>
        <w:t>10. ЮРИДИЧЕСКИЕ АДРЕСА И РЕКВИЗИТЫ СТОРОН</w:t>
      </w:r>
    </w:p>
    <w:tbl>
      <w:tblPr>
        <w:tblW w:w="10031" w:type="dxa"/>
        <w:tblLook w:val="01E0" w:firstRow="1" w:lastRow="1" w:firstColumn="1" w:lastColumn="1" w:noHBand="0" w:noVBand="0"/>
      </w:tblPr>
      <w:tblGrid>
        <w:gridCol w:w="5070"/>
        <w:gridCol w:w="4961"/>
      </w:tblGrid>
      <w:tr w:rsidR="000D1B43" w:rsidRPr="006002F4" w14:paraId="738D12A8" w14:textId="77777777" w:rsidTr="00436DF9">
        <w:tc>
          <w:tcPr>
            <w:tcW w:w="5070" w:type="dxa"/>
          </w:tcPr>
          <w:p w14:paraId="2E2311A0" w14:textId="77777777" w:rsidR="000D1B43" w:rsidRPr="006002F4" w:rsidRDefault="000D1B43" w:rsidP="00922248">
            <w:pPr>
              <w:pStyle w:val="af3"/>
              <w:suppressAutoHyphens/>
              <w:spacing w:after="0"/>
              <w:jc w:val="center"/>
              <w:rPr>
                <w:b/>
                <w:bCs/>
                <w:kern w:val="36"/>
                <w:sz w:val="24"/>
                <w:szCs w:val="24"/>
              </w:rPr>
            </w:pPr>
          </w:p>
          <w:p w14:paraId="1267EC83" w14:textId="77777777" w:rsidR="000D1B43" w:rsidRPr="006002F4" w:rsidRDefault="000D1B43" w:rsidP="00922248">
            <w:pPr>
              <w:pStyle w:val="af3"/>
              <w:suppressAutoHyphens/>
              <w:spacing w:after="0"/>
              <w:jc w:val="center"/>
              <w:rPr>
                <w:b/>
                <w:bCs/>
                <w:kern w:val="36"/>
                <w:sz w:val="24"/>
                <w:szCs w:val="24"/>
              </w:rPr>
            </w:pPr>
            <w:r w:rsidRPr="006002F4">
              <w:rPr>
                <w:b/>
                <w:bCs/>
                <w:kern w:val="36"/>
                <w:sz w:val="24"/>
                <w:szCs w:val="24"/>
              </w:rPr>
              <w:t>Заказчик</w:t>
            </w:r>
          </w:p>
          <w:p w14:paraId="37E918B6" w14:textId="77777777" w:rsidR="000D1B43" w:rsidRPr="006002F4" w:rsidRDefault="000D1B43" w:rsidP="00922248">
            <w:pPr>
              <w:suppressAutoHyphens/>
              <w:rPr>
                <w:rFonts w:ascii="Times New Roman" w:hAnsi="Times New Roman" w:cs="Times New Roman"/>
                <w:sz w:val="24"/>
                <w:szCs w:val="24"/>
              </w:rPr>
            </w:pPr>
          </w:p>
          <w:p w14:paraId="0465BDA9" w14:textId="77777777" w:rsidR="000D1B43" w:rsidRPr="006002F4" w:rsidRDefault="000D1B43" w:rsidP="00922248">
            <w:pPr>
              <w:suppressAutoHyphens/>
              <w:rPr>
                <w:rFonts w:ascii="Times New Roman" w:hAnsi="Times New Roman" w:cs="Times New Roman"/>
                <w:sz w:val="24"/>
                <w:szCs w:val="24"/>
              </w:rPr>
            </w:pPr>
          </w:p>
        </w:tc>
        <w:tc>
          <w:tcPr>
            <w:tcW w:w="4961" w:type="dxa"/>
          </w:tcPr>
          <w:p w14:paraId="4E29B112" w14:textId="77777777" w:rsidR="000D1B43" w:rsidRPr="006002F4" w:rsidRDefault="000D1B43" w:rsidP="00922248">
            <w:pPr>
              <w:suppressAutoHyphens/>
              <w:jc w:val="center"/>
              <w:rPr>
                <w:rFonts w:ascii="Times New Roman" w:hAnsi="Times New Roman" w:cs="Times New Roman"/>
                <w:b/>
                <w:snapToGrid w:val="0"/>
                <w:sz w:val="24"/>
                <w:szCs w:val="24"/>
              </w:rPr>
            </w:pPr>
          </w:p>
          <w:p w14:paraId="307ACD9E" w14:textId="77777777" w:rsidR="000D1B43" w:rsidRPr="006002F4" w:rsidRDefault="000D1B43" w:rsidP="00922248">
            <w:pPr>
              <w:suppressAutoHyphens/>
              <w:jc w:val="center"/>
              <w:rPr>
                <w:rFonts w:ascii="Times New Roman" w:hAnsi="Times New Roman" w:cs="Times New Roman"/>
                <w:b/>
                <w:snapToGrid w:val="0"/>
                <w:sz w:val="24"/>
                <w:szCs w:val="24"/>
              </w:rPr>
            </w:pPr>
            <w:r w:rsidRPr="006002F4">
              <w:rPr>
                <w:rFonts w:ascii="Times New Roman" w:hAnsi="Times New Roman" w:cs="Times New Roman"/>
                <w:b/>
                <w:snapToGrid w:val="0"/>
                <w:sz w:val="24"/>
                <w:szCs w:val="24"/>
              </w:rPr>
              <w:t>Подрядчик</w:t>
            </w:r>
          </w:p>
          <w:p w14:paraId="722EE436" w14:textId="77777777" w:rsidR="000D1B43" w:rsidRPr="006002F4" w:rsidRDefault="000D1B43" w:rsidP="00922248">
            <w:pPr>
              <w:suppressAutoHyphens/>
              <w:jc w:val="both"/>
              <w:rPr>
                <w:rFonts w:ascii="Times New Roman" w:hAnsi="Times New Roman" w:cs="Times New Roman"/>
                <w:sz w:val="24"/>
                <w:szCs w:val="24"/>
              </w:rPr>
            </w:pPr>
          </w:p>
          <w:p w14:paraId="0BF5E634" w14:textId="77777777" w:rsidR="000D1B43" w:rsidRPr="006002F4" w:rsidRDefault="000D1B43" w:rsidP="00922248">
            <w:pPr>
              <w:suppressAutoHyphens/>
              <w:rPr>
                <w:rFonts w:ascii="Times New Roman" w:hAnsi="Times New Roman" w:cs="Times New Roman"/>
                <w:b/>
                <w:snapToGrid w:val="0"/>
                <w:sz w:val="24"/>
                <w:szCs w:val="24"/>
              </w:rPr>
            </w:pPr>
          </w:p>
        </w:tc>
      </w:tr>
    </w:tbl>
    <w:p w14:paraId="0611B8F6" w14:textId="77777777" w:rsidR="000D1B43" w:rsidRPr="006002F4" w:rsidRDefault="000D1B43" w:rsidP="00922248">
      <w:pPr>
        <w:suppressAutoHyphens/>
        <w:rPr>
          <w:rFonts w:ascii="Times New Roman" w:hAnsi="Times New Roman" w:cs="Times New Roman"/>
          <w:b/>
          <w:snapToGrid w:val="0"/>
          <w:sz w:val="24"/>
          <w:szCs w:val="24"/>
        </w:rPr>
      </w:pPr>
      <w:r w:rsidRPr="006002F4">
        <w:rPr>
          <w:rFonts w:ascii="Times New Roman" w:hAnsi="Times New Roman" w:cs="Times New Roman"/>
          <w:b/>
          <w:snapToGrid w:val="0"/>
          <w:sz w:val="24"/>
          <w:szCs w:val="24"/>
        </w:rPr>
        <w:t xml:space="preserve">                                   Получатель</w:t>
      </w:r>
    </w:p>
    <w:p w14:paraId="32C63D80" w14:textId="0B1B32A2" w:rsidR="00EA2C68" w:rsidRPr="006002F4" w:rsidRDefault="00EA2C68" w:rsidP="000D1B43">
      <w:pPr>
        <w:jc w:val="right"/>
        <w:rPr>
          <w:rFonts w:ascii="Times New Roman" w:hAnsi="Times New Roman" w:cs="Times New Roman"/>
          <w:b/>
          <w:snapToGrid w:val="0"/>
          <w:sz w:val="24"/>
          <w:szCs w:val="24"/>
        </w:rPr>
      </w:pPr>
    </w:p>
    <w:p w14:paraId="2D723749" w14:textId="77777777" w:rsidR="00463B46" w:rsidRPr="006002F4" w:rsidRDefault="00463B46" w:rsidP="000D1B43">
      <w:pPr>
        <w:jc w:val="right"/>
        <w:rPr>
          <w:rFonts w:ascii="Times New Roman" w:hAnsi="Times New Roman" w:cs="Times New Roman"/>
          <w:b/>
          <w:snapToGrid w:val="0"/>
          <w:sz w:val="24"/>
          <w:szCs w:val="24"/>
        </w:rPr>
      </w:pPr>
    </w:p>
    <w:p w14:paraId="60D11B18" w14:textId="510952B7" w:rsidR="000D1B43" w:rsidRDefault="000D1B43" w:rsidP="000D1B43">
      <w:pPr>
        <w:jc w:val="right"/>
        <w:rPr>
          <w:rFonts w:ascii="Times New Roman" w:hAnsi="Times New Roman" w:cs="Times New Roman"/>
          <w:b/>
          <w:snapToGrid w:val="0"/>
        </w:rPr>
      </w:pPr>
    </w:p>
    <w:p w14:paraId="6DB71F01" w14:textId="252D521D" w:rsidR="000D1B43" w:rsidRDefault="000D1B43" w:rsidP="000D1B43">
      <w:pPr>
        <w:jc w:val="right"/>
        <w:rPr>
          <w:rFonts w:ascii="Times New Roman" w:hAnsi="Times New Roman" w:cs="Times New Roman"/>
          <w:b/>
          <w:snapToGrid w:val="0"/>
        </w:rPr>
      </w:pPr>
    </w:p>
    <w:p w14:paraId="053DEFC2" w14:textId="77777777" w:rsidR="002F5432" w:rsidRDefault="002F5432" w:rsidP="000D1B43">
      <w:pPr>
        <w:jc w:val="right"/>
        <w:rPr>
          <w:rFonts w:ascii="Times New Roman" w:hAnsi="Times New Roman" w:cs="Times New Roman"/>
          <w:b/>
          <w:snapToGrid w:val="0"/>
        </w:rPr>
        <w:sectPr w:rsidR="002F5432" w:rsidSect="00AA4DB6">
          <w:pgSz w:w="11906" w:h="16838"/>
          <w:pgMar w:top="709" w:right="425" w:bottom="567" w:left="425" w:header="709" w:footer="709" w:gutter="0"/>
          <w:cols w:space="708"/>
          <w:docGrid w:linePitch="360"/>
        </w:sectPr>
      </w:pPr>
    </w:p>
    <w:p w14:paraId="2D4B57C0" w14:textId="5810529B" w:rsidR="000D1B43" w:rsidRDefault="000D1B43" w:rsidP="000D1B43">
      <w:pPr>
        <w:jc w:val="right"/>
        <w:rPr>
          <w:rFonts w:ascii="Times New Roman" w:hAnsi="Times New Roman" w:cs="Times New Roman"/>
          <w:b/>
          <w:snapToGrid w:val="0"/>
        </w:rPr>
      </w:pPr>
    </w:p>
    <w:p w14:paraId="3423AB16" w14:textId="77777777" w:rsidR="002F5432" w:rsidRPr="00FC7ED2" w:rsidRDefault="002F5432" w:rsidP="002F5432">
      <w:pPr>
        <w:ind w:left="9639"/>
        <w:rPr>
          <w:rFonts w:ascii="Times New Roman" w:hAnsi="Times New Roman"/>
          <w:sz w:val="16"/>
          <w:szCs w:val="16"/>
        </w:rPr>
      </w:pPr>
      <w:r w:rsidRPr="00FC7ED2">
        <w:rPr>
          <w:rFonts w:ascii="Times New Roman" w:hAnsi="Times New Roman"/>
          <w:sz w:val="16"/>
          <w:szCs w:val="16"/>
        </w:rPr>
        <w:t xml:space="preserve">Приложение </w:t>
      </w:r>
    </w:p>
    <w:p w14:paraId="57673B04" w14:textId="77777777" w:rsidR="002F5432" w:rsidRPr="00FC7ED2" w:rsidRDefault="002F5432" w:rsidP="002F5432">
      <w:pPr>
        <w:ind w:left="9639"/>
        <w:rPr>
          <w:rFonts w:ascii="Times New Roman" w:hAnsi="Times New Roman"/>
          <w:sz w:val="16"/>
          <w:szCs w:val="16"/>
        </w:rPr>
      </w:pPr>
      <w:r w:rsidRPr="00FC7ED2">
        <w:rPr>
          <w:rFonts w:ascii="Times New Roman" w:hAnsi="Times New Roman"/>
          <w:sz w:val="16"/>
          <w:szCs w:val="16"/>
        </w:rPr>
        <w:t xml:space="preserve">к Положению о порядке обоснования закупок товаров, работ, услуг для обеспечения государственных (муниципальных) нужд и коммерческих нужд </w:t>
      </w:r>
    </w:p>
    <w:p w14:paraId="2E4FE1FE" w14:textId="77777777" w:rsidR="002F5432" w:rsidRPr="00FC7ED2" w:rsidRDefault="002F5432" w:rsidP="002F5432">
      <w:pPr>
        <w:rPr>
          <w:rFonts w:ascii="Times New Roman" w:hAnsi="Times New Roman"/>
          <w:b/>
          <w:sz w:val="16"/>
          <w:szCs w:val="16"/>
        </w:rPr>
      </w:pPr>
    </w:p>
    <w:p w14:paraId="499DA96F" w14:textId="77777777" w:rsidR="002F5432" w:rsidRPr="00FC7ED2" w:rsidRDefault="002F5432" w:rsidP="002F5432">
      <w:pPr>
        <w:jc w:val="center"/>
        <w:rPr>
          <w:rFonts w:ascii="Times New Roman" w:hAnsi="Times New Roman"/>
          <w:b/>
          <w:sz w:val="20"/>
          <w:szCs w:val="20"/>
        </w:rPr>
      </w:pPr>
      <w:r w:rsidRPr="00FC7ED2">
        <w:rPr>
          <w:rFonts w:ascii="Times New Roman" w:hAnsi="Times New Roman"/>
          <w:b/>
          <w:sz w:val="20"/>
          <w:szCs w:val="20"/>
        </w:rPr>
        <w:t>ФОРМА</w:t>
      </w:r>
    </w:p>
    <w:p w14:paraId="4079F133" w14:textId="77777777" w:rsidR="002F5432" w:rsidRPr="00FC7ED2" w:rsidRDefault="002F5432" w:rsidP="002F5432">
      <w:pPr>
        <w:jc w:val="center"/>
        <w:rPr>
          <w:rFonts w:ascii="Times New Roman" w:hAnsi="Times New Roman"/>
          <w:sz w:val="20"/>
          <w:szCs w:val="20"/>
        </w:rPr>
      </w:pPr>
      <w:r w:rsidRPr="00FC7ED2">
        <w:rPr>
          <w:rFonts w:ascii="Times New Roman" w:hAnsi="Times New Roman"/>
          <w:sz w:val="20"/>
          <w:szCs w:val="20"/>
        </w:rPr>
        <w:t>обоснования закупок товаров, работ и услуг для обеспечения</w:t>
      </w:r>
    </w:p>
    <w:p w14:paraId="2126FE42" w14:textId="77777777" w:rsidR="002F5432" w:rsidRPr="00FC7ED2" w:rsidRDefault="002F5432" w:rsidP="002F5432">
      <w:pPr>
        <w:jc w:val="center"/>
        <w:rPr>
          <w:rFonts w:ascii="Times New Roman" w:hAnsi="Times New Roman"/>
          <w:sz w:val="20"/>
          <w:szCs w:val="20"/>
        </w:rPr>
      </w:pPr>
      <w:r w:rsidRPr="00FC7ED2">
        <w:rPr>
          <w:rFonts w:ascii="Times New Roman" w:hAnsi="Times New Roman"/>
          <w:sz w:val="20"/>
          <w:szCs w:val="20"/>
        </w:rPr>
        <w:t>государственных (муниципальных) нужд и коммерческих нужд</w:t>
      </w:r>
    </w:p>
    <w:tbl>
      <w:tblPr>
        <w:tblW w:w="15619" w:type="dxa"/>
        <w:tblLayout w:type="fixed"/>
        <w:tblLook w:val="04A0" w:firstRow="1" w:lastRow="0" w:firstColumn="1" w:lastColumn="0" w:noHBand="0" w:noVBand="1"/>
      </w:tblPr>
      <w:tblGrid>
        <w:gridCol w:w="267"/>
        <w:gridCol w:w="655"/>
        <w:gridCol w:w="1454"/>
        <w:gridCol w:w="885"/>
        <w:gridCol w:w="1559"/>
        <w:gridCol w:w="2410"/>
        <w:gridCol w:w="1241"/>
        <w:gridCol w:w="993"/>
        <w:gridCol w:w="513"/>
        <w:gridCol w:w="196"/>
        <w:gridCol w:w="1134"/>
        <w:gridCol w:w="850"/>
        <w:gridCol w:w="1276"/>
        <w:gridCol w:w="567"/>
        <w:gridCol w:w="567"/>
        <w:gridCol w:w="507"/>
        <w:gridCol w:w="545"/>
      </w:tblGrid>
      <w:tr w:rsidR="002F5432" w:rsidRPr="00FC7ED2" w14:paraId="369AA62B" w14:textId="77777777" w:rsidTr="00436DF9">
        <w:trPr>
          <w:gridBefore w:val="1"/>
          <w:gridAfter w:val="1"/>
          <w:wBefore w:w="267" w:type="dxa"/>
          <w:wAfter w:w="545" w:type="dxa"/>
        </w:trPr>
        <w:tc>
          <w:tcPr>
            <w:tcW w:w="9710" w:type="dxa"/>
            <w:gridSpan w:val="8"/>
          </w:tcPr>
          <w:tbl>
            <w:tblPr>
              <w:tblW w:w="15619" w:type="dxa"/>
              <w:tblLayout w:type="fixed"/>
              <w:tblLook w:val="04A0" w:firstRow="1" w:lastRow="0" w:firstColumn="1" w:lastColumn="0" w:noHBand="0" w:noVBand="1"/>
            </w:tblPr>
            <w:tblGrid>
              <w:gridCol w:w="15619"/>
            </w:tblGrid>
            <w:tr w:rsidR="002F5432" w:rsidRPr="00FC7ED2" w14:paraId="31639A30" w14:textId="77777777" w:rsidTr="00436DF9">
              <w:tc>
                <w:tcPr>
                  <w:tcW w:w="15619" w:type="dxa"/>
                </w:tcPr>
                <w:p w14:paraId="6FF4DD73" w14:textId="77777777" w:rsidR="002F5432" w:rsidRPr="006002F4" w:rsidRDefault="002F5432" w:rsidP="00436DF9">
                  <w:pPr>
                    <w:rPr>
                      <w:rFonts w:ascii="Times New Roman" w:hAnsi="Times New Roman"/>
                    </w:rPr>
                  </w:pPr>
                  <w:r w:rsidRPr="006002F4">
                    <w:rPr>
                      <w:rFonts w:ascii="Times New Roman" w:hAnsi="Times New Roman"/>
                    </w:rPr>
                    <w:t>УТВЕРЖДЕНО:</w:t>
                  </w:r>
                </w:p>
                <w:p w14:paraId="1FE07CD1" w14:textId="77777777" w:rsidR="002F5432" w:rsidRPr="006002F4" w:rsidRDefault="002F5432" w:rsidP="00436DF9">
                  <w:pPr>
                    <w:rPr>
                      <w:rFonts w:ascii="Times New Roman" w:hAnsi="Times New Roman"/>
                    </w:rPr>
                  </w:pPr>
                  <w:r w:rsidRPr="006002F4">
                    <w:rPr>
                      <w:rFonts w:ascii="Times New Roman" w:hAnsi="Times New Roman"/>
                    </w:rPr>
                    <w:t>Председатель комиссии по осуществлению закупок</w:t>
                  </w:r>
                </w:p>
                <w:p w14:paraId="0221111B" w14:textId="685234D1" w:rsidR="002F5432" w:rsidRPr="006002F4" w:rsidRDefault="002F5432" w:rsidP="00436DF9">
                  <w:pPr>
                    <w:rPr>
                      <w:rFonts w:ascii="Times New Roman" w:hAnsi="Times New Roman"/>
                    </w:rPr>
                  </w:pPr>
                  <w:r w:rsidRPr="006002F4">
                    <w:rPr>
                      <w:rFonts w:ascii="Times New Roman" w:hAnsi="Times New Roman"/>
                    </w:rPr>
                    <w:t xml:space="preserve">____________________ </w:t>
                  </w:r>
                </w:p>
                <w:p w14:paraId="4999EE9B" w14:textId="4E6D73C1" w:rsidR="002F5432" w:rsidRPr="00FC7ED2" w:rsidRDefault="002F5432" w:rsidP="001C5EE5">
                  <w:pPr>
                    <w:rPr>
                      <w:rFonts w:ascii="Times New Roman" w:hAnsi="Times New Roman"/>
                      <w:b/>
                      <w:sz w:val="24"/>
                      <w:szCs w:val="24"/>
                    </w:rPr>
                  </w:pPr>
                  <w:r w:rsidRPr="006002F4">
                    <w:rPr>
                      <w:rFonts w:ascii="Times New Roman" w:hAnsi="Times New Roman"/>
                      <w:sz w:val="20"/>
                      <w:szCs w:val="20"/>
                    </w:rPr>
                    <w:t xml:space="preserve"> «____»_____________202</w:t>
                  </w:r>
                  <w:r w:rsidR="001C5EE5">
                    <w:rPr>
                      <w:rFonts w:ascii="Times New Roman" w:hAnsi="Times New Roman"/>
                      <w:sz w:val="20"/>
                      <w:szCs w:val="20"/>
                    </w:rPr>
                    <w:t>6</w:t>
                  </w:r>
                  <w:r w:rsidRPr="006002F4">
                    <w:rPr>
                      <w:rFonts w:ascii="Times New Roman" w:hAnsi="Times New Roman"/>
                      <w:sz w:val="20"/>
                      <w:szCs w:val="20"/>
                    </w:rPr>
                    <w:t xml:space="preserve"> г</w:t>
                  </w:r>
                  <w:r w:rsidR="006002F4">
                    <w:rPr>
                      <w:rFonts w:ascii="Times New Roman" w:hAnsi="Times New Roman"/>
                      <w:sz w:val="20"/>
                      <w:szCs w:val="20"/>
                    </w:rPr>
                    <w:t>.</w:t>
                  </w:r>
                </w:p>
              </w:tc>
            </w:tr>
          </w:tbl>
          <w:p w14:paraId="551EE0CE" w14:textId="77777777" w:rsidR="002F5432" w:rsidRPr="00FC7ED2" w:rsidRDefault="002F5432" w:rsidP="00436DF9">
            <w:pPr>
              <w:rPr>
                <w:rFonts w:ascii="Times New Roman" w:hAnsi="Times New Roman"/>
                <w:b/>
                <w:sz w:val="24"/>
                <w:szCs w:val="24"/>
              </w:rPr>
            </w:pPr>
          </w:p>
        </w:tc>
        <w:tc>
          <w:tcPr>
            <w:tcW w:w="5097" w:type="dxa"/>
            <w:gridSpan w:val="7"/>
          </w:tcPr>
          <w:p w14:paraId="1CA30F9C" w14:textId="77777777" w:rsidR="002F5432" w:rsidRPr="00FC7ED2" w:rsidRDefault="002F5432" w:rsidP="00436DF9">
            <w:pPr>
              <w:rPr>
                <w:rFonts w:ascii="Times New Roman" w:hAnsi="Times New Roman"/>
                <w:b/>
                <w:sz w:val="24"/>
                <w:szCs w:val="24"/>
              </w:rPr>
            </w:pPr>
          </w:p>
        </w:tc>
      </w:tr>
      <w:tr w:rsidR="002F5432" w:rsidRPr="00FC7ED2" w14:paraId="573E8E65" w14:textId="77777777" w:rsidTr="009222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86"/>
        </w:trPr>
        <w:tc>
          <w:tcPr>
            <w:tcW w:w="922" w:type="dxa"/>
            <w:gridSpan w:val="2"/>
            <w:vMerge w:val="restart"/>
            <w:textDirection w:val="btLr"/>
            <w:vAlign w:val="center"/>
          </w:tcPr>
          <w:p w14:paraId="65E598EF" w14:textId="77777777" w:rsidR="002F5432" w:rsidRPr="00FC7ED2" w:rsidRDefault="002F5432" w:rsidP="00436DF9">
            <w:pPr>
              <w:ind w:left="113" w:right="113"/>
              <w:jc w:val="center"/>
              <w:rPr>
                <w:rFonts w:ascii="Times New Roman" w:hAnsi="Times New Roman"/>
                <w:sz w:val="20"/>
                <w:szCs w:val="20"/>
              </w:rPr>
            </w:pPr>
            <w:r w:rsidRPr="00FC7ED2">
              <w:rPr>
                <w:rFonts w:ascii="Times New Roman" w:hAnsi="Times New Roman"/>
                <w:sz w:val="20"/>
                <w:szCs w:val="20"/>
              </w:rPr>
              <w:t>N п/п закупки соответствующий</w:t>
            </w:r>
          </w:p>
          <w:p w14:paraId="3428F672" w14:textId="77777777" w:rsidR="002F5432" w:rsidRPr="00FC7ED2" w:rsidRDefault="002F5432" w:rsidP="00436DF9">
            <w:pPr>
              <w:ind w:left="113" w:right="113"/>
              <w:jc w:val="center"/>
              <w:rPr>
                <w:rFonts w:ascii="Times New Roman" w:hAnsi="Times New Roman"/>
                <w:sz w:val="20"/>
                <w:szCs w:val="20"/>
              </w:rPr>
            </w:pPr>
            <w:r w:rsidRPr="00FC7ED2">
              <w:rPr>
                <w:rFonts w:ascii="Times New Roman" w:hAnsi="Times New Roman"/>
                <w:sz w:val="20"/>
                <w:szCs w:val="20"/>
              </w:rPr>
              <w:t>N п/п в плане закупки товаров</w:t>
            </w:r>
          </w:p>
          <w:p w14:paraId="2283434A" w14:textId="77777777" w:rsidR="002F5432" w:rsidRPr="00FC7ED2" w:rsidRDefault="002F5432" w:rsidP="00436DF9">
            <w:pPr>
              <w:ind w:left="113" w:right="113"/>
              <w:jc w:val="center"/>
              <w:rPr>
                <w:rFonts w:ascii="Times New Roman" w:hAnsi="Times New Roman"/>
                <w:sz w:val="20"/>
                <w:szCs w:val="20"/>
              </w:rPr>
            </w:pPr>
            <w:r w:rsidRPr="00FC7ED2">
              <w:rPr>
                <w:rFonts w:ascii="Times New Roman" w:hAnsi="Times New Roman"/>
                <w:sz w:val="20"/>
                <w:szCs w:val="20"/>
              </w:rPr>
              <w:t>работ, услуг</w:t>
            </w:r>
          </w:p>
        </w:tc>
        <w:tc>
          <w:tcPr>
            <w:tcW w:w="1454" w:type="dxa"/>
            <w:vMerge w:val="restart"/>
            <w:vAlign w:val="center"/>
          </w:tcPr>
          <w:p w14:paraId="20B9397D" w14:textId="77777777" w:rsidR="002F5432" w:rsidRPr="00FC7ED2" w:rsidRDefault="002F5432" w:rsidP="00436DF9">
            <w:pPr>
              <w:jc w:val="center"/>
              <w:rPr>
                <w:rFonts w:ascii="Times New Roman" w:hAnsi="Times New Roman"/>
                <w:sz w:val="20"/>
                <w:szCs w:val="20"/>
              </w:rPr>
            </w:pPr>
          </w:p>
          <w:p w14:paraId="7CDF2E73" w14:textId="77777777" w:rsidR="002F5432" w:rsidRPr="00FC7ED2" w:rsidRDefault="002F5432" w:rsidP="00436DF9">
            <w:pPr>
              <w:jc w:val="center"/>
              <w:rPr>
                <w:rFonts w:ascii="Times New Roman" w:hAnsi="Times New Roman"/>
                <w:sz w:val="20"/>
                <w:szCs w:val="20"/>
              </w:rPr>
            </w:pPr>
          </w:p>
          <w:p w14:paraId="1905DAE8" w14:textId="77777777" w:rsidR="002F5432" w:rsidRPr="00FC7ED2" w:rsidRDefault="002F5432" w:rsidP="00436DF9">
            <w:pPr>
              <w:jc w:val="center"/>
              <w:rPr>
                <w:rFonts w:ascii="Times New Roman" w:hAnsi="Times New Roman"/>
                <w:sz w:val="20"/>
                <w:szCs w:val="20"/>
              </w:rPr>
            </w:pPr>
          </w:p>
          <w:p w14:paraId="10ABA3C4" w14:textId="77777777" w:rsidR="002F5432" w:rsidRPr="00FC7ED2" w:rsidRDefault="002F5432" w:rsidP="00436DF9">
            <w:pPr>
              <w:jc w:val="center"/>
              <w:rPr>
                <w:rFonts w:ascii="Times New Roman" w:hAnsi="Times New Roman"/>
                <w:sz w:val="20"/>
                <w:szCs w:val="20"/>
              </w:rPr>
            </w:pPr>
          </w:p>
          <w:p w14:paraId="23B6537F" w14:textId="77777777" w:rsidR="002F5432" w:rsidRPr="00FC7ED2" w:rsidRDefault="002F5432" w:rsidP="00436DF9">
            <w:pPr>
              <w:jc w:val="center"/>
              <w:rPr>
                <w:rFonts w:ascii="Times New Roman" w:hAnsi="Times New Roman"/>
                <w:sz w:val="20"/>
                <w:szCs w:val="20"/>
              </w:rPr>
            </w:pPr>
            <w:r w:rsidRPr="00FC7ED2">
              <w:rPr>
                <w:rFonts w:ascii="Times New Roman" w:hAnsi="Times New Roman"/>
                <w:sz w:val="20"/>
                <w:szCs w:val="20"/>
              </w:rPr>
              <w:t>Наименование</w:t>
            </w:r>
          </w:p>
          <w:p w14:paraId="24ADF8F1" w14:textId="77777777" w:rsidR="002F5432" w:rsidRPr="00FC7ED2" w:rsidRDefault="002F5432" w:rsidP="00436DF9">
            <w:pPr>
              <w:jc w:val="center"/>
              <w:rPr>
                <w:rFonts w:ascii="Times New Roman" w:hAnsi="Times New Roman"/>
                <w:sz w:val="20"/>
                <w:szCs w:val="20"/>
              </w:rPr>
            </w:pPr>
            <w:r w:rsidRPr="00FC7ED2">
              <w:rPr>
                <w:rFonts w:ascii="Times New Roman" w:hAnsi="Times New Roman"/>
                <w:sz w:val="20"/>
                <w:szCs w:val="20"/>
              </w:rPr>
              <w:t>предмета</w:t>
            </w:r>
          </w:p>
          <w:p w14:paraId="41340C2B" w14:textId="77777777" w:rsidR="002F5432" w:rsidRPr="00FC7ED2" w:rsidRDefault="002F5432" w:rsidP="00436DF9">
            <w:pPr>
              <w:jc w:val="center"/>
              <w:rPr>
                <w:rFonts w:ascii="Times New Roman" w:hAnsi="Times New Roman"/>
                <w:sz w:val="20"/>
                <w:szCs w:val="20"/>
              </w:rPr>
            </w:pPr>
            <w:r w:rsidRPr="00FC7ED2">
              <w:rPr>
                <w:rFonts w:ascii="Times New Roman" w:hAnsi="Times New Roman"/>
                <w:sz w:val="20"/>
                <w:szCs w:val="20"/>
              </w:rPr>
              <w:t>закупки</w:t>
            </w:r>
          </w:p>
          <w:p w14:paraId="04C3A691" w14:textId="77777777" w:rsidR="002F5432" w:rsidRPr="00FC7ED2" w:rsidRDefault="002F5432" w:rsidP="00436DF9">
            <w:pPr>
              <w:jc w:val="center"/>
              <w:rPr>
                <w:rFonts w:ascii="Times New Roman" w:hAnsi="Times New Roman"/>
                <w:sz w:val="20"/>
                <w:szCs w:val="20"/>
              </w:rPr>
            </w:pPr>
          </w:p>
        </w:tc>
        <w:tc>
          <w:tcPr>
            <w:tcW w:w="885" w:type="dxa"/>
            <w:vMerge w:val="restart"/>
            <w:vAlign w:val="center"/>
          </w:tcPr>
          <w:p w14:paraId="60D9AD17" w14:textId="77777777" w:rsidR="002F5432" w:rsidRPr="00FC7ED2" w:rsidRDefault="002F5432" w:rsidP="00436DF9">
            <w:pPr>
              <w:jc w:val="center"/>
              <w:rPr>
                <w:rFonts w:ascii="Times New Roman" w:hAnsi="Times New Roman"/>
                <w:sz w:val="20"/>
                <w:szCs w:val="20"/>
              </w:rPr>
            </w:pPr>
          </w:p>
          <w:p w14:paraId="19D22FD6" w14:textId="77777777" w:rsidR="002F5432" w:rsidRPr="00FC7ED2" w:rsidRDefault="002F5432" w:rsidP="00436DF9">
            <w:pPr>
              <w:jc w:val="center"/>
              <w:rPr>
                <w:rFonts w:ascii="Times New Roman" w:hAnsi="Times New Roman"/>
                <w:sz w:val="20"/>
                <w:szCs w:val="20"/>
              </w:rPr>
            </w:pPr>
          </w:p>
          <w:p w14:paraId="2F81EE79" w14:textId="77777777" w:rsidR="002F5432" w:rsidRPr="00FC7ED2" w:rsidRDefault="002F5432" w:rsidP="00436DF9">
            <w:pPr>
              <w:jc w:val="center"/>
              <w:rPr>
                <w:rFonts w:ascii="Times New Roman" w:hAnsi="Times New Roman"/>
                <w:sz w:val="20"/>
                <w:szCs w:val="20"/>
              </w:rPr>
            </w:pPr>
          </w:p>
          <w:p w14:paraId="26A6679C" w14:textId="77777777" w:rsidR="002F5432" w:rsidRPr="00FC7ED2" w:rsidRDefault="002F5432" w:rsidP="00436DF9">
            <w:pPr>
              <w:jc w:val="center"/>
              <w:rPr>
                <w:rFonts w:ascii="Times New Roman" w:hAnsi="Times New Roman"/>
                <w:sz w:val="20"/>
                <w:szCs w:val="20"/>
              </w:rPr>
            </w:pPr>
          </w:p>
          <w:p w14:paraId="58E1825E" w14:textId="77777777" w:rsidR="002F5432" w:rsidRPr="00FC7ED2" w:rsidRDefault="002F5432" w:rsidP="00436DF9">
            <w:pPr>
              <w:jc w:val="center"/>
              <w:rPr>
                <w:rFonts w:ascii="Times New Roman" w:hAnsi="Times New Roman"/>
                <w:sz w:val="20"/>
                <w:szCs w:val="20"/>
              </w:rPr>
            </w:pPr>
            <w:r w:rsidRPr="00FC7ED2">
              <w:rPr>
                <w:rFonts w:ascii="Times New Roman" w:hAnsi="Times New Roman"/>
                <w:sz w:val="20"/>
                <w:szCs w:val="20"/>
              </w:rPr>
              <w:t>N п/п</w:t>
            </w:r>
          </w:p>
          <w:p w14:paraId="5E5340EA" w14:textId="77777777" w:rsidR="002F5432" w:rsidRPr="00FC7ED2" w:rsidRDefault="002F5432" w:rsidP="00436DF9">
            <w:pPr>
              <w:jc w:val="center"/>
              <w:rPr>
                <w:rFonts w:ascii="Times New Roman" w:hAnsi="Times New Roman"/>
                <w:sz w:val="20"/>
                <w:szCs w:val="20"/>
              </w:rPr>
            </w:pPr>
            <w:r w:rsidRPr="00FC7ED2">
              <w:rPr>
                <w:rFonts w:ascii="Times New Roman" w:hAnsi="Times New Roman"/>
                <w:sz w:val="20"/>
                <w:szCs w:val="20"/>
              </w:rPr>
              <w:t>лота в</w:t>
            </w:r>
          </w:p>
          <w:p w14:paraId="3AEE3902" w14:textId="77777777" w:rsidR="002F5432" w:rsidRPr="00FC7ED2" w:rsidRDefault="002F5432" w:rsidP="00436DF9">
            <w:pPr>
              <w:jc w:val="center"/>
              <w:rPr>
                <w:rFonts w:ascii="Times New Roman" w:hAnsi="Times New Roman"/>
                <w:sz w:val="20"/>
                <w:szCs w:val="20"/>
              </w:rPr>
            </w:pPr>
            <w:r w:rsidRPr="00FC7ED2">
              <w:rPr>
                <w:rFonts w:ascii="Times New Roman" w:hAnsi="Times New Roman"/>
                <w:sz w:val="20"/>
                <w:szCs w:val="20"/>
              </w:rPr>
              <w:t>закупке</w:t>
            </w:r>
          </w:p>
          <w:p w14:paraId="600DE00F" w14:textId="77777777" w:rsidR="002F5432" w:rsidRPr="00FC7ED2" w:rsidRDefault="002F5432" w:rsidP="00436DF9">
            <w:pPr>
              <w:jc w:val="center"/>
              <w:rPr>
                <w:rFonts w:ascii="Times New Roman" w:hAnsi="Times New Roman"/>
                <w:sz w:val="20"/>
                <w:szCs w:val="20"/>
              </w:rPr>
            </w:pPr>
          </w:p>
        </w:tc>
        <w:tc>
          <w:tcPr>
            <w:tcW w:w="6912" w:type="dxa"/>
            <w:gridSpan w:val="6"/>
            <w:vAlign w:val="center"/>
          </w:tcPr>
          <w:p w14:paraId="0F599397"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Наименование объекта (объектов) закупки и его (их) описание</w:t>
            </w:r>
          </w:p>
        </w:tc>
        <w:tc>
          <w:tcPr>
            <w:tcW w:w="1134" w:type="dxa"/>
            <w:vMerge w:val="restart"/>
            <w:textDirection w:val="btLr"/>
            <w:vAlign w:val="center"/>
          </w:tcPr>
          <w:p w14:paraId="7A7FD028" w14:textId="77777777" w:rsidR="002F5432" w:rsidRPr="00FC7ED2" w:rsidRDefault="002F5432" w:rsidP="00436DF9">
            <w:pPr>
              <w:ind w:left="113" w:right="113"/>
              <w:jc w:val="center"/>
              <w:rPr>
                <w:rFonts w:ascii="Times New Roman" w:hAnsi="Times New Roman"/>
                <w:sz w:val="16"/>
                <w:szCs w:val="16"/>
              </w:rPr>
            </w:pPr>
            <w:r w:rsidRPr="00FC7ED2">
              <w:rPr>
                <w:rFonts w:ascii="Times New Roman" w:hAnsi="Times New Roman"/>
                <w:sz w:val="16"/>
                <w:szCs w:val="16"/>
              </w:rPr>
              <w:t>Начальная максимальная цена</w:t>
            </w:r>
          </w:p>
          <w:p w14:paraId="1461999A" w14:textId="77777777" w:rsidR="002F5432" w:rsidRPr="00FC7ED2" w:rsidRDefault="002F5432" w:rsidP="00436DF9">
            <w:pPr>
              <w:ind w:left="113" w:right="113"/>
              <w:jc w:val="center"/>
              <w:rPr>
                <w:rFonts w:ascii="Times New Roman" w:hAnsi="Times New Roman"/>
                <w:sz w:val="16"/>
                <w:szCs w:val="16"/>
              </w:rPr>
            </w:pPr>
            <w:r w:rsidRPr="00FC7ED2">
              <w:rPr>
                <w:rFonts w:ascii="Times New Roman" w:hAnsi="Times New Roman"/>
                <w:sz w:val="16"/>
                <w:szCs w:val="16"/>
              </w:rPr>
              <w:t>контракта (начальная максимальная цена</w:t>
            </w:r>
          </w:p>
          <w:p w14:paraId="7F4E6137" w14:textId="77777777" w:rsidR="002F5432" w:rsidRPr="00FC7ED2" w:rsidRDefault="002F5432" w:rsidP="00436DF9">
            <w:pPr>
              <w:ind w:left="113" w:right="113"/>
              <w:jc w:val="center"/>
              <w:rPr>
                <w:rFonts w:ascii="Times New Roman" w:hAnsi="Times New Roman"/>
                <w:sz w:val="16"/>
                <w:szCs w:val="16"/>
              </w:rPr>
            </w:pPr>
            <w:r w:rsidRPr="00FC7ED2">
              <w:rPr>
                <w:rFonts w:ascii="Times New Roman" w:hAnsi="Times New Roman"/>
                <w:sz w:val="16"/>
                <w:szCs w:val="16"/>
              </w:rPr>
              <w:t>лота), рублей</w:t>
            </w:r>
          </w:p>
          <w:p w14:paraId="7CF464A0" w14:textId="77777777" w:rsidR="002F5432" w:rsidRPr="00FC7ED2" w:rsidRDefault="002F5432" w:rsidP="00436DF9">
            <w:pPr>
              <w:ind w:left="113" w:right="113"/>
              <w:jc w:val="center"/>
              <w:rPr>
                <w:rFonts w:ascii="Times New Roman" w:hAnsi="Times New Roman"/>
                <w:sz w:val="16"/>
                <w:szCs w:val="16"/>
              </w:rPr>
            </w:pPr>
            <w:r w:rsidRPr="00FC7ED2">
              <w:rPr>
                <w:rFonts w:ascii="Times New Roman" w:hAnsi="Times New Roman"/>
                <w:sz w:val="16"/>
                <w:szCs w:val="16"/>
              </w:rPr>
              <w:t>ПМР</w:t>
            </w:r>
          </w:p>
        </w:tc>
        <w:tc>
          <w:tcPr>
            <w:tcW w:w="850" w:type="dxa"/>
            <w:vMerge w:val="restart"/>
            <w:textDirection w:val="btLr"/>
            <w:vAlign w:val="center"/>
          </w:tcPr>
          <w:p w14:paraId="46C552D3" w14:textId="77777777" w:rsidR="002F5432" w:rsidRPr="00FC7ED2" w:rsidRDefault="002F5432" w:rsidP="00436DF9">
            <w:pPr>
              <w:ind w:left="113" w:right="113"/>
              <w:jc w:val="center"/>
              <w:rPr>
                <w:rFonts w:ascii="Times New Roman" w:hAnsi="Times New Roman"/>
                <w:sz w:val="16"/>
                <w:szCs w:val="16"/>
              </w:rPr>
            </w:pPr>
            <w:r w:rsidRPr="00FC7ED2">
              <w:rPr>
                <w:rFonts w:ascii="Times New Roman" w:hAnsi="Times New Roman"/>
                <w:sz w:val="16"/>
                <w:szCs w:val="16"/>
              </w:rPr>
              <w:t>Наименование метода определения и обоснования начальной (максимальной)цены контракта начальной (максимальной)цены лота</w:t>
            </w:r>
          </w:p>
        </w:tc>
        <w:tc>
          <w:tcPr>
            <w:tcW w:w="1276" w:type="dxa"/>
            <w:vMerge w:val="restart"/>
            <w:textDirection w:val="btLr"/>
            <w:vAlign w:val="center"/>
          </w:tcPr>
          <w:p w14:paraId="1B073681" w14:textId="77777777" w:rsidR="002F5432" w:rsidRPr="00FC7ED2" w:rsidRDefault="002F5432" w:rsidP="00436DF9">
            <w:pPr>
              <w:ind w:left="113" w:right="113"/>
              <w:jc w:val="center"/>
              <w:rPr>
                <w:rFonts w:ascii="Times New Roman" w:hAnsi="Times New Roman"/>
                <w:sz w:val="16"/>
                <w:szCs w:val="16"/>
              </w:rPr>
            </w:pPr>
            <w:r w:rsidRPr="00FC7ED2">
              <w:rPr>
                <w:rFonts w:ascii="Times New Roman" w:hAnsi="Times New Roman"/>
                <w:sz w:val="16"/>
                <w:szCs w:val="16"/>
              </w:rPr>
              <w:t>Обоснование выбранного метода определения и обоснования начальной (максимальной)цены контракта начальной (максимальной)цены лота, указания на невозможность применения иных методов определения начальной (максимальной)цены</w:t>
            </w:r>
          </w:p>
        </w:tc>
        <w:tc>
          <w:tcPr>
            <w:tcW w:w="567" w:type="dxa"/>
            <w:vMerge w:val="restart"/>
            <w:textDirection w:val="btLr"/>
            <w:vAlign w:val="center"/>
          </w:tcPr>
          <w:p w14:paraId="7EC2C222" w14:textId="77777777" w:rsidR="002F5432" w:rsidRPr="00FC7ED2" w:rsidRDefault="002F5432" w:rsidP="00436DF9">
            <w:pPr>
              <w:ind w:left="113" w:right="113"/>
              <w:jc w:val="center"/>
              <w:rPr>
                <w:rFonts w:ascii="Times New Roman" w:hAnsi="Times New Roman"/>
                <w:sz w:val="16"/>
                <w:szCs w:val="16"/>
              </w:rPr>
            </w:pPr>
            <w:r w:rsidRPr="00FC7ED2">
              <w:rPr>
                <w:rFonts w:ascii="Times New Roman" w:hAnsi="Times New Roman"/>
                <w:sz w:val="16"/>
                <w:szCs w:val="16"/>
              </w:rPr>
              <w:t>Способ определения поставщика (подрядчика, исполнителя)</w:t>
            </w:r>
          </w:p>
        </w:tc>
        <w:tc>
          <w:tcPr>
            <w:tcW w:w="567" w:type="dxa"/>
            <w:vMerge w:val="restart"/>
            <w:textDirection w:val="btLr"/>
            <w:vAlign w:val="center"/>
          </w:tcPr>
          <w:p w14:paraId="109E994D" w14:textId="77777777" w:rsidR="002F5432" w:rsidRPr="00FC7ED2" w:rsidRDefault="002F5432" w:rsidP="00436DF9">
            <w:pPr>
              <w:ind w:left="113" w:right="113"/>
              <w:jc w:val="center"/>
              <w:rPr>
                <w:rFonts w:ascii="Times New Roman" w:hAnsi="Times New Roman"/>
                <w:sz w:val="16"/>
                <w:szCs w:val="16"/>
              </w:rPr>
            </w:pPr>
            <w:r w:rsidRPr="00FC7ED2">
              <w:rPr>
                <w:rFonts w:ascii="Times New Roman" w:hAnsi="Times New Roman"/>
                <w:sz w:val="16"/>
                <w:szCs w:val="16"/>
              </w:rPr>
              <w:t>Обоснование выбранного способа определения поставщика (подрядчика, исполнителя)</w:t>
            </w:r>
          </w:p>
        </w:tc>
        <w:tc>
          <w:tcPr>
            <w:tcW w:w="1052" w:type="dxa"/>
            <w:gridSpan w:val="2"/>
            <w:vMerge w:val="restart"/>
            <w:textDirection w:val="btLr"/>
            <w:vAlign w:val="center"/>
          </w:tcPr>
          <w:p w14:paraId="2F6BD7B2" w14:textId="77777777" w:rsidR="002F5432" w:rsidRPr="00FC7ED2" w:rsidRDefault="002F5432" w:rsidP="00436DF9">
            <w:pPr>
              <w:ind w:left="113" w:right="113"/>
              <w:jc w:val="center"/>
              <w:rPr>
                <w:rFonts w:ascii="Times New Roman" w:hAnsi="Times New Roman"/>
                <w:sz w:val="16"/>
                <w:szCs w:val="16"/>
              </w:rPr>
            </w:pPr>
            <w:r w:rsidRPr="00FC7ED2">
              <w:rPr>
                <w:rFonts w:ascii="Times New Roman" w:hAnsi="Times New Roman"/>
                <w:sz w:val="16"/>
                <w:szCs w:val="16"/>
              </w:rPr>
              <w:t>Обоснование дополнительных требований (п. 2 ст.21 Закона ПМР «О закупках в ПМР) к участникам закупки  (при наличии таких требований)</w:t>
            </w:r>
          </w:p>
        </w:tc>
      </w:tr>
      <w:tr w:rsidR="002F5432" w:rsidRPr="00FC7ED2" w14:paraId="57903E85" w14:textId="77777777" w:rsidTr="009222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2" w:type="dxa"/>
            <w:gridSpan w:val="2"/>
            <w:vMerge/>
          </w:tcPr>
          <w:p w14:paraId="15E9A484" w14:textId="77777777" w:rsidR="002F5432" w:rsidRPr="00FC7ED2" w:rsidRDefault="002F5432" w:rsidP="00436DF9">
            <w:pPr>
              <w:jc w:val="center"/>
              <w:rPr>
                <w:rFonts w:ascii="Times New Roman" w:hAnsi="Times New Roman"/>
                <w:sz w:val="16"/>
                <w:szCs w:val="16"/>
              </w:rPr>
            </w:pPr>
          </w:p>
        </w:tc>
        <w:tc>
          <w:tcPr>
            <w:tcW w:w="1454" w:type="dxa"/>
            <w:vMerge/>
          </w:tcPr>
          <w:p w14:paraId="3F591E0A" w14:textId="77777777" w:rsidR="002F5432" w:rsidRPr="00FC7ED2" w:rsidRDefault="002F5432" w:rsidP="00436DF9">
            <w:pPr>
              <w:jc w:val="center"/>
              <w:rPr>
                <w:rFonts w:ascii="Times New Roman" w:hAnsi="Times New Roman"/>
                <w:sz w:val="16"/>
                <w:szCs w:val="16"/>
              </w:rPr>
            </w:pPr>
          </w:p>
        </w:tc>
        <w:tc>
          <w:tcPr>
            <w:tcW w:w="885" w:type="dxa"/>
            <w:vMerge/>
          </w:tcPr>
          <w:p w14:paraId="58E2476A" w14:textId="77777777" w:rsidR="002F5432" w:rsidRPr="00FC7ED2" w:rsidRDefault="002F5432" w:rsidP="00436DF9">
            <w:pPr>
              <w:rPr>
                <w:rFonts w:ascii="Times New Roman" w:hAnsi="Times New Roman"/>
                <w:sz w:val="16"/>
                <w:szCs w:val="16"/>
              </w:rPr>
            </w:pPr>
          </w:p>
        </w:tc>
        <w:tc>
          <w:tcPr>
            <w:tcW w:w="1559" w:type="dxa"/>
            <w:vMerge w:val="restart"/>
            <w:vAlign w:val="center"/>
          </w:tcPr>
          <w:p w14:paraId="7BDA88EB"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Наименование</w:t>
            </w:r>
          </w:p>
          <w:p w14:paraId="09C3904B"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товара (работы,</w:t>
            </w:r>
          </w:p>
          <w:p w14:paraId="2E833688"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услуги)</w:t>
            </w:r>
          </w:p>
          <w:p w14:paraId="7ACFDC77" w14:textId="77777777" w:rsidR="002F5432" w:rsidRPr="00FC7ED2" w:rsidRDefault="002F5432" w:rsidP="00436DF9">
            <w:pPr>
              <w:jc w:val="center"/>
              <w:rPr>
                <w:rFonts w:ascii="Times New Roman" w:hAnsi="Times New Roman"/>
                <w:sz w:val="16"/>
                <w:szCs w:val="16"/>
              </w:rPr>
            </w:pPr>
          </w:p>
        </w:tc>
        <w:tc>
          <w:tcPr>
            <w:tcW w:w="2410" w:type="dxa"/>
            <w:vMerge w:val="restart"/>
            <w:vAlign w:val="center"/>
          </w:tcPr>
          <w:p w14:paraId="1349B200"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Качественные и</w:t>
            </w:r>
          </w:p>
          <w:p w14:paraId="0D3E6BB7"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технические</w:t>
            </w:r>
          </w:p>
          <w:p w14:paraId="2EB70A6C"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характеристики</w:t>
            </w:r>
          </w:p>
          <w:p w14:paraId="3F179AE4"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объекта закупки</w:t>
            </w:r>
          </w:p>
          <w:p w14:paraId="079DE583" w14:textId="77777777" w:rsidR="002F5432" w:rsidRPr="00FC7ED2" w:rsidRDefault="002F5432" w:rsidP="00436DF9">
            <w:pPr>
              <w:jc w:val="center"/>
              <w:rPr>
                <w:rFonts w:ascii="Times New Roman" w:hAnsi="Times New Roman"/>
                <w:sz w:val="16"/>
                <w:szCs w:val="16"/>
              </w:rPr>
            </w:pPr>
          </w:p>
        </w:tc>
        <w:tc>
          <w:tcPr>
            <w:tcW w:w="1241" w:type="dxa"/>
            <w:vMerge w:val="restart"/>
            <w:vAlign w:val="center"/>
          </w:tcPr>
          <w:p w14:paraId="4F7A8D68"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Обоснование</w:t>
            </w:r>
          </w:p>
          <w:p w14:paraId="2B8FBF2D"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заявленных</w:t>
            </w:r>
          </w:p>
          <w:p w14:paraId="44A5E682"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качественных</w:t>
            </w:r>
          </w:p>
          <w:p w14:paraId="2B88D5CE"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и технических</w:t>
            </w:r>
          </w:p>
          <w:p w14:paraId="3B7F0BBD"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характеристик</w:t>
            </w:r>
          </w:p>
          <w:p w14:paraId="13F22B94"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объекта закупки</w:t>
            </w:r>
          </w:p>
          <w:p w14:paraId="4C7E7F0B" w14:textId="77777777" w:rsidR="002F5432" w:rsidRPr="00FC7ED2" w:rsidRDefault="002F5432" w:rsidP="00436DF9">
            <w:pPr>
              <w:jc w:val="center"/>
              <w:rPr>
                <w:rFonts w:ascii="Times New Roman" w:hAnsi="Times New Roman"/>
                <w:sz w:val="16"/>
                <w:szCs w:val="16"/>
              </w:rPr>
            </w:pPr>
          </w:p>
        </w:tc>
        <w:tc>
          <w:tcPr>
            <w:tcW w:w="1702" w:type="dxa"/>
            <w:gridSpan w:val="3"/>
            <w:vAlign w:val="center"/>
          </w:tcPr>
          <w:p w14:paraId="2BDC9E44"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Количественные характеристики объекта закупки</w:t>
            </w:r>
          </w:p>
        </w:tc>
        <w:tc>
          <w:tcPr>
            <w:tcW w:w="1134" w:type="dxa"/>
            <w:vMerge/>
          </w:tcPr>
          <w:p w14:paraId="49B0654D" w14:textId="77777777" w:rsidR="002F5432" w:rsidRPr="00FC7ED2" w:rsidRDefault="002F5432" w:rsidP="00436DF9">
            <w:pPr>
              <w:jc w:val="center"/>
              <w:rPr>
                <w:rFonts w:ascii="Times New Roman" w:hAnsi="Times New Roman"/>
                <w:sz w:val="16"/>
                <w:szCs w:val="16"/>
              </w:rPr>
            </w:pPr>
          </w:p>
        </w:tc>
        <w:tc>
          <w:tcPr>
            <w:tcW w:w="850" w:type="dxa"/>
            <w:vMerge/>
          </w:tcPr>
          <w:p w14:paraId="0F2B2992" w14:textId="77777777" w:rsidR="002F5432" w:rsidRPr="00FC7ED2" w:rsidRDefault="002F5432" w:rsidP="00436DF9">
            <w:pPr>
              <w:jc w:val="center"/>
              <w:rPr>
                <w:rFonts w:ascii="Times New Roman" w:hAnsi="Times New Roman"/>
                <w:sz w:val="16"/>
                <w:szCs w:val="16"/>
              </w:rPr>
            </w:pPr>
          </w:p>
        </w:tc>
        <w:tc>
          <w:tcPr>
            <w:tcW w:w="1276" w:type="dxa"/>
            <w:vMerge/>
          </w:tcPr>
          <w:p w14:paraId="05E67D6A" w14:textId="77777777" w:rsidR="002F5432" w:rsidRPr="00FC7ED2" w:rsidRDefault="002F5432" w:rsidP="00436DF9">
            <w:pPr>
              <w:jc w:val="center"/>
              <w:rPr>
                <w:rFonts w:ascii="Times New Roman" w:hAnsi="Times New Roman"/>
                <w:sz w:val="16"/>
                <w:szCs w:val="16"/>
              </w:rPr>
            </w:pPr>
          </w:p>
        </w:tc>
        <w:tc>
          <w:tcPr>
            <w:tcW w:w="567" w:type="dxa"/>
            <w:vMerge/>
          </w:tcPr>
          <w:p w14:paraId="766607E6" w14:textId="77777777" w:rsidR="002F5432" w:rsidRPr="00FC7ED2" w:rsidRDefault="002F5432" w:rsidP="00436DF9">
            <w:pPr>
              <w:jc w:val="center"/>
              <w:rPr>
                <w:rFonts w:ascii="Times New Roman" w:hAnsi="Times New Roman"/>
                <w:sz w:val="16"/>
                <w:szCs w:val="16"/>
              </w:rPr>
            </w:pPr>
          </w:p>
        </w:tc>
        <w:tc>
          <w:tcPr>
            <w:tcW w:w="567" w:type="dxa"/>
            <w:vMerge/>
          </w:tcPr>
          <w:p w14:paraId="4349EBD4" w14:textId="77777777" w:rsidR="002F5432" w:rsidRPr="00FC7ED2" w:rsidRDefault="002F5432" w:rsidP="00436DF9">
            <w:pPr>
              <w:jc w:val="center"/>
              <w:rPr>
                <w:rFonts w:ascii="Times New Roman" w:hAnsi="Times New Roman"/>
                <w:sz w:val="16"/>
                <w:szCs w:val="16"/>
              </w:rPr>
            </w:pPr>
          </w:p>
        </w:tc>
        <w:tc>
          <w:tcPr>
            <w:tcW w:w="1052" w:type="dxa"/>
            <w:gridSpan w:val="2"/>
            <w:vMerge/>
          </w:tcPr>
          <w:p w14:paraId="05E905CD" w14:textId="77777777" w:rsidR="002F5432" w:rsidRPr="00FC7ED2" w:rsidRDefault="002F5432" w:rsidP="00436DF9">
            <w:pPr>
              <w:jc w:val="center"/>
              <w:rPr>
                <w:rFonts w:ascii="Times New Roman" w:hAnsi="Times New Roman"/>
                <w:sz w:val="16"/>
                <w:szCs w:val="16"/>
              </w:rPr>
            </w:pPr>
          </w:p>
        </w:tc>
      </w:tr>
      <w:tr w:rsidR="002F5432" w:rsidRPr="00FC7ED2" w14:paraId="6267221A" w14:textId="77777777" w:rsidTr="009222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74"/>
        </w:trPr>
        <w:tc>
          <w:tcPr>
            <w:tcW w:w="922" w:type="dxa"/>
            <w:gridSpan w:val="2"/>
            <w:vMerge/>
            <w:tcBorders>
              <w:bottom w:val="single" w:sz="4" w:space="0" w:color="000000"/>
            </w:tcBorders>
          </w:tcPr>
          <w:p w14:paraId="53BB653C" w14:textId="77777777" w:rsidR="002F5432" w:rsidRPr="00FC7ED2" w:rsidRDefault="002F5432" w:rsidP="00436DF9">
            <w:pPr>
              <w:jc w:val="center"/>
              <w:rPr>
                <w:rFonts w:ascii="Times New Roman" w:hAnsi="Times New Roman"/>
                <w:sz w:val="16"/>
                <w:szCs w:val="16"/>
              </w:rPr>
            </w:pPr>
          </w:p>
        </w:tc>
        <w:tc>
          <w:tcPr>
            <w:tcW w:w="1454" w:type="dxa"/>
            <w:vMerge/>
            <w:tcBorders>
              <w:bottom w:val="single" w:sz="4" w:space="0" w:color="000000"/>
            </w:tcBorders>
          </w:tcPr>
          <w:p w14:paraId="57277E5F" w14:textId="77777777" w:rsidR="002F5432" w:rsidRPr="00FC7ED2" w:rsidRDefault="002F5432" w:rsidP="00436DF9">
            <w:pPr>
              <w:jc w:val="center"/>
              <w:rPr>
                <w:rFonts w:ascii="Times New Roman" w:hAnsi="Times New Roman"/>
                <w:sz w:val="16"/>
                <w:szCs w:val="16"/>
              </w:rPr>
            </w:pPr>
          </w:p>
        </w:tc>
        <w:tc>
          <w:tcPr>
            <w:tcW w:w="885" w:type="dxa"/>
            <w:vMerge/>
            <w:tcBorders>
              <w:bottom w:val="single" w:sz="4" w:space="0" w:color="000000"/>
            </w:tcBorders>
          </w:tcPr>
          <w:p w14:paraId="2127D89B" w14:textId="77777777" w:rsidR="002F5432" w:rsidRPr="00FC7ED2" w:rsidRDefault="002F5432" w:rsidP="00436DF9">
            <w:pPr>
              <w:rPr>
                <w:rFonts w:ascii="Times New Roman" w:hAnsi="Times New Roman"/>
                <w:sz w:val="16"/>
                <w:szCs w:val="16"/>
              </w:rPr>
            </w:pPr>
          </w:p>
        </w:tc>
        <w:tc>
          <w:tcPr>
            <w:tcW w:w="1559" w:type="dxa"/>
            <w:vMerge/>
            <w:tcBorders>
              <w:bottom w:val="single" w:sz="4" w:space="0" w:color="000000"/>
            </w:tcBorders>
            <w:vAlign w:val="center"/>
          </w:tcPr>
          <w:p w14:paraId="10AD80D6" w14:textId="77777777" w:rsidR="002F5432" w:rsidRPr="00FC7ED2" w:rsidRDefault="002F5432" w:rsidP="00436DF9">
            <w:pPr>
              <w:jc w:val="center"/>
              <w:rPr>
                <w:rFonts w:ascii="Times New Roman" w:hAnsi="Times New Roman"/>
                <w:sz w:val="16"/>
                <w:szCs w:val="16"/>
              </w:rPr>
            </w:pPr>
          </w:p>
        </w:tc>
        <w:tc>
          <w:tcPr>
            <w:tcW w:w="2410" w:type="dxa"/>
            <w:vMerge/>
            <w:tcBorders>
              <w:bottom w:val="single" w:sz="4" w:space="0" w:color="000000"/>
            </w:tcBorders>
            <w:vAlign w:val="center"/>
          </w:tcPr>
          <w:p w14:paraId="6B345301" w14:textId="77777777" w:rsidR="002F5432" w:rsidRPr="00FC7ED2" w:rsidRDefault="002F5432" w:rsidP="00436DF9">
            <w:pPr>
              <w:jc w:val="center"/>
              <w:rPr>
                <w:rFonts w:ascii="Times New Roman" w:hAnsi="Times New Roman"/>
                <w:sz w:val="16"/>
                <w:szCs w:val="16"/>
              </w:rPr>
            </w:pPr>
          </w:p>
        </w:tc>
        <w:tc>
          <w:tcPr>
            <w:tcW w:w="1241" w:type="dxa"/>
            <w:vMerge/>
            <w:tcBorders>
              <w:bottom w:val="single" w:sz="4" w:space="0" w:color="000000"/>
            </w:tcBorders>
            <w:vAlign w:val="center"/>
          </w:tcPr>
          <w:p w14:paraId="51612F38" w14:textId="77777777" w:rsidR="002F5432" w:rsidRPr="00FC7ED2" w:rsidRDefault="002F5432" w:rsidP="00436DF9">
            <w:pPr>
              <w:jc w:val="center"/>
              <w:rPr>
                <w:rFonts w:ascii="Times New Roman" w:hAnsi="Times New Roman"/>
                <w:sz w:val="16"/>
                <w:szCs w:val="16"/>
              </w:rPr>
            </w:pPr>
          </w:p>
        </w:tc>
        <w:tc>
          <w:tcPr>
            <w:tcW w:w="993" w:type="dxa"/>
            <w:tcBorders>
              <w:bottom w:val="single" w:sz="4" w:space="0" w:color="000000"/>
            </w:tcBorders>
            <w:vAlign w:val="center"/>
          </w:tcPr>
          <w:p w14:paraId="185D59E1"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Единица</w:t>
            </w:r>
          </w:p>
          <w:p w14:paraId="504DBABE"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измерения</w:t>
            </w:r>
          </w:p>
          <w:p w14:paraId="5101F918" w14:textId="77777777" w:rsidR="002F5432" w:rsidRPr="00FC7ED2" w:rsidRDefault="002F5432" w:rsidP="00436DF9">
            <w:pPr>
              <w:jc w:val="center"/>
              <w:rPr>
                <w:rFonts w:ascii="Times New Roman" w:hAnsi="Times New Roman"/>
                <w:sz w:val="16"/>
                <w:szCs w:val="16"/>
              </w:rPr>
            </w:pPr>
          </w:p>
        </w:tc>
        <w:tc>
          <w:tcPr>
            <w:tcW w:w="709" w:type="dxa"/>
            <w:gridSpan w:val="2"/>
            <w:tcBorders>
              <w:bottom w:val="single" w:sz="4" w:space="0" w:color="000000"/>
            </w:tcBorders>
            <w:vAlign w:val="center"/>
          </w:tcPr>
          <w:p w14:paraId="53BDE10A"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Количество,</w:t>
            </w:r>
          </w:p>
          <w:p w14:paraId="366F15E0"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объем</w:t>
            </w:r>
          </w:p>
          <w:p w14:paraId="5EA6F2A9"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закупки</w:t>
            </w:r>
          </w:p>
          <w:p w14:paraId="45B837C1" w14:textId="77777777" w:rsidR="002F5432" w:rsidRPr="00FC7ED2" w:rsidRDefault="002F5432" w:rsidP="00436DF9">
            <w:pPr>
              <w:jc w:val="center"/>
              <w:rPr>
                <w:rFonts w:ascii="Times New Roman" w:hAnsi="Times New Roman"/>
                <w:sz w:val="16"/>
                <w:szCs w:val="16"/>
              </w:rPr>
            </w:pPr>
          </w:p>
        </w:tc>
        <w:tc>
          <w:tcPr>
            <w:tcW w:w="1134" w:type="dxa"/>
            <w:vMerge/>
            <w:tcBorders>
              <w:bottom w:val="single" w:sz="4" w:space="0" w:color="000000"/>
            </w:tcBorders>
          </w:tcPr>
          <w:p w14:paraId="473FB257" w14:textId="77777777" w:rsidR="002F5432" w:rsidRPr="00FC7ED2" w:rsidRDefault="002F5432" w:rsidP="00436DF9">
            <w:pPr>
              <w:rPr>
                <w:rFonts w:ascii="Times New Roman" w:hAnsi="Times New Roman"/>
                <w:sz w:val="16"/>
                <w:szCs w:val="16"/>
              </w:rPr>
            </w:pPr>
          </w:p>
        </w:tc>
        <w:tc>
          <w:tcPr>
            <w:tcW w:w="850" w:type="dxa"/>
            <w:vMerge/>
            <w:tcBorders>
              <w:bottom w:val="single" w:sz="4" w:space="0" w:color="000000"/>
            </w:tcBorders>
          </w:tcPr>
          <w:p w14:paraId="71A99B87" w14:textId="77777777" w:rsidR="002F5432" w:rsidRPr="00FC7ED2" w:rsidRDefault="002F5432" w:rsidP="00436DF9">
            <w:pPr>
              <w:rPr>
                <w:rFonts w:ascii="Times New Roman" w:hAnsi="Times New Roman"/>
                <w:sz w:val="16"/>
                <w:szCs w:val="16"/>
              </w:rPr>
            </w:pPr>
          </w:p>
        </w:tc>
        <w:tc>
          <w:tcPr>
            <w:tcW w:w="1276" w:type="dxa"/>
            <w:vMerge/>
            <w:tcBorders>
              <w:bottom w:val="single" w:sz="4" w:space="0" w:color="000000"/>
            </w:tcBorders>
          </w:tcPr>
          <w:p w14:paraId="12C087C7" w14:textId="77777777" w:rsidR="002F5432" w:rsidRPr="00FC7ED2" w:rsidRDefault="002F5432" w:rsidP="00436DF9">
            <w:pPr>
              <w:rPr>
                <w:rFonts w:ascii="Times New Roman" w:hAnsi="Times New Roman"/>
                <w:sz w:val="16"/>
                <w:szCs w:val="16"/>
              </w:rPr>
            </w:pPr>
          </w:p>
        </w:tc>
        <w:tc>
          <w:tcPr>
            <w:tcW w:w="567" w:type="dxa"/>
            <w:vMerge/>
            <w:tcBorders>
              <w:bottom w:val="single" w:sz="4" w:space="0" w:color="000000"/>
            </w:tcBorders>
          </w:tcPr>
          <w:p w14:paraId="7F2588F9" w14:textId="77777777" w:rsidR="002F5432" w:rsidRPr="00FC7ED2" w:rsidRDefault="002F5432" w:rsidP="00436DF9">
            <w:pPr>
              <w:rPr>
                <w:rFonts w:ascii="Times New Roman" w:hAnsi="Times New Roman"/>
                <w:sz w:val="16"/>
                <w:szCs w:val="16"/>
              </w:rPr>
            </w:pPr>
          </w:p>
        </w:tc>
        <w:tc>
          <w:tcPr>
            <w:tcW w:w="567" w:type="dxa"/>
            <w:vMerge/>
            <w:tcBorders>
              <w:bottom w:val="single" w:sz="4" w:space="0" w:color="000000"/>
            </w:tcBorders>
          </w:tcPr>
          <w:p w14:paraId="5E04B4B0" w14:textId="77777777" w:rsidR="002F5432" w:rsidRPr="00FC7ED2" w:rsidRDefault="002F5432" w:rsidP="00436DF9">
            <w:pPr>
              <w:rPr>
                <w:rFonts w:ascii="Times New Roman" w:hAnsi="Times New Roman"/>
                <w:sz w:val="16"/>
                <w:szCs w:val="16"/>
              </w:rPr>
            </w:pPr>
          </w:p>
        </w:tc>
        <w:tc>
          <w:tcPr>
            <w:tcW w:w="1052" w:type="dxa"/>
            <w:gridSpan w:val="2"/>
            <w:vMerge/>
            <w:tcBorders>
              <w:bottom w:val="single" w:sz="4" w:space="0" w:color="000000"/>
            </w:tcBorders>
          </w:tcPr>
          <w:p w14:paraId="7594A411" w14:textId="77777777" w:rsidR="002F5432" w:rsidRPr="00FC7ED2" w:rsidRDefault="002F5432" w:rsidP="00436DF9">
            <w:pPr>
              <w:rPr>
                <w:rFonts w:ascii="Times New Roman" w:hAnsi="Times New Roman"/>
                <w:sz w:val="16"/>
                <w:szCs w:val="16"/>
              </w:rPr>
            </w:pPr>
          </w:p>
        </w:tc>
      </w:tr>
      <w:tr w:rsidR="002F5432" w:rsidRPr="00FC7ED2" w14:paraId="3B920873" w14:textId="77777777" w:rsidTr="009222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2" w:type="dxa"/>
            <w:gridSpan w:val="2"/>
          </w:tcPr>
          <w:p w14:paraId="29941816"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1</w:t>
            </w:r>
          </w:p>
        </w:tc>
        <w:tc>
          <w:tcPr>
            <w:tcW w:w="1454" w:type="dxa"/>
          </w:tcPr>
          <w:p w14:paraId="316CD943"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2</w:t>
            </w:r>
          </w:p>
        </w:tc>
        <w:tc>
          <w:tcPr>
            <w:tcW w:w="885" w:type="dxa"/>
          </w:tcPr>
          <w:p w14:paraId="37D7ADF1"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3</w:t>
            </w:r>
          </w:p>
        </w:tc>
        <w:tc>
          <w:tcPr>
            <w:tcW w:w="1559" w:type="dxa"/>
          </w:tcPr>
          <w:p w14:paraId="6838BEC8"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4</w:t>
            </w:r>
          </w:p>
        </w:tc>
        <w:tc>
          <w:tcPr>
            <w:tcW w:w="2410" w:type="dxa"/>
          </w:tcPr>
          <w:p w14:paraId="63FBDC64"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5</w:t>
            </w:r>
          </w:p>
        </w:tc>
        <w:tc>
          <w:tcPr>
            <w:tcW w:w="1241" w:type="dxa"/>
          </w:tcPr>
          <w:p w14:paraId="5042CB15"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6</w:t>
            </w:r>
          </w:p>
        </w:tc>
        <w:tc>
          <w:tcPr>
            <w:tcW w:w="993" w:type="dxa"/>
            <w:tcBorders>
              <w:right w:val="single" w:sz="4" w:space="0" w:color="auto"/>
            </w:tcBorders>
          </w:tcPr>
          <w:p w14:paraId="2D75CDE8"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7</w:t>
            </w:r>
          </w:p>
        </w:tc>
        <w:tc>
          <w:tcPr>
            <w:tcW w:w="709" w:type="dxa"/>
            <w:gridSpan w:val="2"/>
            <w:tcBorders>
              <w:left w:val="single" w:sz="4" w:space="0" w:color="auto"/>
            </w:tcBorders>
          </w:tcPr>
          <w:p w14:paraId="1B68F8A1"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8</w:t>
            </w:r>
          </w:p>
        </w:tc>
        <w:tc>
          <w:tcPr>
            <w:tcW w:w="1134" w:type="dxa"/>
            <w:tcBorders>
              <w:bottom w:val="single" w:sz="4" w:space="0" w:color="000000"/>
            </w:tcBorders>
          </w:tcPr>
          <w:p w14:paraId="2516E692"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9</w:t>
            </w:r>
          </w:p>
        </w:tc>
        <w:tc>
          <w:tcPr>
            <w:tcW w:w="850" w:type="dxa"/>
            <w:tcBorders>
              <w:bottom w:val="single" w:sz="4" w:space="0" w:color="000000"/>
            </w:tcBorders>
          </w:tcPr>
          <w:p w14:paraId="7A983DB6"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10</w:t>
            </w:r>
          </w:p>
        </w:tc>
        <w:tc>
          <w:tcPr>
            <w:tcW w:w="1276" w:type="dxa"/>
          </w:tcPr>
          <w:p w14:paraId="3D8464AE"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11</w:t>
            </w:r>
          </w:p>
        </w:tc>
        <w:tc>
          <w:tcPr>
            <w:tcW w:w="567" w:type="dxa"/>
          </w:tcPr>
          <w:p w14:paraId="1B1740E7"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12</w:t>
            </w:r>
          </w:p>
        </w:tc>
        <w:tc>
          <w:tcPr>
            <w:tcW w:w="567" w:type="dxa"/>
          </w:tcPr>
          <w:p w14:paraId="6621A1A7"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13</w:t>
            </w:r>
          </w:p>
        </w:tc>
        <w:tc>
          <w:tcPr>
            <w:tcW w:w="1052" w:type="dxa"/>
            <w:gridSpan w:val="2"/>
          </w:tcPr>
          <w:p w14:paraId="3343654D" w14:textId="77777777" w:rsidR="002F5432" w:rsidRPr="00FC7ED2" w:rsidRDefault="002F5432" w:rsidP="00436DF9">
            <w:pPr>
              <w:jc w:val="center"/>
              <w:rPr>
                <w:rFonts w:ascii="Times New Roman" w:hAnsi="Times New Roman"/>
                <w:sz w:val="16"/>
                <w:szCs w:val="16"/>
              </w:rPr>
            </w:pPr>
            <w:r w:rsidRPr="00FC7ED2">
              <w:rPr>
                <w:rFonts w:ascii="Times New Roman" w:hAnsi="Times New Roman"/>
                <w:sz w:val="16"/>
                <w:szCs w:val="16"/>
              </w:rPr>
              <w:t>14</w:t>
            </w:r>
          </w:p>
        </w:tc>
      </w:tr>
      <w:tr w:rsidR="001C5EE5" w:rsidRPr="00FC7ED2" w14:paraId="2CC41255" w14:textId="77777777" w:rsidTr="004C51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7"/>
        </w:trPr>
        <w:tc>
          <w:tcPr>
            <w:tcW w:w="922" w:type="dxa"/>
            <w:gridSpan w:val="2"/>
            <w:vAlign w:val="center"/>
          </w:tcPr>
          <w:p w14:paraId="6C5AF692" w14:textId="77777777" w:rsidR="001C5EE5" w:rsidRPr="00C534A3" w:rsidRDefault="001C5EE5" w:rsidP="001C5EE5">
            <w:pPr>
              <w:suppressAutoHyphens/>
              <w:jc w:val="center"/>
              <w:rPr>
                <w:rFonts w:ascii="Times New Roman" w:hAnsi="Times New Roman" w:cs="Times New Roman"/>
                <w:sz w:val="20"/>
                <w:szCs w:val="20"/>
              </w:rPr>
            </w:pPr>
            <w:r w:rsidRPr="00C534A3">
              <w:rPr>
                <w:rFonts w:ascii="Times New Roman" w:hAnsi="Times New Roman" w:cs="Times New Roman"/>
                <w:sz w:val="20"/>
                <w:szCs w:val="20"/>
              </w:rPr>
              <w:t>18</w:t>
            </w:r>
          </w:p>
        </w:tc>
        <w:tc>
          <w:tcPr>
            <w:tcW w:w="1454" w:type="dxa"/>
            <w:vAlign w:val="center"/>
          </w:tcPr>
          <w:p w14:paraId="78B23439" w14:textId="77777777" w:rsidR="001C5EE5" w:rsidRPr="00C534A3" w:rsidRDefault="001C5EE5" w:rsidP="001C5EE5">
            <w:pPr>
              <w:suppressAutoHyphens/>
              <w:jc w:val="center"/>
              <w:rPr>
                <w:rFonts w:ascii="Times New Roman" w:hAnsi="Times New Roman" w:cs="Times New Roman"/>
                <w:sz w:val="20"/>
                <w:szCs w:val="20"/>
              </w:rPr>
            </w:pPr>
            <w:r w:rsidRPr="00C534A3">
              <w:rPr>
                <w:rFonts w:ascii="Times New Roman" w:hAnsi="Times New Roman" w:cs="Times New Roman"/>
                <w:bCs/>
                <w:sz w:val="20"/>
                <w:szCs w:val="20"/>
              </w:rPr>
              <w:t>Работы</w:t>
            </w:r>
          </w:p>
        </w:tc>
        <w:tc>
          <w:tcPr>
            <w:tcW w:w="885" w:type="dxa"/>
            <w:vAlign w:val="center"/>
          </w:tcPr>
          <w:p w14:paraId="678A7234" w14:textId="4C01BB35" w:rsidR="001C5EE5" w:rsidRPr="00C534A3" w:rsidRDefault="001C5EE5" w:rsidP="001C5EE5">
            <w:pPr>
              <w:suppressAutoHyphens/>
              <w:jc w:val="center"/>
              <w:rPr>
                <w:rFonts w:ascii="Times New Roman" w:hAnsi="Times New Roman" w:cs="Times New Roman"/>
                <w:sz w:val="20"/>
                <w:szCs w:val="20"/>
              </w:rPr>
            </w:pPr>
            <w:r w:rsidRPr="00C534A3">
              <w:rPr>
                <w:rFonts w:ascii="Times New Roman" w:hAnsi="Times New Roman" w:cs="Times New Roman"/>
                <w:sz w:val="20"/>
                <w:szCs w:val="20"/>
              </w:rPr>
              <w:t>1</w:t>
            </w:r>
          </w:p>
        </w:tc>
        <w:tc>
          <w:tcPr>
            <w:tcW w:w="1559" w:type="dxa"/>
            <w:vAlign w:val="center"/>
          </w:tcPr>
          <w:p w14:paraId="454C2CB3" w14:textId="3E06505C" w:rsidR="001C5EE5" w:rsidRPr="00C534A3" w:rsidRDefault="0073611F" w:rsidP="001C5EE5">
            <w:pPr>
              <w:suppressAutoHyphens/>
              <w:jc w:val="center"/>
              <w:rPr>
                <w:rFonts w:ascii="Times New Roman" w:hAnsi="Times New Roman" w:cs="Times New Roman"/>
                <w:sz w:val="20"/>
                <w:szCs w:val="20"/>
              </w:rPr>
            </w:pPr>
            <w:r w:rsidRPr="00C534A3">
              <w:rPr>
                <w:rFonts w:ascii="Times New Roman" w:hAnsi="Times New Roman" w:cs="Times New Roman"/>
                <w:bCs/>
                <w:sz w:val="20"/>
                <w:szCs w:val="20"/>
              </w:rPr>
              <w:t xml:space="preserve">выполнение работ по текущему ремонту помещений ветеринарной лаборатории ГУ «РЦВС и ФСБ», </w:t>
            </w:r>
            <w:r w:rsidR="008A62CF" w:rsidRPr="00C534A3">
              <w:rPr>
                <w:rFonts w:ascii="Times New Roman" w:hAnsi="Times New Roman" w:cs="Times New Roman"/>
                <w:bCs/>
                <w:sz w:val="20"/>
                <w:szCs w:val="20"/>
              </w:rPr>
              <w:t>включая строительные и отделочные материалы подрядчика</w:t>
            </w:r>
          </w:p>
        </w:tc>
        <w:tc>
          <w:tcPr>
            <w:tcW w:w="2410" w:type="dxa"/>
          </w:tcPr>
          <w:p w14:paraId="0E93E80E"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1) очистка вручную поверхности потолков сложных от резиновых и масляных красок: с земли и лесов – 54,63 м. кв.;</w:t>
            </w:r>
          </w:p>
          <w:p w14:paraId="5B3A2B90"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2) наклеивание сетки штукатурной стеклотканевой по готовому основанию потолков– 18,21 м. кв.;</w:t>
            </w:r>
          </w:p>
          <w:p w14:paraId="61A62248"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3) сплошное выравнивание внутренних поверхностей (</w:t>
            </w:r>
            <w:proofErr w:type="spellStart"/>
            <w:r w:rsidRPr="00C534A3">
              <w:rPr>
                <w:rFonts w:ascii="Times New Roman" w:hAnsi="Times New Roman" w:cs="Times New Roman"/>
                <w:bCs/>
                <w:sz w:val="20"/>
                <w:szCs w:val="20"/>
              </w:rPr>
              <w:t>первичка</w:t>
            </w:r>
            <w:proofErr w:type="spellEnd"/>
            <w:r w:rsidRPr="00C534A3">
              <w:rPr>
                <w:rFonts w:ascii="Times New Roman" w:hAnsi="Times New Roman" w:cs="Times New Roman"/>
                <w:bCs/>
                <w:sz w:val="20"/>
                <w:szCs w:val="20"/>
              </w:rPr>
              <w:t xml:space="preserve"> и </w:t>
            </w:r>
            <w:proofErr w:type="spellStart"/>
            <w:r w:rsidRPr="00C534A3">
              <w:rPr>
                <w:rFonts w:ascii="Times New Roman" w:hAnsi="Times New Roman" w:cs="Times New Roman"/>
                <w:bCs/>
                <w:sz w:val="20"/>
                <w:szCs w:val="20"/>
              </w:rPr>
              <w:t>вторичка</w:t>
            </w:r>
            <w:proofErr w:type="spellEnd"/>
            <w:r w:rsidRPr="00C534A3">
              <w:rPr>
                <w:rFonts w:ascii="Times New Roman" w:hAnsi="Times New Roman" w:cs="Times New Roman"/>
                <w:bCs/>
                <w:sz w:val="20"/>
                <w:szCs w:val="20"/>
              </w:rPr>
              <w:t>) из сухих растворных смесей толщиной до 10 мм: потолков – 54,63 м. кв.;</w:t>
            </w:r>
          </w:p>
          <w:p w14:paraId="3D7DFE5F"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lastRenderedPageBreak/>
              <w:t>4) сплошное выравнивание внутренних поверхностей (</w:t>
            </w:r>
            <w:proofErr w:type="spellStart"/>
            <w:r w:rsidRPr="00C534A3">
              <w:rPr>
                <w:rFonts w:ascii="Times New Roman" w:hAnsi="Times New Roman" w:cs="Times New Roman"/>
                <w:bCs/>
                <w:sz w:val="20"/>
                <w:szCs w:val="20"/>
              </w:rPr>
              <w:t>первичка</w:t>
            </w:r>
            <w:proofErr w:type="spellEnd"/>
            <w:r w:rsidRPr="00C534A3">
              <w:rPr>
                <w:rFonts w:ascii="Times New Roman" w:hAnsi="Times New Roman" w:cs="Times New Roman"/>
                <w:bCs/>
                <w:sz w:val="20"/>
                <w:szCs w:val="20"/>
              </w:rPr>
              <w:t xml:space="preserve"> и </w:t>
            </w:r>
            <w:proofErr w:type="spellStart"/>
            <w:r w:rsidRPr="00C534A3">
              <w:rPr>
                <w:rFonts w:ascii="Times New Roman" w:hAnsi="Times New Roman" w:cs="Times New Roman"/>
                <w:bCs/>
                <w:sz w:val="20"/>
                <w:szCs w:val="20"/>
              </w:rPr>
              <w:t>вторичка</w:t>
            </w:r>
            <w:proofErr w:type="spellEnd"/>
            <w:r w:rsidRPr="00C534A3">
              <w:rPr>
                <w:rFonts w:ascii="Times New Roman" w:hAnsi="Times New Roman" w:cs="Times New Roman"/>
                <w:bCs/>
                <w:sz w:val="20"/>
                <w:szCs w:val="20"/>
              </w:rPr>
              <w:t>) из сухих растворных смесей на каждый 1 мм изменения толщины слоя добавлять или исключать к норме: 15-02-019-04 Коэффициент=6 – - 54,63 м. кв.;</w:t>
            </w:r>
          </w:p>
          <w:p w14:paraId="259450AA"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5) нанесение водно-дисперсионной грунтовки на поверхности: гипсокартонные – 54,63 м. кв.;</w:t>
            </w:r>
          </w:p>
          <w:p w14:paraId="45E74E8B"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 xml:space="preserve">6) оклейка </w:t>
            </w:r>
            <w:proofErr w:type="spellStart"/>
            <w:r w:rsidRPr="00C534A3">
              <w:rPr>
                <w:rFonts w:ascii="Times New Roman" w:hAnsi="Times New Roman" w:cs="Times New Roman"/>
                <w:bCs/>
                <w:sz w:val="20"/>
                <w:szCs w:val="20"/>
              </w:rPr>
              <w:t>стеклообоями</w:t>
            </w:r>
            <w:proofErr w:type="spellEnd"/>
            <w:r w:rsidRPr="00C534A3">
              <w:rPr>
                <w:rFonts w:ascii="Times New Roman" w:hAnsi="Times New Roman" w:cs="Times New Roman"/>
                <w:bCs/>
                <w:sz w:val="20"/>
                <w:szCs w:val="20"/>
              </w:rPr>
              <w:t xml:space="preserve"> потолков – 54,63 м. кв.;</w:t>
            </w:r>
          </w:p>
          <w:p w14:paraId="55BCFA98"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7) сплошное выравнивание внутренних поверхностей (акрил) из сухих растворных смесей толщиной до 10 мм: потолков – 54,63 м. кв.;</w:t>
            </w:r>
          </w:p>
          <w:p w14:paraId="4DE679BA"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8) сплошное выравнивание внутренних поверхностей (акрил) из сухих растворных смесей на каждый 1 мм изменения толщины слоя добавлять или исключать к норме: 15-02-019-04 Коэффициент=7 – - 54,63 м. кв.;</w:t>
            </w:r>
          </w:p>
          <w:p w14:paraId="1DD8AC9D"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 xml:space="preserve">9) установка цементных деталей погонных орнаментированных плоских, выпуклых и рельефных простого или сложного рисунка (порезки, пояса, фризы, </w:t>
            </w:r>
            <w:r w:rsidRPr="00C534A3">
              <w:rPr>
                <w:rFonts w:ascii="Times New Roman" w:hAnsi="Times New Roman" w:cs="Times New Roman"/>
                <w:bCs/>
                <w:sz w:val="20"/>
                <w:szCs w:val="20"/>
              </w:rPr>
              <w:lastRenderedPageBreak/>
              <w:t>капли и т.п.) Высотой: до 100 мм. – 49,76 м.;</w:t>
            </w:r>
          </w:p>
          <w:p w14:paraId="1C62C6EC"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10) установка декоративных карнизов из полистирола при внутренней отделке помещений – 19,09 м.;</w:t>
            </w:r>
          </w:p>
          <w:p w14:paraId="147614F1"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11) окраска поливинилацетатными водоэмульсионными составами улучшенная: по сборным конструкциям потолков, подготовленным под окраску – 8,20 м. кв.;</w:t>
            </w:r>
          </w:p>
          <w:p w14:paraId="110E26CA"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12) сверление установками алмазного бурения в железобетонных конструкциях горизонтальных отверстий глубиной 200 мм диаметром: 160 мм – 2 отверстия;</w:t>
            </w:r>
          </w:p>
          <w:p w14:paraId="66F2C090"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13) на каждые 10 мм изменения глубины сверления добавляется или исключается: к норме 46-03-002-16 Коэффициент=60 – 2 отверстия;</w:t>
            </w:r>
          </w:p>
          <w:p w14:paraId="09D24276"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14) демонтаж металлических дверных блоков Коэффициент=0,7 – 3,78 м. кв.;</w:t>
            </w:r>
          </w:p>
          <w:p w14:paraId="624C5CCA"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15) установка металлических дверных блоков в готовые проемы – 3,78 м. кв.;</w:t>
            </w:r>
          </w:p>
          <w:p w14:paraId="2690ACDE"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16) разборка деревянных заполнений проемов: дверных и воротных – 11,34 м. кв.;</w:t>
            </w:r>
          </w:p>
          <w:p w14:paraId="17448150"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 xml:space="preserve">17) установка блоков из </w:t>
            </w:r>
            <w:proofErr w:type="spellStart"/>
            <w:r w:rsidRPr="00C534A3">
              <w:rPr>
                <w:rFonts w:ascii="Times New Roman" w:hAnsi="Times New Roman" w:cs="Times New Roman"/>
                <w:bCs/>
                <w:sz w:val="20"/>
                <w:szCs w:val="20"/>
              </w:rPr>
              <w:t>пвх</w:t>
            </w:r>
            <w:proofErr w:type="spellEnd"/>
            <w:r w:rsidRPr="00C534A3">
              <w:rPr>
                <w:rFonts w:ascii="Times New Roman" w:hAnsi="Times New Roman" w:cs="Times New Roman"/>
                <w:bCs/>
                <w:sz w:val="20"/>
                <w:szCs w:val="20"/>
              </w:rPr>
              <w:t xml:space="preserve"> в наружных и </w:t>
            </w:r>
            <w:r w:rsidRPr="00C534A3">
              <w:rPr>
                <w:rFonts w:ascii="Times New Roman" w:hAnsi="Times New Roman" w:cs="Times New Roman"/>
                <w:bCs/>
                <w:sz w:val="20"/>
                <w:szCs w:val="20"/>
              </w:rPr>
              <w:lastRenderedPageBreak/>
              <w:t>внутренних дверных проемах: в каменных стенах площадью проема до 3 м2 – 13,23 м. кв.;</w:t>
            </w:r>
          </w:p>
          <w:p w14:paraId="3A21AA89"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18) облицовка стен по одинарному металлическому каркасу из направляющих и стоечных профилей гипсокартонными листами в два слоя: с дверным проемом – 7,86 м. кв.;</w:t>
            </w:r>
          </w:p>
          <w:p w14:paraId="389826C2"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19) демонтаж перегородок из гипсокартонных листов (</w:t>
            </w:r>
            <w:proofErr w:type="spellStart"/>
            <w:r w:rsidRPr="00C534A3">
              <w:rPr>
                <w:rFonts w:ascii="Times New Roman" w:hAnsi="Times New Roman" w:cs="Times New Roman"/>
                <w:bCs/>
                <w:sz w:val="20"/>
                <w:szCs w:val="20"/>
              </w:rPr>
              <w:t>гкл</w:t>
            </w:r>
            <w:proofErr w:type="spellEnd"/>
            <w:r w:rsidRPr="00C534A3">
              <w:rPr>
                <w:rFonts w:ascii="Times New Roman" w:hAnsi="Times New Roman" w:cs="Times New Roman"/>
                <w:bCs/>
                <w:sz w:val="20"/>
                <w:szCs w:val="20"/>
              </w:rPr>
              <w:t>) с одинарным металлическим каркасом и двухслойной обшивкой с обеих сторон: глухих Коэффициент=0,8 – 8,73 м. кв.;</w:t>
            </w:r>
          </w:p>
          <w:p w14:paraId="4013A3EA"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20) пробивка проемов в конструкциях: из кирпича – 0,448 м. куб.;</w:t>
            </w:r>
          </w:p>
          <w:p w14:paraId="4C840DC4"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21) усиление конструктивных элементов: стен кирпичных металлическим каркасом – 0,086 т.;</w:t>
            </w:r>
          </w:p>
          <w:p w14:paraId="0110F62B"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 xml:space="preserve">22) демонтаж в жилых и общественных зданиях оконных блоков из </w:t>
            </w:r>
            <w:proofErr w:type="spellStart"/>
            <w:r w:rsidRPr="00C534A3">
              <w:rPr>
                <w:rFonts w:ascii="Times New Roman" w:hAnsi="Times New Roman" w:cs="Times New Roman"/>
                <w:bCs/>
                <w:sz w:val="20"/>
                <w:szCs w:val="20"/>
              </w:rPr>
              <w:t>пвх</w:t>
            </w:r>
            <w:proofErr w:type="spellEnd"/>
            <w:r w:rsidRPr="00C534A3">
              <w:rPr>
                <w:rFonts w:ascii="Times New Roman" w:hAnsi="Times New Roman" w:cs="Times New Roman"/>
                <w:bCs/>
                <w:sz w:val="20"/>
                <w:szCs w:val="20"/>
              </w:rPr>
              <w:t xml:space="preserve"> профилей: поворотных (откидных, поворотно-откидных) с площадью проема до 2 м2 одностворчатых Коэффициент=0,8 – 1,6 м. кв.;</w:t>
            </w:r>
          </w:p>
          <w:p w14:paraId="02C07A8F"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 xml:space="preserve">23) установка в жилых и общественных зданиях оконных блоков из </w:t>
            </w:r>
            <w:proofErr w:type="spellStart"/>
            <w:r w:rsidRPr="00C534A3">
              <w:rPr>
                <w:rFonts w:ascii="Times New Roman" w:hAnsi="Times New Roman" w:cs="Times New Roman"/>
                <w:bCs/>
                <w:sz w:val="20"/>
                <w:szCs w:val="20"/>
              </w:rPr>
              <w:t>пвх</w:t>
            </w:r>
            <w:proofErr w:type="spellEnd"/>
            <w:r w:rsidRPr="00C534A3">
              <w:rPr>
                <w:rFonts w:ascii="Times New Roman" w:hAnsi="Times New Roman" w:cs="Times New Roman"/>
                <w:bCs/>
                <w:sz w:val="20"/>
                <w:szCs w:val="20"/>
              </w:rPr>
              <w:t xml:space="preserve"> профилей: поворотных </w:t>
            </w:r>
            <w:r w:rsidRPr="00C534A3">
              <w:rPr>
                <w:rFonts w:ascii="Times New Roman" w:hAnsi="Times New Roman" w:cs="Times New Roman"/>
                <w:bCs/>
                <w:sz w:val="20"/>
                <w:szCs w:val="20"/>
              </w:rPr>
              <w:lastRenderedPageBreak/>
              <w:t>(откидных, поворотно-откидных) с площадью проема до 2 м2 двухстворчатых – 2,2 м. кв.;</w:t>
            </w:r>
          </w:p>
          <w:p w14:paraId="2D2A7680"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 xml:space="preserve">24) установка подоконных досок из </w:t>
            </w:r>
            <w:proofErr w:type="spellStart"/>
            <w:r w:rsidRPr="00C534A3">
              <w:rPr>
                <w:rFonts w:ascii="Times New Roman" w:hAnsi="Times New Roman" w:cs="Times New Roman"/>
                <w:bCs/>
                <w:sz w:val="20"/>
                <w:szCs w:val="20"/>
              </w:rPr>
              <w:t>пвх</w:t>
            </w:r>
            <w:proofErr w:type="spellEnd"/>
            <w:r w:rsidRPr="00C534A3">
              <w:rPr>
                <w:rFonts w:ascii="Times New Roman" w:hAnsi="Times New Roman" w:cs="Times New Roman"/>
                <w:bCs/>
                <w:sz w:val="20"/>
                <w:szCs w:val="20"/>
              </w:rPr>
              <w:t>: в каменных стенах толщиной до 0,51 м – 1,6 м.;</w:t>
            </w:r>
          </w:p>
          <w:p w14:paraId="5110D477"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25) нанесение водно-дисперсионной грунтовки на поверхности: гипсокартонные – 32,39 м. кв.;</w:t>
            </w:r>
          </w:p>
          <w:p w14:paraId="0DB3C11F"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26) 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 – 32,39 м. кв.;</w:t>
            </w:r>
          </w:p>
          <w:p w14:paraId="44048300"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27) очистка вручную поверхности стен сложных от резиновых и масляных красок: с земли и лесов – 176,64 м. кв.;</w:t>
            </w:r>
          </w:p>
          <w:p w14:paraId="7C226E70"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28) наклеивание сетки штукатурной стеклотканевой по готовому основанию стен – 45,14 м. кв.;</w:t>
            </w:r>
          </w:p>
          <w:p w14:paraId="4FF3BDEA"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29) сплошное выравнивание внутренних поверхностей (</w:t>
            </w:r>
            <w:proofErr w:type="spellStart"/>
            <w:r w:rsidRPr="00C534A3">
              <w:rPr>
                <w:rFonts w:ascii="Times New Roman" w:hAnsi="Times New Roman" w:cs="Times New Roman"/>
                <w:bCs/>
                <w:sz w:val="20"/>
                <w:szCs w:val="20"/>
              </w:rPr>
              <w:t>первичка</w:t>
            </w:r>
            <w:proofErr w:type="spellEnd"/>
            <w:r w:rsidRPr="00C534A3">
              <w:rPr>
                <w:rFonts w:ascii="Times New Roman" w:hAnsi="Times New Roman" w:cs="Times New Roman"/>
                <w:bCs/>
                <w:sz w:val="20"/>
                <w:szCs w:val="20"/>
              </w:rPr>
              <w:t xml:space="preserve">, </w:t>
            </w:r>
            <w:proofErr w:type="spellStart"/>
            <w:r w:rsidRPr="00C534A3">
              <w:rPr>
                <w:rFonts w:ascii="Times New Roman" w:hAnsi="Times New Roman" w:cs="Times New Roman"/>
                <w:bCs/>
                <w:sz w:val="20"/>
                <w:szCs w:val="20"/>
              </w:rPr>
              <w:t>вторичка</w:t>
            </w:r>
            <w:proofErr w:type="spellEnd"/>
            <w:r w:rsidRPr="00C534A3">
              <w:rPr>
                <w:rFonts w:ascii="Times New Roman" w:hAnsi="Times New Roman" w:cs="Times New Roman"/>
                <w:bCs/>
                <w:sz w:val="20"/>
                <w:szCs w:val="20"/>
              </w:rPr>
              <w:t>) из сухих растворных смесей толщиной до 10 мм: стен – 146,14 м. кв.;</w:t>
            </w:r>
          </w:p>
          <w:p w14:paraId="54C9A455"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 xml:space="preserve">30) сплошное выравнивание </w:t>
            </w:r>
            <w:r w:rsidRPr="00C534A3">
              <w:rPr>
                <w:rFonts w:ascii="Times New Roman" w:hAnsi="Times New Roman" w:cs="Times New Roman"/>
                <w:bCs/>
                <w:sz w:val="20"/>
                <w:szCs w:val="20"/>
              </w:rPr>
              <w:lastRenderedPageBreak/>
              <w:t>внутренних поверхностей (</w:t>
            </w:r>
            <w:proofErr w:type="spellStart"/>
            <w:r w:rsidRPr="00C534A3">
              <w:rPr>
                <w:rFonts w:ascii="Times New Roman" w:hAnsi="Times New Roman" w:cs="Times New Roman"/>
                <w:bCs/>
                <w:sz w:val="20"/>
                <w:szCs w:val="20"/>
              </w:rPr>
              <w:t>первичка</w:t>
            </w:r>
            <w:proofErr w:type="spellEnd"/>
            <w:r w:rsidRPr="00C534A3">
              <w:rPr>
                <w:rFonts w:ascii="Times New Roman" w:hAnsi="Times New Roman" w:cs="Times New Roman"/>
                <w:bCs/>
                <w:sz w:val="20"/>
                <w:szCs w:val="20"/>
              </w:rPr>
              <w:t xml:space="preserve">, </w:t>
            </w:r>
            <w:proofErr w:type="spellStart"/>
            <w:r w:rsidRPr="00C534A3">
              <w:rPr>
                <w:rFonts w:ascii="Times New Roman" w:hAnsi="Times New Roman" w:cs="Times New Roman"/>
                <w:bCs/>
                <w:sz w:val="20"/>
                <w:szCs w:val="20"/>
              </w:rPr>
              <w:t>вторичка</w:t>
            </w:r>
            <w:proofErr w:type="spellEnd"/>
            <w:r w:rsidRPr="00C534A3">
              <w:rPr>
                <w:rFonts w:ascii="Times New Roman" w:hAnsi="Times New Roman" w:cs="Times New Roman"/>
                <w:bCs/>
                <w:sz w:val="20"/>
                <w:szCs w:val="20"/>
              </w:rPr>
              <w:t>) из сухих растворных смесей на каждый 1 мм изменения толщины слоя добавлять или исключать к норме: 15-02-019-03 Коэффициент=6 – -146,14 м. кв.;</w:t>
            </w:r>
          </w:p>
          <w:p w14:paraId="56B2210D"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31) нанесение водно-дисперсионной грунтовки на поверхности: гипсокартонные – 146,14 м. кв.;</w:t>
            </w:r>
          </w:p>
          <w:p w14:paraId="0AAAD734"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 xml:space="preserve">32) оклейка </w:t>
            </w:r>
            <w:proofErr w:type="spellStart"/>
            <w:r w:rsidRPr="00C534A3">
              <w:rPr>
                <w:rFonts w:ascii="Times New Roman" w:hAnsi="Times New Roman" w:cs="Times New Roman"/>
                <w:bCs/>
                <w:sz w:val="20"/>
                <w:szCs w:val="20"/>
              </w:rPr>
              <w:t>стеклообоями</w:t>
            </w:r>
            <w:proofErr w:type="spellEnd"/>
            <w:r w:rsidRPr="00C534A3">
              <w:rPr>
                <w:rFonts w:ascii="Times New Roman" w:hAnsi="Times New Roman" w:cs="Times New Roman"/>
                <w:bCs/>
                <w:sz w:val="20"/>
                <w:szCs w:val="20"/>
              </w:rPr>
              <w:t xml:space="preserve"> стен по листовым материалам, гипсобетонным и гипсолитовым поверхностям: простыми и средней плотности – 146,14 м. кв.;</w:t>
            </w:r>
          </w:p>
          <w:p w14:paraId="570E9372"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33) сплошное выравнивание внутренних поверхностей (акрил) из сухих растворных смесей толщиной до 10 мм: стен – 146,14 м. кв.;</w:t>
            </w:r>
          </w:p>
          <w:p w14:paraId="653B6709"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34) сплошное выравнивание внутренних поверхностей (акрил) из сухих растворных смесей на каждый 1 мм изменения толщины слоя добавлять или исключать к норме: 15-02-019-03 Коэффициент=7 –                      -146,14 м. кв.;</w:t>
            </w:r>
          </w:p>
          <w:p w14:paraId="32ECB051"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 xml:space="preserve">35) окраска водно-дисперсионными акриловыми составами </w:t>
            </w:r>
            <w:r w:rsidRPr="00C534A3">
              <w:rPr>
                <w:rFonts w:ascii="Times New Roman" w:hAnsi="Times New Roman" w:cs="Times New Roman"/>
                <w:bCs/>
                <w:sz w:val="20"/>
                <w:szCs w:val="20"/>
              </w:rPr>
              <w:lastRenderedPageBreak/>
              <w:t>улучшенная: по сборным конструкциям стен, подготовленным под окраску – 28,66 м. кв.;</w:t>
            </w:r>
          </w:p>
          <w:p w14:paraId="3D34EA6B"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36) высококачественная штукатурка фасадов цементно-известковым раствором по камню откосов при ширине: более 200 мм плоских – 4,3 м.;</w:t>
            </w:r>
          </w:p>
          <w:p w14:paraId="3211E04A"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37) очистка вручную поверхности откосов сложных от резиновых и масляных красок: с земли и лесов – 19,38 м. кв.;</w:t>
            </w:r>
          </w:p>
          <w:p w14:paraId="72D6536B"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38) сплошное выравнивание внутренних поверхностей (</w:t>
            </w:r>
            <w:proofErr w:type="spellStart"/>
            <w:r w:rsidRPr="00C534A3">
              <w:rPr>
                <w:rFonts w:ascii="Times New Roman" w:hAnsi="Times New Roman" w:cs="Times New Roman"/>
                <w:bCs/>
                <w:sz w:val="20"/>
                <w:szCs w:val="20"/>
              </w:rPr>
              <w:t>первичка</w:t>
            </w:r>
            <w:proofErr w:type="spellEnd"/>
            <w:r w:rsidRPr="00C534A3">
              <w:rPr>
                <w:rFonts w:ascii="Times New Roman" w:hAnsi="Times New Roman" w:cs="Times New Roman"/>
                <w:bCs/>
                <w:sz w:val="20"/>
                <w:szCs w:val="20"/>
              </w:rPr>
              <w:t xml:space="preserve">, </w:t>
            </w:r>
            <w:proofErr w:type="spellStart"/>
            <w:r w:rsidRPr="00C534A3">
              <w:rPr>
                <w:rFonts w:ascii="Times New Roman" w:hAnsi="Times New Roman" w:cs="Times New Roman"/>
                <w:bCs/>
                <w:sz w:val="20"/>
                <w:szCs w:val="20"/>
              </w:rPr>
              <w:t>вторичка</w:t>
            </w:r>
            <w:proofErr w:type="spellEnd"/>
            <w:r w:rsidRPr="00C534A3">
              <w:rPr>
                <w:rFonts w:ascii="Times New Roman" w:hAnsi="Times New Roman" w:cs="Times New Roman"/>
                <w:bCs/>
                <w:sz w:val="20"/>
                <w:szCs w:val="20"/>
              </w:rPr>
              <w:t>) из сухих растворных смесей толщиной до 10 мм: оконных и дверных откосов плоских – 19,38 м. кв.;</w:t>
            </w:r>
          </w:p>
          <w:p w14:paraId="234B163A"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39) сплошное выравнивание внутренних поверхностей (</w:t>
            </w:r>
            <w:proofErr w:type="spellStart"/>
            <w:r w:rsidRPr="00C534A3">
              <w:rPr>
                <w:rFonts w:ascii="Times New Roman" w:hAnsi="Times New Roman" w:cs="Times New Roman"/>
                <w:bCs/>
                <w:sz w:val="20"/>
                <w:szCs w:val="20"/>
              </w:rPr>
              <w:t>первичка</w:t>
            </w:r>
            <w:proofErr w:type="spellEnd"/>
            <w:r w:rsidRPr="00C534A3">
              <w:rPr>
                <w:rFonts w:ascii="Times New Roman" w:hAnsi="Times New Roman" w:cs="Times New Roman"/>
                <w:bCs/>
                <w:sz w:val="20"/>
                <w:szCs w:val="20"/>
              </w:rPr>
              <w:t xml:space="preserve">, </w:t>
            </w:r>
            <w:proofErr w:type="spellStart"/>
            <w:r w:rsidRPr="00C534A3">
              <w:rPr>
                <w:rFonts w:ascii="Times New Roman" w:hAnsi="Times New Roman" w:cs="Times New Roman"/>
                <w:bCs/>
                <w:sz w:val="20"/>
                <w:szCs w:val="20"/>
              </w:rPr>
              <w:t>вторичка</w:t>
            </w:r>
            <w:proofErr w:type="spellEnd"/>
            <w:r w:rsidRPr="00C534A3">
              <w:rPr>
                <w:rFonts w:ascii="Times New Roman" w:hAnsi="Times New Roman" w:cs="Times New Roman"/>
                <w:bCs/>
                <w:sz w:val="20"/>
                <w:szCs w:val="20"/>
              </w:rPr>
              <w:t>) из сухих растворных смесей на каждый 1 мм изменения толщины слоя добавлять или исключать к норме: 15-02-019-05 Коэффициент=6 – -19,38 м. кв.;</w:t>
            </w:r>
          </w:p>
          <w:p w14:paraId="12A06758"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40) покрытие поверхностей грунтовкой глубокого проникновения: за 1 раз откосов – 19,38 м. кв.;</w:t>
            </w:r>
          </w:p>
          <w:p w14:paraId="2EA95E41"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 xml:space="preserve">41) оклейка </w:t>
            </w:r>
            <w:proofErr w:type="spellStart"/>
            <w:r w:rsidRPr="00C534A3">
              <w:rPr>
                <w:rFonts w:ascii="Times New Roman" w:hAnsi="Times New Roman" w:cs="Times New Roman"/>
                <w:bCs/>
                <w:sz w:val="20"/>
                <w:szCs w:val="20"/>
              </w:rPr>
              <w:t>стеклообоями</w:t>
            </w:r>
            <w:proofErr w:type="spellEnd"/>
            <w:r w:rsidRPr="00C534A3">
              <w:rPr>
                <w:rFonts w:ascii="Times New Roman" w:hAnsi="Times New Roman" w:cs="Times New Roman"/>
                <w:bCs/>
                <w:sz w:val="20"/>
                <w:szCs w:val="20"/>
              </w:rPr>
              <w:t xml:space="preserve"> откосов по </w:t>
            </w:r>
            <w:r w:rsidRPr="00C534A3">
              <w:rPr>
                <w:rFonts w:ascii="Times New Roman" w:hAnsi="Times New Roman" w:cs="Times New Roman"/>
                <w:bCs/>
                <w:sz w:val="20"/>
                <w:szCs w:val="20"/>
              </w:rPr>
              <w:lastRenderedPageBreak/>
              <w:t>листовым материалам, гипсобетонным и гипсолитовым поверхностям: простыми и средней плотности – 19,38 м. кв.;</w:t>
            </w:r>
          </w:p>
          <w:p w14:paraId="3291C1CD"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42) сплошное выравнивание внутренних поверхностей (акрил) из сухих растворных смесей толщиной до 10 мм: оконных и дверных откосов плоских – 19,38 м. кв.;</w:t>
            </w:r>
          </w:p>
          <w:p w14:paraId="1CC49550"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43) сплошное выравнивание внутренних поверхностей (акрил) из сухих растворных смесей на каждый 1 мм изменения толщины слоя добавлять или исключать к норме: 15-02-019-05 Коэффициент=7 – -19,38 м. кв.;</w:t>
            </w:r>
          </w:p>
          <w:p w14:paraId="3CA0EE9C"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44) окраска водно-дисперсионными акриловыми составами улучшенная: по сборным конструкциям откосов, подготовленным под окраску – 4,36 м. кв.;</w:t>
            </w:r>
          </w:p>
          <w:p w14:paraId="04EEBAA1"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45) разборка покрытий полов: из керамических плиток – 22,94 м. кв.;</w:t>
            </w:r>
          </w:p>
          <w:p w14:paraId="557A71CD"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46) заделка борозд в кирпичных стенах, сечением в: 1х0,5 кирпича – 8,4 м.;</w:t>
            </w:r>
          </w:p>
          <w:p w14:paraId="556CB1F8"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 xml:space="preserve">47) разборка покрытий полов: из линолеума и </w:t>
            </w:r>
            <w:proofErr w:type="spellStart"/>
            <w:r w:rsidRPr="00C534A3">
              <w:rPr>
                <w:rFonts w:ascii="Times New Roman" w:hAnsi="Times New Roman" w:cs="Times New Roman"/>
                <w:bCs/>
                <w:sz w:val="20"/>
                <w:szCs w:val="20"/>
              </w:rPr>
              <w:t>релина</w:t>
            </w:r>
            <w:proofErr w:type="spellEnd"/>
            <w:r w:rsidRPr="00C534A3">
              <w:rPr>
                <w:rFonts w:ascii="Times New Roman" w:hAnsi="Times New Roman" w:cs="Times New Roman"/>
                <w:bCs/>
                <w:sz w:val="20"/>
                <w:szCs w:val="20"/>
              </w:rPr>
              <w:t xml:space="preserve"> – 23,71 м. кв.;</w:t>
            </w:r>
          </w:p>
          <w:p w14:paraId="45F45188"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 xml:space="preserve">48) устройство покрытий полимерцементных: </w:t>
            </w:r>
            <w:r w:rsidRPr="00C534A3">
              <w:rPr>
                <w:rFonts w:ascii="Times New Roman" w:hAnsi="Times New Roman" w:cs="Times New Roman"/>
                <w:bCs/>
                <w:sz w:val="20"/>
                <w:szCs w:val="20"/>
              </w:rPr>
              <w:lastRenderedPageBreak/>
              <w:t>однослойных пластичных толщиной 8 мм – 46,65 м. кв.;</w:t>
            </w:r>
          </w:p>
          <w:p w14:paraId="48E8B176"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49) устройство покрытий: из линолеума насухо из готовых ковров на комнату – 7,98 м. кв.;</w:t>
            </w:r>
          </w:p>
          <w:p w14:paraId="21ECDAA7"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 xml:space="preserve">50) Устройство покрытий из плит </w:t>
            </w:r>
            <w:proofErr w:type="spellStart"/>
            <w:r w:rsidRPr="00C534A3">
              <w:rPr>
                <w:rFonts w:ascii="Times New Roman" w:hAnsi="Times New Roman" w:cs="Times New Roman"/>
                <w:bCs/>
                <w:sz w:val="20"/>
                <w:szCs w:val="20"/>
              </w:rPr>
              <w:t>керамогранитных</w:t>
            </w:r>
            <w:proofErr w:type="spellEnd"/>
            <w:r w:rsidRPr="00C534A3">
              <w:rPr>
                <w:rFonts w:ascii="Times New Roman" w:hAnsi="Times New Roman" w:cs="Times New Roman"/>
                <w:bCs/>
                <w:sz w:val="20"/>
                <w:szCs w:val="20"/>
              </w:rPr>
              <w:t xml:space="preserve"> размером: 40х40 см – 47,64 м. кв.;</w:t>
            </w:r>
          </w:p>
          <w:p w14:paraId="168D09E5"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51) устройство плинтусов поливинилхлоридных: на винтах самонарезающих – 19,09 м.;</w:t>
            </w:r>
          </w:p>
          <w:p w14:paraId="3BC145C5" w14:textId="77777777" w:rsidR="0073611F"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 xml:space="preserve">52) устройство плинтусов: из плиток </w:t>
            </w:r>
            <w:proofErr w:type="spellStart"/>
            <w:r w:rsidRPr="00C534A3">
              <w:rPr>
                <w:rFonts w:ascii="Times New Roman" w:hAnsi="Times New Roman" w:cs="Times New Roman"/>
                <w:bCs/>
                <w:sz w:val="20"/>
                <w:szCs w:val="20"/>
              </w:rPr>
              <w:t>керамогранитных</w:t>
            </w:r>
            <w:proofErr w:type="spellEnd"/>
            <w:r w:rsidRPr="00C534A3">
              <w:rPr>
                <w:rFonts w:ascii="Times New Roman" w:hAnsi="Times New Roman" w:cs="Times New Roman"/>
                <w:bCs/>
                <w:sz w:val="20"/>
                <w:szCs w:val="20"/>
              </w:rPr>
              <w:t xml:space="preserve"> – 49,76 м.;</w:t>
            </w:r>
          </w:p>
          <w:p w14:paraId="4EEE7EA2" w14:textId="009E7D86" w:rsidR="001C5EE5" w:rsidRPr="00C534A3" w:rsidRDefault="0073611F" w:rsidP="0073611F">
            <w:pPr>
              <w:suppressAutoHyphens/>
              <w:jc w:val="both"/>
              <w:rPr>
                <w:rFonts w:ascii="Times New Roman" w:hAnsi="Times New Roman" w:cs="Times New Roman"/>
                <w:bCs/>
                <w:sz w:val="20"/>
                <w:szCs w:val="20"/>
              </w:rPr>
            </w:pPr>
            <w:r w:rsidRPr="00C534A3">
              <w:rPr>
                <w:rFonts w:ascii="Times New Roman" w:hAnsi="Times New Roman" w:cs="Times New Roman"/>
                <w:bCs/>
                <w:sz w:val="20"/>
                <w:szCs w:val="20"/>
              </w:rPr>
              <w:t>б) место выполнения работ – г. Тирасполь, ул. Гвардейская, 31А.</w:t>
            </w:r>
          </w:p>
        </w:tc>
        <w:tc>
          <w:tcPr>
            <w:tcW w:w="1241" w:type="dxa"/>
            <w:vAlign w:val="center"/>
          </w:tcPr>
          <w:p w14:paraId="081E0C50" w14:textId="5B678BDD" w:rsidR="001C5EE5" w:rsidRPr="00135F7F" w:rsidRDefault="001C5EE5" w:rsidP="001C5EE5">
            <w:pPr>
              <w:suppressAutoHyphens/>
              <w:jc w:val="center"/>
              <w:rPr>
                <w:rFonts w:ascii="Times New Roman" w:hAnsi="Times New Roman" w:cs="Times New Roman"/>
                <w:sz w:val="18"/>
                <w:szCs w:val="18"/>
              </w:rPr>
            </w:pPr>
          </w:p>
        </w:tc>
        <w:tc>
          <w:tcPr>
            <w:tcW w:w="993" w:type="dxa"/>
            <w:tcBorders>
              <w:right w:val="single" w:sz="4" w:space="0" w:color="auto"/>
            </w:tcBorders>
            <w:vAlign w:val="center"/>
          </w:tcPr>
          <w:p w14:paraId="03CB1635" w14:textId="10AFB187" w:rsidR="001C5EE5" w:rsidRPr="00135F7F" w:rsidRDefault="001C5EE5" w:rsidP="001C5EE5">
            <w:pPr>
              <w:suppressAutoHyphens/>
              <w:jc w:val="center"/>
              <w:rPr>
                <w:rFonts w:ascii="Times New Roman" w:hAnsi="Times New Roman" w:cs="Times New Roman"/>
                <w:sz w:val="18"/>
                <w:szCs w:val="18"/>
              </w:rPr>
            </w:pPr>
            <w:r w:rsidRPr="00135F7F">
              <w:rPr>
                <w:rFonts w:ascii="Times New Roman" w:hAnsi="Times New Roman" w:cs="Times New Roman"/>
                <w:sz w:val="18"/>
                <w:szCs w:val="18"/>
              </w:rPr>
              <w:t>раб.</w:t>
            </w:r>
          </w:p>
        </w:tc>
        <w:tc>
          <w:tcPr>
            <w:tcW w:w="709" w:type="dxa"/>
            <w:gridSpan w:val="2"/>
            <w:tcBorders>
              <w:left w:val="single" w:sz="4" w:space="0" w:color="auto"/>
            </w:tcBorders>
            <w:vAlign w:val="center"/>
          </w:tcPr>
          <w:p w14:paraId="211FAB20" w14:textId="3F3A46AF" w:rsidR="001C5EE5" w:rsidRPr="00135F7F" w:rsidRDefault="001C5EE5" w:rsidP="001C5EE5">
            <w:pPr>
              <w:suppressAutoHyphens/>
              <w:jc w:val="center"/>
              <w:rPr>
                <w:rFonts w:ascii="Times New Roman" w:hAnsi="Times New Roman" w:cs="Times New Roman"/>
                <w:sz w:val="18"/>
                <w:szCs w:val="18"/>
              </w:rPr>
            </w:pPr>
            <w:r w:rsidRPr="00135F7F">
              <w:rPr>
                <w:rFonts w:ascii="Times New Roman" w:hAnsi="Times New Roman" w:cs="Times New Roman"/>
                <w:sz w:val="18"/>
                <w:szCs w:val="18"/>
              </w:rPr>
              <w:t>1</w:t>
            </w:r>
          </w:p>
        </w:tc>
        <w:tc>
          <w:tcPr>
            <w:tcW w:w="1134" w:type="dxa"/>
            <w:vAlign w:val="center"/>
          </w:tcPr>
          <w:p w14:paraId="3C44F7E3" w14:textId="77777777" w:rsidR="001C5EE5" w:rsidRPr="001C5EE5" w:rsidRDefault="001C5EE5" w:rsidP="001C5EE5">
            <w:pPr>
              <w:suppressAutoHyphens/>
              <w:jc w:val="center"/>
              <w:rPr>
                <w:rFonts w:ascii="Arial" w:hAnsi="Arial" w:cs="Arial"/>
                <w:b/>
                <w:bCs/>
                <w:sz w:val="20"/>
                <w:szCs w:val="20"/>
              </w:rPr>
            </w:pPr>
            <w:r w:rsidRPr="001C5EE5">
              <w:rPr>
                <w:rFonts w:ascii="Times New Roman" w:hAnsi="Times New Roman" w:cs="Times New Roman"/>
                <w:bCs/>
                <w:sz w:val="20"/>
                <w:szCs w:val="20"/>
              </w:rPr>
              <w:t>287 683,00</w:t>
            </w:r>
            <w:r w:rsidRPr="001C5EE5">
              <w:rPr>
                <w:rFonts w:ascii="Arial" w:hAnsi="Arial" w:cs="Arial"/>
                <w:b/>
                <w:bCs/>
                <w:sz w:val="20"/>
                <w:szCs w:val="20"/>
              </w:rPr>
              <w:t xml:space="preserve"> </w:t>
            </w:r>
          </w:p>
          <w:p w14:paraId="56F4A31F" w14:textId="3CE695A2" w:rsidR="001C5EE5" w:rsidRPr="00135F7F" w:rsidRDefault="001C5EE5" w:rsidP="001C5EE5">
            <w:pPr>
              <w:suppressAutoHyphens/>
              <w:jc w:val="center"/>
              <w:rPr>
                <w:rFonts w:ascii="Times New Roman" w:hAnsi="Times New Roman" w:cs="Times New Roman"/>
                <w:sz w:val="18"/>
                <w:szCs w:val="18"/>
              </w:rPr>
            </w:pPr>
            <w:r w:rsidRPr="001C5EE5">
              <w:rPr>
                <w:rFonts w:ascii="Times New Roman" w:hAnsi="Times New Roman" w:cs="Times New Roman"/>
                <w:bCs/>
                <w:color w:val="000000"/>
                <w:sz w:val="20"/>
                <w:szCs w:val="20"/>
              </w:rPr>
              <w:t>(двести восемьдесят семь тысяч шестьсот восемьдесят три) руб. ПМР 00 копеек</w:t>
            </w:r>
          </w:p>
        </w:tc>
        <w:tc>
          <w:tcPr>
            <w:tcW w:w="850" w:type="dxa"/>
            <w:textDirection w:val="btLr"/>
            <w:vAlign w:val="center"/>
          </w:tcPr>
          <w:p w14:paraId="0222B475" w14:textId="77777777" w:rsidR="001C5EE5" w:rsidRPr="00FC7ED2" w:rsidRDefault="001C5EE5" w:rsidP="001C5EE5">
            <w:pPr>
              <w:ind w:left="113" w:right="113"/>
              <w:jc w:val="center"/>
              <w:rPr>
                <w:rFonts w:ascii="Times New Roman" w:hAnsi="Times New Roman"/>
                <w:sz w:val="20"/>
                <w:szCs w:val="20"/>
              </w:rPr>
            </w:pPr>
            <w:r w:rsidRPr="00FC7ED2">
              <w:rPr>
                <w:rFonts w:ascii="Times New Roman" w:hAnsi="Times New Roman"/>
                <w:sz w:val="20"/>
                <w:szCs w:val="20"/>
              </w:rPr>
              <w:t>Сметно-расчетный метод</w:t>
            </w:r>
          </w:p>
        </w:tc>
        <w:tc>
          <w:tcPr>
            <w:tcW w:w="1276" w:type="dxa"/>
            <w:textDirection w:val="btLr"/>
            <w:vAlign w:val="center"/>
          </w:tcPr>
          <w:p w14:paraId="087197F7" w14:textId="77777777" w:rsidR="001C5EE5" w:rsidRPr="00FC7ED2" w:rsidRDefault="001C5EE5" w:rsidP="001C5EE5">
            <w:pPr>
              <w:ind w:left="113" w:right="113"/>
              <w:jc w:val="center"/>
              <w:rPr>
                <w:rFonts w:ascii="Times New Roman" w:hAnsi="Times New Roman"/>
                <w:sz w:val="20"/>
                <w:szCs w:val="20"/>
              </w:rPr>
            </w:pPr>
            <w:r w:rsidRPr="00FC7ED2">
              <w:rPr>
                <w:rFonts w:ascii="Times New Roman" w:hAnsi="Times New Roman"/>
                <w:sz w:val="20"/>
                <w:szCs w:val="20"/>
              </w:rPr>
              <w:t>Закон ПМР № 318-З-</w:t>
            </w:r>
            <w:r w:rsidRPr="00FC7ED2">
              <w:rPr>
                <w:rFonts w:ascii="Times New Roman" w:hAnsi="Times New Roman"/>
                <w:sz w:val="20"/>
                <w:szCs w:val="20"/>
                <w:lang w:val="en-US"/>
              </w:rPr>
              <w:t>VI</w:t>
            </w:r>
            <w:r w:rsidRPr="00FC7ED2">
              <w:rPr>
                <w:rFonts w:ascii="Times New Roman" w:hAnsi="Times New Roman"/>
                <w:sz w:val="20"/>
                <w:szCs w:val="20"/>
              </w:rPr>
              <w:t xml:space="preserve"> от 26.11.2018г «О закупках в ПМР»  п 5 </w:t>
            </w:r>
            <w:proofErr w:type="spellStart"/>
            <w:r w:rsidRPr="00FC7ED2">
              <w:rPr>
                <w:rFonts w:ascii="Times New Roman" w:hAnsi="Times New Roman"/>
                <w:sz w:val="20"/>
                <w:szCs w:val="20"/>
              </w:rPr>
              <w:t>ст</w:t>
            </w:r>
            <w:proofErr w:type="spellEnd"/>
            <w:r w:rsidRPr="00FC7ED2">
              <w:rPr>
                <w:rFonts w:ascii="Times New Roman" w:hAnsi="Times New Roman"/>
                <w:sz w:val="20"/>
                <w:szCs w:val="20"/>
              </w:rPr>
              <w:t xml:space="preserve"> 16</w:t>
            </w:r>
          </w:p>
        </w:tc>
        <w:tc>
          <w:tcPr>
            <w:tcW w:w="567" w:type="dxa"/>
            <w:textDirection w:val="btLr"/>
            <w:vAlign w:val="center"/>
          </w:tcPr>
          <w:p w14:paraId="08DF9FB3" w14:textId="77777777" w:rsidR="001C5EE5" w:rsidRPr="00FC7ED2" w:rsidRDefault="001C5EE5" w:rsidP="001C5EE5">
            <w:pPr>
              <w:ind w:left="113" w:right="113"/>
              <w:jc w:val="center"/>
              <w:rPr>
                <w:rFonts w:ascii="Times New Roman" w:hAnsi="Times New Roman"/>
                <w:sz w:val="20"/>
                <w:szCs w:val="20"/>
              </w:rPr>
            </w:pPr>
            <w:r w:rsidRPr="00FC7ED2">
              <w:rPr>
                <w:rFonts w:ascii="Times New Roman" w:hAnsi="Times New Roman"/>
                <w:sz w:val="20"/>
                <w:szCs w:val="20"/>
              </w:rPr>
              <w:t>Запрос предложений</w:t>
            </w:r>
          </w:p>
        </w:tc>
        <w:tc>
          <w:tcPr>
            <w:tcW w:w="567" w:type="dxa"/>
            <w:textDirection w:val="btLr"/>
            <w:vAlign w:val="center"/>
          </w:tcPr>
          <w:p w14:paraId="05FE4CA5" w14:textId="77777777" w:rsidR="001C5EE5" w:rsidRPr="00FC7ED2" w:rsidRDefault="001C5EE5" w:rsidP="001C5EE5">
            <w:pPr>
              <w:ind w:left="113" w:right="113"/>
              <w:jc w:val="center"/>
              <w:rPr>
                <w:rFonts w:ascii="Times New Roman" w:hAnsi="Times New Roman"/>
                <w:sz w:val="20"/>
                <w:szCs w:val="20"/>
              </w:rPr>
            </w:pPr>
            <w:r w:rsidRPr="00FC7ED2">
              <w:rPr>
                <w:rFonts w:ascii="Times New Roman" w:hAnsi="Times New Roman"/>
                <w:sz w:val="20"/>
                <w:szCs w:val="20"/>
              </w:rPr>
              <w:t>Закон ПМР № 318-З-</w:t>
            </w:r>
            <w:r w:rsidRPr="00FC7ED2">
              <w:rPr>
                <w:rFonts w:ascii="Times New Roman" w:hAnsi="Times New Roman"/>
                <w:sz w:val="20"/>
                <w:szCs w:val="20"/>
                <w:lang w:val="en-US"/>
              </w:rPr>
              <w:t>VI</w:t>
            </w:r>
            <w:r w:rsidRPr="00FC7ED2">
              <w:rPr>
                <w:rFonts w:ascii="Times New Roman" w:hAnsi="Times New Roman"/>
                <w:sz w:val="20"/>
                <w:szCs w:val="20"/>
              </w:rPr>
              <w:t xml:space="preserve">  от 26.11.2018г «О закупках в ПМР» </w:t>
            </w:r>
            <w:proofErr w:type="spellStart"/>
            <w:r w:rsidRPr="00FC7ED2">
              <w:rPr>
                <w:rFonts w:ascii="Times New Roman" w:hAnsi="Times New Roman"/>
                <w:sz w:val="20"/>
                <w:szCs w:val="20"/>
              </w:rPr>
              <w:t>ст</w:t>
            </w:r>
            <w:proofErr w:type="spellEnd"/>
            <w:r w:rsidRPr="00FC7ED2">
              <w:rPr>
                <w:rFonts w:ascii="Times New Roman" w:hAnsi="Times New Roman"/>
                <w:sz w:val="20"/>
                <w:szCs w:val="20"/>
              </w:rPr>
              <w:t xml:space="preserve"> 44</w:t>
            </w:r>
          </w:p>
        </w:tc>
        <w:tc>
          <w:tcPr>
            <w:tcW w:w="1052" w:type="dxa"/>
            <w:gridSpan w:val="2"/>
            <w:vAlign w:val="center"/>
          </w:tcPr>
          <w:p w14:paraId="07CF0A20" w14:textId="77777777" w:rsidR="001C5EE5" w:rsidRPr="00FC7ED2" w:rsidRDefault="001C5EE5" w:rsidP="001C5EE5">
            <w:pPr>
              <w:jc w:val="center"/>
              <w:rPr>
                <w:rFonts w:ascii="Times New Roman" w:hAnsi="Times New Roman"/>
                <w:sz w:val="20"/>
                <w:szCs w:val="20"/>
              </w:rPr>
            </w:pPr>
          </w:p>
        </w:tc>
      </w:tr>
    </w:tbl>
    <w:p w14:paraId="7900119B" w14:textId="77777777" w:rsidR="002F5432" w:rsidRPr="00FC7ED2" w:rsidRDefault="002F5432" w:rsidP="002F5432">
      <w:pPr>
        <w:ind w:firstLine="709"/>
        <w:rPr>
          <w:rFonts w:ascii="Times New Roman" w:hAnsi="Times New Roman"/>
          <w:b/>
          <w:sz w:val="20"/>
          <w:szCs w:val="20"/>
        </w:rPr>
      </w:pPr>
    </w:p>
    <w:p w14:paraId="12B0729A" w14:textId="77777777" w:rsidR="002F5432" w:rsidRPr="00FC7ED2" w:rsidRDefault="002F5432" w:rsidP="002F5432">
      <w:pPr>
        <w:ind w:firstLine="709"/>
        <w:rPr>
          <w:rFonts w:ascii="Times New Roman" w:hAnsi="Times New Roman"/>
          <w:b/>
          <w:sz w:val="20"/>
          <w:szCs w:val="20"/>
        </w:rPr>
      </w:pPr>
    </w:p>
    <w:p w14:paraId="16294B33" w14:textId="34C11862" w:rsidR="002F5432" w:rsidRPr="00EA57BF" w:rsidRDefault="002F5432" w:rsidP="00C02AC0">
      <w:pPr>
        <w:ind w:firstLine="709"/>
        <w:rPr>
          <w:rFonts w:ascii="Times New Roman" w:hAnsi="Times New Roman"/>
          <w:sz w:val="20"/>
          <w:szCs w:val="20"/>
        </w:rPr>
      </w:pPr>
      <w:r w:rsidRPr="00EA57BF">
        <w:rPr>
          <w:rFonts w:ascii="Times New Roman" w:hAnsi="Times New Roman"/>
          <w:sz w:val="20"/>
          <w:szCs w:val="20"/>
        </w:rPr>
        <w:t xml:space="preserve">Ответственный исполнитель: секретарь комиссии ГУ «РЦВС и ФСБ» по осуществлению закупок _______________________ </w:t>
      </w:r>
    </w:p>
    <w:p w14:paraId="4936A16B" w14:textId="3BE589CF" w:rsidR="002F5432" w:rsidRPr="00EA57BF" w:rsidRDefault="00964467" w:rsidP="002F5432">
      <w:pPr>
        <w:ind w:firstLine="709"/>
        <w:rPr>
          <w:sz w:val="20"/>
          <w:szCs w:val="20"/>
        </w:rPr>
      </w:pPr>
      <w:r w:rsidRPr="00EA57BF">
        <w:rPr>
          <w:rFonts w:ascii="Times New Roman" w:hAnsi="Times New Roman"/>
          <w:sz w:val="20"/>
          <w:szCs w:val="20"/>
        </w:rPr>
        <w:t>«</w:t>
      </w:r>
      <w:r w:rsidR="001C5EE5">
        <w:rPr>
          <w:rFonts w:ascii="Times New Roman" w:hAnsi="Times New Roman"/>
          <w:sz w:val="20"/>
          <w:szCs w:val="20"/>
        </w:rPr>
        <w:t>___</w:t>
      </w:r>
      <w:r w:rsidR="002F5432" w:rsidRPr="008B5B28">
        <w:rPr>
          <w:rFonts w:ascii="Times New Roman" w:hAnsi="Times New Roman"/>
          <w:sz w:val="20"/>
          <w:szCs w:val="20"/>
        </w:rPr>
        <w:t xml:space="preserve">» </w:t>
      </w:r>
      <w:r w:rsidR="00884717">
        <w:rPr>
          <w:rFonts w:ascii="Times New Roman" w:hAnsi="Times New Roman"/>
          <w:sz w:val="20"/>
          <w:szCs w:val="20"/>
        </w:rPr>
        <w:t>марта</w:t>
      </w:r>
      <w:r w:rsidR="00637B9C">
        <w:rPr>
          <w:rFonts w:ascii="Times New Roman" w:hAnsi="Times New Roman"/>
          <w:sz w:val="20"/>
          <w:szCs w:val="20"/>
        </w:rPr>
        <w:t xml:space="preserve"> </w:t>
      </w:r>
      <w:r w:rsidR="002F5432" w:rsidRPr="00EA57BF">
        <w:rPr>
          <w:rFonts w:ascii="Times New Roman" w:hAnsi="Times New Roman"/>
          <w:sz w:val="20"/>
          <w:szCs w:val="20"/>
        </w:rPr>
        <w:t>202</w:t>
      </w:r>
      <w:r w:rsidR="001C5EE5">
        <w:rPr>
          <w:rFonts w:ascii="Times New Roman" w:hAnsi="Times New Roman"/>
          <w:sz w:val="20"/>
          <w:szCs w:val="20"/>
        </w:rPr>
        <w:t>6</w:t>
      </w:r>
      <w:r w:rsidR="002F5432" w:rsidRPr="00EA57BF">
        <w:rPr>
          <w:rFonts w:ascii="Times New Roman" w:hAnsi="Times New Roman"/>
          <w:sz w:val="20"/>
          <w:szCs w:val="20"/>
        </w:rPr>
        <w:t xml:space="preserve"> г.</w:t>
      </w:r>
    </w:p>
    <w:p w14:paraId="4FDB610F" w14:textId="77777777" w:rsidR="002F5432" w:rsidRPr="00EA57BF" w:rsidRDefault="002F5432" w:rsidP="002F5432">
      <w:pPr>
        <w:rPr>
          <w:rFonts w:ascii="Times New Roman" w:hAnsi="Times New Roman" w:cs="Times New Roman"/>
          <w:snapToGrid w:val="0"/>
        </w:rPr>
      </w:pPr>
    </w:p>
    <w:p w14:paraId="3BB50D44" w14:textId="77777777" w:rsidR="000D1B43" w:rsidRPr="002523E4" w:rsidRDefault="000D1B43" w:rsidP="000D1B43">
      <w:pPr>
        <w:jc w:val="right"/>
        <w:rPr>
          <w:rFonts w:ascii="Times New Roman" w:hAnsi="Times New Roman" w:cs="Times New Roman"/>
          <w:b/>
          <w:snapToGrid w:val="0"/>
        </w:rPr>
      </w:pPr>
    </w:p>
    <w:sectPr w:rsidR="000D1B43" w:rsidRPr="002523E4" w:rsidSect="002F5432">
      <w:pgSz w:w="16838" w:h="11906" w:orient="landscape"/>
      <w:pgMar w:top="425" w:right="709" w:bottom="425"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F3B5A" w14:textId="77777777" w:rsidR="00770CAD" w:rsidRDefault="00770CAD" w:rsidP="00C840A1">
      <w:r>
        <w:separator/>
      </w:r>
    </w:p>
  </w:endnote>
  <w:endnote w:type="continuationSeparator" w:id="0">
    <w:p w14:paraId="256669ED" w14:textId="77777777" w:rsidR="00770CAD" w:rsidRDefault="00770CAD" w:rsidP="00C8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C5AC8" w14:textId="77777777" w:rsidR="00770CAD" w:rsidRDefault="00770CAD" w:rsidP="00C840A1">
      <w:r>
        <w:separator/>
      </w:r>
    </w:p>
  </w:footnote>
  <w:footnote w:type="continuationSeparator" w:id="0">
    <w:p w14:paraId="45CA3EA3" w14:textId="77777777" w:rsidR="00770CAD" w:rsidRDefault="00770CAD" w:rsidP="00C840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0CB8B" w14:textId="77777777" w:rsidR="009120AE" w:rsidRDefault="009120AE" w:rsidP="00C840A1">
    <w:pPr>
      <w:pStyle w:val="af"/>
      <w:tabs>
        <w:tab w:val="left" w:pos="1843"/>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7448"/>
        </w:tabs>
        <w:ind w:left="7448"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2"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8886DE7"/>
    <w:multiLevelType w:val="hybridMultilevel"/>
    <w:tmpl w:val="905A436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6"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num w:numId="1">
    <w:abstractNumId w:val="0"/>
  </w:num>
  <w:num w:numId="2">
    <w:abstractNumId w:val="3"/>
  </w:num>
  <w:num w:numId="3">
    <w:abstractNumId w:val="1"/>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08E"/>
    <w:rsid w:val="00013727"/>
    <w:rsid w:val="00016842"/>
    <w:rsid w:val="00044174"/>
    <w:rsid w:val="000472CA"/>
    <w:rsid w:val="000476A0"/>
    <w:rsid w:val="00050331"/>
    <w:rsid w:val="00054BDF"/>
    <w:rsid w:val="000640CE"/>
    <w:rsid w:val="00065063"/>
    <w:rsid w:val="000750E8"/>
    <w:rsid w:val="00076BD4"/>
    <w:rsid w:val="000771E3"/>
    <w:rsid w:val="00081279"/>
    <w:rsid w:val="00082D5F"/>
    <w:rsid w:val="00084270"/>
    <w:rsid w:val="00086D87"/>
    <w:rsid w:val="00086E41"/>
    <w:rsid w:val="00087725"/>
    <w:rsid w:val="00092249"/>
    <w:rsid w:val="000928A1"/>
    <w:rsid w:val="00093D36"/>
    <w:rsid w:val="00094867"/>
    <w:rsid w:val="00096398"/>
    <w:rsid w:val="000A48DE"/>
    <w:rsid w:val="000B259A"/>
    <w:rsid w:val="000B7A89"/>
    <w:rsid w:val="000C104E"/>
    <w:rsid w:val="000C68A5"/>
    <w:rsid w:val="000D0457"/>
    <w:rsid w:val="000D1B43"/>
    <w:rsid w:val="000D6A13"/>
    <w:rsid w:val="000D6C70"/>
    <w:rsid w:val="000F7AA0"/>
    <w:rsid w:val="00111A28"/>
    <w:rsid w:val="00112C24"/>
    <w:rsid w:val="001176F3"/>
    <w:rsid w:val="00121082"/>
    <w:rsid w:val="00125320"/>
    <w:rsid w:val="00132C40"/>
    <w:rsid w:val="00133D6C"/>
    <w:rsid w:val="00135F7F"/>
    <w:rsid w:val="0014716A"/>
    <w:rsid w:val="001547C7"/>
    <w:rsid w:val="00160F5C"/>
    <w:rsid w:val="00177133"/>
    <w:rsid w:val="00180445"/>
    <w:rsid w:val="001825B9"/>
    <w:rsid w:val="001929A1"/>
    <w:rsid w:val="001A4FAB"/>
    <w:rsid w:val="001A5654"/>
    <w:rsid w:val="001A7A09"/>
    <w:rsid w:val="001B31DB"/>
    <w:rsid w:val="001C5175"/>
    <w:rsid w:val="001C57E4"/>
    <w:rsid w:val="001C5EE5"/>
    <w:rsid w:val="001D4295"/>
    <w:rsid w:val="001E009E"/>
    <w:rsid w:val="001E0940"/>
    <w:rsid w:val="001E113F"/>
    <w:rsid w:val="001E535B"/>
    <w:rsid w:val="001E56EE"/>
    <w:rsid w:val="001E735B"/>
    <w:rsid w:val="001F1B3A"/>
    <w:rsid w:val="001F4A8A"/>
    <w:rsid w:val="00200035"/>
    <w:rsid w:val="00210E6F"/>
    <w:rsid w:val="0021674E"/>
    <w:rsid w:val="00217C43"/>
    <w:rsid w:val="0022670D"/>
    <w:rsid w:val="00226F55"/>
    <w:rsid w:val="00227162"/>
    <w:rsid w:val="00227C66"/>
    <w:rsid w:val="00242DC6"/>
    <w:rsid w:val="00245EE1"/>
    <w:rsid w:val="0024626E"/>
    <w:rsid w:val="00247A67"/>
    <w:rsid w:val="00250271"/>
    <w:rsid w:val="002523E4"/>
    <w:rsid w:val="00263D05"/>
    <w:rsid w:val="00272E22"/>
    <w:rsid w:val="00273C2E"/>
    <w:rsid w:val="00276134"/>
    <w:rsid w:val="00277649"/>
    <w:rsid w:val="002832EC"/>
    <w:rsid w:val="0028423C"/>
    <w:rsid w:val="0028562B"/>
    <w:rsid w:val="00287D4C"/>
    <w:rsid w:val="0029463F"/>
    <w:rsid w:val="002A08B0"/>
    <w:rsid w:val="002A3C8F"/>
    <w:rsid w:val="002B67AD"/>
    <w:rsid w:val="002B78F9"/>
    <w:rsid w:val="002C0E38"/>
    <w:rsid w:val="002D30CF"/>
    <w:rsid w:val="002D5F6B"/>
    <w:rsid w:val="002E0707"/>
    <w:rsid w:val="002F11A2"/>
    <w:rsid w:val="002F5210"/>
    <w:rsid w:val="002F5432"/>
    <w:rsid w:val="002F7344"/>
    <w:rsid w:val="00301DB0"/>
    <w:rsid w:val="003177D7"/>
    <w:rsid w:val="00320121"/>
    <w:rsid w:val="003202B1"/>
    <w:rsid w:val="00320717"/>
    <w:rsid w:val="003268D0"/>
    <w:rsid w:val="003274DB"/>
    <w:rsid w:val="00330B5B"/>
    <w:rsid w:val="00334AB9"/>
    <w:rsid w:val="003400ED"/>
    <w:rsid w:val="00340D03"/>
    <w:rsid w:val="00340F2C"/>
    <w:rsid w:val="0034250C"/>
    <w:rsid w:val="00342D9B"/>
    <w:rsid w:val="0035008E"/>
    <w:rsid w:val="00352161"/>
    <w:rsid w:val="003566FC"/>
    <w:rsid w:val="0036511D"/>
    <w:rsid w:val="003664C1"/>
    <w:rsid w:val="00366D13"/>
    <w:rsid w:val="00366E37"/>
    <w:rsid w:val="00370059"/>
    <w:rsid w:val="003721A6"/>
    <w:rsid w:val="0038040D"/>
    <w:rsid w:val="00390B06"/>
    <w:rsid w:val="00394D6C"/>
    <w:rsid w:val="00396699"/>
    <w:rsid w:val="00397A5D"/>
    <w:rsid w:val="003A5333"/>
    <w:rsid w:val="003B4B86"/>
    <w:rsid w:val="003B5092"/>
    <w:rsid w:val="003B7976"/>
    <w:rsid w:val="003C3E6B"/>
    <w:rsid w:val="003C61D1"/>
    <w:rsid w:val="003D3A0B"/>
    <w:rsid w:val="003D3F34"/>
    <w:rsid w:val="003D672E"/>
    <w:rsid w:val="003E24CC"/>
    <w:rsid w:val="003E7121"/>
    <w:rsid w:val="003F7A01"/>
    <w:rsid w:val="004024BB"/>
    <w:rsid w:val="0041109D"/>
    <w:rsid w:val="00415A51"/>
    <w:rsid w:val="00421569"/>
    <w:rsid w:val="00425630"/>
    <w:rsid w:val="00425FB8"/>
    <w:rsid w:val="00430D1A"/>
    <w:rsid w:val="004310C6"/>
    <w:rsid w:val="00434DAD"/>
    <w:rsid w:val="00436D29"/>
    <w:rsid w:val="00436DF9"/>
    <w:rsid w:val="004519B2"/>
    <w:rsid w:val="00454EB2"/>
    <w:rsid w:val="00455A66"/>
    <w:rsid w:val="0045719E"/>
    <w:rsid w:val="00460F1D"/>
    <w:rsid w:val="00463B46"/>
    <w:rsid w:val="0046436A"/>
    <w:rsid w:val="0046562D"/>
    <w:rsid w:val="0046621D"/>
    <w:rsid w:val="004665BE"/>
    <w:rsid w:val="00482FB2"/>
    <w:rsid w:val="0048534B"/>
    <w:rsid w:val="00487619"/>
    <w:rsid w:val="00490082"/>
    <w:rsid w:val="00495582"/>
    <w:rsid w:val="004A6289"/>
    <w:rsid w:val="004B6E27"/>
    <w:rsid w:val="004B7F5A"/>
    <w:rsid w:val="004C457B"/>
    <w:rsid w:val="004C5150"/>
    <w:rsid w:val="004E3237"/>
    <w:rsid w:val="004F060D"/>
    <w:rsid w:val="004F6A08"/>
    <w:rsid w:val="00511258"/>
    <w:rsid w:val="00512D5C"/>
    <w:rsid w:val="005147EE"/>
    <w:rsid w:val="00540DA6"/>
    <w:rsid w:val="00541FC7"/>
    <w:rsid w:val="005432DE"/>
    <w:rsid w:val="00544723"/>
    <w:rsid w:val="00545DE2"/>
    <w:rsid w:val="00550F64"/>
    <w:rsid w:val="005530D4"/>
    <w:rsid w:val="00554B29"/>
    <w:rsid w:val="00556714"/>
    <w:rsid w:val="00564563"/>
    <w:rsid w:val="0057067C"/>
    <w:rsid w:val="0058272C"/>
    <w:rsid w:val="00584888"/>
    <w:rsid w:val="00597698"/>
    <w:rsid w:val="005A1C48"/>
    <w:rsid w:val="005B023A"/>
    <w:rsid w:val="005B7C05"/>
    <w:rsid w:val="005C1BAD"/>
    <w:rsid w:val="005C2C00"/>
    <w:rsid w:val="005C6F9F"/>
    <w:rsid w:val="005C7270"/>
    <w:rsid w:val="005F0413"/>
    <w:rsid w:val="006002F4"/>
    <w:rsid w:val="00612079"/>
    <w:rsid w:val="00612AD1"/>
    <w:rsid w:val="006154AF"/>
    <w:rsid w:val="006176AF"/>
    <w:rsid w:val="0062099A"/>
    <w:rsid w:val="00620B27"/>
    <w:rsid w:val="00630CEE"/>
    <w:rsid w:val="00631DCC"/>
    <w:rsid w:val="006328D5"/>
    <w:rsid w:val="0063416D"/>
    <w:rsid w:val="00636074"/>
    <w:rsid w:val="00637B9C"/>
    <w:rsid w:val="00640E81"/>
    <w:rsid w:val="006432F8"/>
    <w:rsid w:val="006445FC"/>
    <w:rsid w:val="0066022A"/>
    <w:rsid w:val="00664153"/>
    <w:rsid w:val="00664970"/>
    <w:rsid w:val="00665A02"/>
    <w:rsid w:val="00666501"/>
    <w:rsid w:val="006665AE"/>
    <w:rsid w:val="00675591"/>
    <w:rsid w:val="006769B9"/>
    <w:rsid w:val="0067757E"/>
    <w:rsid w:val="00677BF2"/>
    <w:rsid w:val="006812A2"/>
    <w:rsid w:val="006950BC"/>
    <w:rsid w:val="00695CD9"/>
    <w:rsid w:val="006A3B84"/>
    <w:rsid w:val="006A6791"/>
    <w:rsid w:val="006A701C"/>
    <w:rsid w:val="006B22F2"/>
    <w:rsid w:val="006B5335"/>
    <w:rsid w:val="006B6D95"/>
    <w:rsid w:val="006C621A"/>
    <w:rsid w:val="006D04A2"/>
    <w:rsid w:val="006D6AA7"/>
    <w:rsid w:val="006E457D"/>
    <w:rsid w:val="006E790B"/>
    <w:rsid w:val="006F35AB"/>
    <w:rsid w:val="00700E64"/>
    <w:rsid w:val="00710B08"/>
    <w:rsid w:val="00714E36"/>
    <w:rsid w:val="0072677A"/>
    <w:rsid w:val="007317EC"/>
    <w:rsid w:val="0073611F"/>
    <w:rsid w:val="007433A4"/>
    <w:rsid w:val="00743CAE"/>
    <w:rsid w:val="0074783B"/>
    <w:rsid w:val="00747F03"/>
    <w:rsid w:val="00751460"/>
    <w:rsid w:val="00753E53"/>
    <w:rsid w:val="00762139"/>
    <w:rsid w:val="007676CC"/>
    <w:rsid w:val="00770CAD"/>
    <w:rsid w:val="00773BF8"/>
    <w:rsid w:val="00780F1A"/>
    <w:rsid w:val="0078437E"/>
    <w:rsid w:val="00790CE8"/>
    <w:rsid w:val="0079181F"/>
    <w:rsid w:val="00795E4B"/>
    <w:rsid w:val="007A3FEF"/>
    <w:rsid w:val="007A4E87"/>
    <w:rsid w:val="007A4F83"/>
    <w:rsid w:val="007A6279"/>
    <w:rsid w:val="007B7F53"/>
    <w:rsid w:val="007C486C"/>
    <w:rsid w:val="007C5641"/>
    <w:rsid w:val="007C784F"/>
    <w:rsid w:val="007E16C2"/>
    <w:rsid w:val="007E66F8"/>
    <w:rsid w:val="0081743F"/>
    <w:rsid w:val="00820B85"/>
    <w:rsid w:val="0083320E"/>
    <w:rsid w:val="00833551"/>
    <w:rsid w:val="00835169"/>
    <w:rsid w:val="008369E0"/>
    <w:rsid w:val="00847A39"/>
    <w:rsid w:val="00850CCE"/>
    <w:rsid w:val="0085354C"/>
    <w:rsid w:val="00853615"/>
    <w:rsid w:val="00857766"/>
    <w:rsid w:val="00864491"/>
    <w:rsid w:val="00874A14"/>
    <w:rsid w:val="00884717"/>
    <w:rsid w:val="00887526"/>
    <w:rsid w:val="00892560"/>
    <w:rsid w:val="00893D3A"/>
    <w:rsid w:val="008959EA"/>
    <w:rsid w:val="008A1A1B"/>
    <w:rsid w:val="008A5B23"/>
    <w:rsid w:val="008A62CF"/>
    <w:rsid w:val="008B4AD5"/>
    <w:rsid w:val="008B5B28"/>
    <w:rsid w:val="008C21BA"/>
    <w:rsid w:val="008C6E87"/>
    <w:rsid w:val="008D7EB6"/>
    <w:rsid w:val="008E55F2"/>
    <w:rsid w:val="008E7DA4"/>
    <w:rsid w:val="008F3579"/>
    <w:rsid w:val="00900098"/>
    <w:rsid w:val="009016D8"/>
    <w:rsid w:val="00901A4B"/>
    <w:rsid w:val="00903B19"/>
    <w:rsid w:val="00903EA2"/>
    <w:rsid w:val="0090437B"/>
    <w:rsid w:val="009118F3"/>
    <w:rsid w:val="00911B6A"/>
    <w:rsid w:val="00911D79"/>
    <w:rsid w:val="00911FC6"/>
    <w:rsid w:val="009120AE"/>
    <w:rsid w:val="00914AC5"/>
    <w:rsid w:val="00922248"/>
    <w:rsid w:val="009367BF"/>
    <w:rsid w:val="0095356C"/>
    <w:rsid w:val="00955812"/>
    <w:rsid w:val="009567FB"/>
    <w:rsid w:val="00956B66"/>
    <w:rsid w:val="00962DBC"/>
    <w:rsid w:val="00964467"/>
    <w:rsid w:val="00965874"/>
    <w:rsid w:val="0098086E"/>
    <w:rsid w:val="00980D35"/>
    <w:rsid w:val="009916B3"/>
    <w:rsid w:val="00992445"/>
    <w:rsid w:val="00993B8A"/>
    <w:rsid w:val="009941EC"/>
    <w:rsid w:val="009953EB"/>
    <w:rsid w:val="00995690"/>
    <w:rsid w:val="00996108"/>
    <w:rsid w:val="009966BB"/>
    <w:rsid w:val="009B1417"/>
    <w:rsid w:val="009B4DFA"/>
    <w:rsid w:val="009C3F5C"/>
    <w:rsid w:val="009C69D7"/>
    <w:rsid w:val="009D7FD0"/>
    <w:rsid w:val="009E0533"/>
    <w:rsid w:val="009E1CED"/>
    <w:rsid w:val="009E1F94"/>
    <w:rsid w:val="009E4BAD"/>
    <w:rsid w:val="009F62D9"/>
    <w:rsid w:val="009F6383"/>
    <w:rsid w:val="009F684A"/>
    <w:rsid w:val="00A02837"/>
    <w:rsid w:val="00A02CCD"/>
    <w:rsid w:val="00A06B14"/>
    <w:rsid w:val="00A1440F"/>
    <w:rsid w:val="00A35F22"/>
    <w:rsid w:val="00A43BFD"/>
    <w:rsid w:val="00A4413D"/>
    <w:rsid w:val="00A477D3"/>
    <w:rsid w:val="00A478BF"/>
    <w:rsid w:val="00A556E2"/>
    <w:rsid w:val="00A57073"/>
    <w:rsid w:val="00A74D5B"/>
    <w:rsid w:val="00A875BA"/>
    <w:rsid w:val="00A947D1"/>
    <w:rsid w:val="00A94B2A"/>
    <w:rsid w:val="00AA14C9"/>
    <w:rsid w:val="00AA4DB6"/>
    <w:rsid w:val="00AB25EF"/>
    <w:rsid w:val="00AB55CF"/>
    <w:rsid w:val="00AB7E34"/>
    <w:rsid w:val="00AD3251"/>
    <w:rsid w:val="00AD45B3"/>
    <w:rsid w:val="00AE1816"/>
    <w:rsid w:val="00B037BA"/>
    <w:rsid w:val="00B108D4"/>
    <w:rsid w:val="00B14D99"/>
    <w:rsid w:val="00B15B09"/>
    <w:rsid w:val="00B230E5"/>
    <w:rsid w:val="00B23A64"/>
    <w:rsid w:val="00B24704"/>
    <w:rsid w:val="00B27583"/>
    <w:rsid w:val="00B32ED6"/>
    <w:rsid w:val="00B42B9C"/>
    <w:rsid w:val="00B44201"/>
    <w:rsid w:val="00B62E03"/>
    <w:rsid w:val="00B63CAA"/>
    <w:rsid w:val="00B70E54"/>
    <w:rsid w:val="00B859BE"/>
    <w:rsid w:val="00B86988"/>
    <w:rsid w:val="00B90F59"/>
    <w:rsid w:val="00BA109F"/>
    <w:rsid w:val="00BA16B9"/>
    <w:rsid w:val="00BA3267"/>
    <w:rsid w:val="00BB0E16"/>
    <w:rsid w:val="00BC08D5"/>
    <w:rsid w:val="00BC5AEA"/>
    <w:rsid w:val="00BD34D4"/>
    <w:rsid w:val="00BF35E6"/>
    <w:rsid w:val="00BF7BBC"/>
    <w:rsid w:val="00C02AC0"/>
    <w:rsid w:val="00C070DC"/>
    <w:rsid w:val="00C079B3"/>
    <w:rsid w:val="00C13961"/>
    <w:rsid w:val="00C204B3"/>
    <w:rsid w:val="00C30251"/>
    <w:rsid w:val="00C352C9"/>
    <w:rsid w:val="00C45F89"/>
    <w:rsid w:val="00C51CB3"/>
    <w:rsid w:val="00C534A3"/>
    <w:rsid w:val="00C715E8"/>
    <w:rsid w:val="00C761A3"/>
    <w:rsid w:val="00C83B6A"/>
    <w:rsid w:val="00C840A1"/>
    <w:rsid w:val="00C86735"/>
    <w:rsid w:val="00CA4AFC"/>
    <w:rsid w:val="00CA5C6F"/>
    <w:rsid w:val="00CB1116"/>
    <w:rsid w:val="00CB3A6A"/>
    <w:rsid w:val="00CB5CC5"/>
    <w:rsid w:val="00CC62D1"/>
    <w:rsid w:val="00CC62E1"/>
    <w:rsid w:val="00CD0F67"/>
    <w:rsid w:val="00CD6879"/>
    <w:rsid w:val="00CE3B2D"/>
    <w:rsid w:val="00CE3FCA"/>
    <w:rsid w:val="00CE4AFF"/>
    <w:rsid w:val="00D16315"/>
    <w:rsid w:val="00D2195C"/>
    <w:rsid w:val="00D2615B"/>
    <w:rsid w:val="00D360E4"/>
    <w:rsid w:val="00D402DB"/>
    <w:rsid w:val="00D41E4F"/>
    <w:rsid w:val="00D43EFC"/>
    <w:rsid w:val="00D5380B"/>
    <w:rsid w:val="00D57492"/>
    <w:rsid w:val="00D5786E"/>
    <w:rsid w:val="00D6399D"/>
    <w:rsid w:val="00D653B0"/>
    <w:rsid w:val="00D6551F"/>
    <w:rsid w:val="00D7210C"/>
    <w:rsid w:val="00D81EBD"/>
    <w:rsid w:val="00D820CE"/>
    <w:rsid w:val="00D83B85"/>
    <w:rsid w:val="00D868AA"/>
    <w:rsid w:val="00DA0FFE"/>
    <w:rsid w:val="00DA22D4"/>
    <w:rsid w:val="00DA453A"/>
    <w:rsid w:val="00DA46E9"/>
    <w:rsid w:val="00DA6CB3"/>
    <w:rsid w:val="00DA7200"/>
    <w:rsid w:val="00DB1363"/>
    <w:rsid w:val="00DC4573"/>
    <w:rsid w:val="00DD6CC1"/>
    <w:rsid w:val="00DD71BE"/>
    <w:rsid w:val="00DE055C"/>
    <w:rsid w:val="00DE1AF4"/>
    <w:rsid w:val="00DE4FDB"/>
    <w:rsid w:val="00DF2889"/>
    <w:rsid w:val="00DF3DA8"/>
    <w:rsid w:val="00DF4A8C"/>
    <w:rsid w:val="00DF6233"/>
    <w:rsid w:val="00E015D8"/>
    <w:rsid w:val="00E22808"/>
    <w:rsid w:val="00E301EF"/>
    <w:rsid w:val="00E368A1"/>
    <w:rsid w:val="00E51925"/>
    <w:rsid w:val="00E538B9"/>
    <w:rsid w:val="00E538C5"/>
    <w:rsid w:val="00E63AE8"/>
    <w:rsid w:val="00E65011"/>
    <w:rsid w:val="00E722DE"/>
    <w:rsid w:val="00E777BC"/>
    <w:rsid w:val="00E77B95"/>
    <w:rsid w:val="00E83FB0"/>
    <w:rsid w:val="00E932C4"/>
    <w:rsid w:val="00E946D3"/>
    <w:rsid w:val="00E96BA0"/>
    <w:rsid w:val="00EA2AE8"/>
    <w:rsid w:val="00EA2C68"/>
    <w:rsid w:val="00EA57BF"/>
    <w:rsid w:val="00EA5A1D"/>
    <w:rsid w:val="00EA6D6C"/>
    <w:rsid w:val="00EB5456"/>
    <w:rsid w:val="00EB6272"/>
    <w:rsid w:val="00EC3E4D"/>
    <w:rsid w:val="00EC4B2B"/>
    <w:rsid w:val="00EE546D"/>
    <w:rsid w:val="00EE5A3A"/>
    <w:rsid w:val="00EF5588"/>
    <w:rsid w:val="00EF6D9D"/>
    <w:rsid w:val="00F042F8"/>
    <w:rsid w:val="00F05506"/>
    <w:rsid w:val="00F07A33"/>
    <w:rsid w:val="00F103E7"/>
    <w:rsid w:val="00F20E59"/>
    <w:rsid w:val="00F22174"/>
    <w:rsid w:val="00F25D5D"/>
    <w:rsid w:val="00F35E9B"/>
    <w:rsid w:val="00F35F3B"/>
    <w:rsid w:val="00F444A3"/>
    <w:rsid w:val="00F47253"/>
    <w:rsid w:val="00F47D60"/>
    <w:rsid w:val="00F52027"/>
    <w:rsid w:val="00F62BF8"/>
    <w:rsid w:val="00F6393D"/>
    <w:rsid w:val="00F71BB2"/>
    <w:rsid w:val="00F74F11"/>
    <w:rsid w:val="00F80AF8"/>
    <w:rsid w:val="00F87053"/>
    <w:rsid w:val="00F924D7"/>
    <w:rsid w:val="00F933B7"/>
    <w:rsid w:val="00FA218D"/>
    <w:rsid w:val="00FA2C78"/>
    <w:rsid w:val="00FA2D4A"/>
    <w:rsid w:val="00FB2340"/>
    <w:rsid w:val="00FB2674"/>
    <w:rsid w:val="00FC0D87"/>
    <w:rsid w:val="00FC7EB2"/>
    <w:rsid w:val="00FD319A"/>
    <w:rsid w:val="00FD7A7E"/>
    <w:rsid w:val="00FE00F6"/>
    <w:rsid w:val="00FE5B3F"/>
    <w:rsid w:val="00FE62CC"/>
    <w:rsid w:val="00FE7D55"/>
    <w:rsid w:val="00FF67BE"/>
    <w:rsid w:val="00FF7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802BC"/>
  <w15:docId w15:val="{B5D15330-9EE6-4158-B5F4-23887439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201"/>
  </w:style>
  <w:style w:type="paragraph" w:styleId="1">
    <w:name w:val="heading 1"/>
    <w:basedOn w:val="a"/>
    <w:link w:val="10"/>
    <w:uiPriority w:val="99"/>
    <w:qFormat/>
    <w:rsid w:val="00460F1D"/>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5">
    <w:name w:val="heading 5"/>
    <w:basedOn w:val="a"/>
    <w:next w:val="a"/>
    <w:link w:val="50"/>
    <w:uiPriority w:val="9"/>
    <w:unhideWhenUsed/>
    <w:qFormat/>
    <w:rsid w:val="00320717"/>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008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link w:val="a5"/>
    <w:uiPriority w:val="34"/>
    <w:qFormat/>
    <w:rsid w:val="00847A39"/>
    <w:pPr>
      <w:ind w:left="720"/>
      <w:contextualSpacing/>
    </w:pPr>
  </w:style>
  <w:style w:type="paragraph" w:styleId="a6">
    <w:name w:val="Balloon Text"/>
    <w:basedOn w:val="a"/>
    <w:link w:val="a7"/>
    <w:uiPriority w:val="99"/>
    <w:semiHidden/>
    <w:unhideWhenUsed/>
    <w:rsid w:val="00965874"/>
    <w:rPr>
      <w:rFonts w:ascii="Segoe UI" w:hAnsi="Segoe UI" w:cs="Segoe UI"/>
      <w:sz w:val="18"/>
      <w:szCs w:val="18"/>
    </w:rPr>
  </w:style>
  <w:style w:type="character" w:customStyle="1" w:styleId="a7">
    <w:name w:val="Текст выноски Знак"/>
    <w:basedOn w:val="a0"/>
    <w:link w:val="a6"/>
    <w:uiPriority w:val="99"/>
    <w:semiHidden/>
    <w:rsid w:val="00965874"/>
    <w:rPr>
      <w:rFonts w:ascii="Segoe UI" w:hAnsi="Segoe UI" w:cs="Segoe UI"/>
      <w:sz w:val="18"/>
      <w:szCs w:val="18"/>
    </w:rPr>
  </w:style>
  <w:style w:type="character" w:customStyle="1" w:styleId="10">
    <w:name w:val="Заголовок 1 Знак"/>
    <w:basedOn w:val="a0"/>
    <w:link w:val="1"/>
    <w:uiPriority w:val="99"/>
    <w:rsid w:val="00460F1D"/>
    <w:rPr>
      <w:rFonts w:ascii="Times New Roman" w:eastAsia="Times New Roman" w:hAnsi="Times New Roman" w:cs="Times New Roman"/>
      <w:b/>
      <w:bCs/>
      <w:kern w:val="36"/>
      <w:sz w:val="48"/>
      <w:szCs w:val="48"/>
      <w:lang w:eastAsia="ru-RU"/>
    </w:rPr>
  </w:style>
  <w:style w:type="paragraph" w:styleId="a8">
    <w:name w:val="Plain Text"/>
    <w:aliases w:val="Текст Знак1,Текст Знак Знак, Знак 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Знак Зна,Знак3, 1"/>
    <w:basedOn w:val="a"/>
    <w:link w:val="a9"/>
    <w:rsid w:val="00C83B6A"/>
    <w:rPr>
      <w:rFonts w:ascii="Courier New" w:eastAsia="Times New Roman" w:hAnsi="Courier New" w:cs="Courier New"/>
      <w:sz w:val="20"/>
      <w:szCs w:val="20"/>
      <w:lang w:eastAsia="ru-RU"/>
    </w:rPr>
  </w:style>
  <w:style w:type="character" w:customStyle="1" w:styleId="a9">
    <w:name w:val="Текст Знак"/>
    <w:aliases w:val="Текст Знак1 Знак,Текст Знак Знак Знак, Знак Знак Знак Знак, Знак Знак,Знак Знак1,Знак Знак Знак Знак Знак,Знак Знак Знак,Текст Знак2 Знак Знак,Текст Знак1 Знак1 Знак Знак,Текст Знак Знак Знак1 Знак Знак,Текст Знак1 Знак Знак Знак Знак Знак"/>
    <w:basedOn w:val="a0"/>
    <w:link w:val="a8"/>
    <w:rsid w:val="00C83B6A"/>
    <w:rPr>
      <w:rFonts w:ascii="Courier New" w:eastAsia="Times New Roman" w:hAnsi="Courier New" w:cs="Courier New"/>
      <w:sz w:val="20"/>
      <w:szCs w:val="20"/>
      <w:lang w:eastAsia="ru-RU"/>
    </w:rPr>
  </w:style>
  <w:style w:type="paragraph" w:styleId="aa">
    <w:name w:val="Normal (Web)"/>
    <w:basedOn w:val="a"/>
    <w:uiPriority w:val="99"/>
    <w:unhideWhenUsed/>
    <w:rsid w:val="00C83B6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Title">
    <w:name w:val="ConsPlusTitle"/>
    <w:uiPriority w:val="99"/>
    <w:rsid w:val="008F3579"/>
    <w:pPr>
      <w:widowControl w:val="0"/>
      <w:autoSpaceDE w:val="0"/>
      <w:autoSpaceDN w:val="0"/>
      <w:adjustRightInd w:val="0"/>
    </w:pPr>
    <w:rPr>
      <w:rFonts w:ascii="Arial" w:eastAsia="Times New Roman" w:hAnsi="Arial" w:cs="Arial"/>
      <w:b/>
      <w:bCs/>
      <w:sz w:val="24"/>
      <w:szCs w:val="24"/>
      <w:lang w:eastAsia="ru-RU"/>
    </w:rPr>
  </w:style>
  <w:style w:type="character" w:customStyle="1" w:styleId="50">
    <w:name w:val="Заголовок 5 Знак"/>
    <w:basedOn w:val="a0"/>
    <w:link w:val="5"/>
    <w:uiPriority w:val="9"/>
    <w:rsid w:val="00320717"/>
    <w:rPr>
      <w:rFonts w:asciiTheme="majorHAnsi" w:eastAsiaTheme="majorEastAsia" w:hAnsiTheme="majorHAnsi" w:cstheme="majorBidi"/>
      <w:color w:val="365F91" w:themeColor="accent1" w:themeShade="BF"/>
    </w:rPr>
  </w:style>
  <w:style w:type="character" w:customStyle="1" w:styleId="13">
    <w:name w:val="Основной текст (13)"/>
    <w:basedOn w:val="a0"/>
    <w:rsid w:val="00AA14C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styleId="ab">
    <w:name w:val="Hyperlink"/>
    <w:basedOn w:val="a0"/>
    <w:uiPriority w:val="99"/>
    <w:unhideWhenUsed/>
    <w:rsid w:val="00AA14C9"/>
    <w:rPr>
      <w:color w:val="0000FF" w:themeColor="hyperlink"/>
      <w:u w:val="single"/>
    </w:rPr>
  </w:style>
  <w:style w:type="paragraph" w:styleId="ac">
    <w:name w:val="footer"/>
    <w:basedOn w:val="a"/>
    <w:link w:val="ad"/>
    <w:uiPriority w:val="99"/>
    <w:rsid w:val="001F1B3A"/>
    <w:pPr>
      <w:tabs>
        <w:tab w:val="center" w:pos="4677"/>
        <w:tab w:val="right" w:pos="9355"/>
      </w:tabs>
      <w:autoSpaceDE w:val="0"/>
      <w:autoSpaceDN w:val="0"/>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1F1B3A"/>
    <w:rPr>
      <w:rFonts w:ascii="Times New Roman" w:eastAsia="Times New Roman" w:hAnsi="Times New Roman" w:cs="Times New Roman"/>
      <w:sz w:val="20"/>
      <w:szCs w:val="20"/>
      <w:lang w:eastAsia="ru-RU"/>
    </w:rPr>
  </w:style>
  <w:style w:type="character" w:styleId="ae">
    <w:name w:val="page number"/>
    <w:basedOn w:val="a0"/>
    <w:uiPriority w:val="99"/>
    <w:rsid w:val="001F1B3A"/>
    <w:rPr>
      <w:rFonts w:cs="Times New Roman"/>
    </w:rPr>
  </w:style>
  <w:style w:type="paragraph" w:styleId="af">
    <w:name w:val="header"/>
    <w:basedOn w:val="a"/>
    <w:link w:val="af0"/>
    <w:uiPriority w:val="99"/>
    <w:rsid w:val="001F1B3A"/>
    <w:pPr>
      <w:tabs>
        <w:tab w:val="center" w:pos="4677"/>
        <w:tab w:val="right" w:pos="9355"/>
      </w:tabs>
      <w:autoSpaceDE w:val="0"/>
      <w:autoSpaceDN w:val="0"/>
    </w:pPr>
    <w:rPr>
      <w:rFonts w:ascii="Times New Roman" w:eastAsia="Times New Roman" w:hAnsi="Times New Roman" w:cs="Times New Roman"/>
      <w:sz w:val="20"/>
      <w:szCs w:val="20"/>
      <w:lang w:eastAsia="ru-RU"/>
    </w:rPr>
  </w:style>
  <w:style w:type="character" w:customStyle="1" w:styleId="af0">
    <w:name w:val="Верхний колонтитул Знак"/>
    <w:basedOn w:val="a0"/>
    <w:link w:val="af"/>
    <w:uiPriority w:val="99"/>
    <w:rsid w:val="001F1B3A"/>
    <w:rPr>
      <w:rFonts w:ascii="Times New Roman" w:eastAsia="Times New Roman" w:hAnsi="Times New Roman" w:cs="Times New Roman"/>
      <w:sz w:val="20"/>
      <w:szCs w:val="20"/>
      <w:lang w:eastAsia="ru-RU"/>
    </w:rPr>
  </w:style>
  <w:style w:type="paragraph" w:styleId="af1">
    <w:name w:val="Title"/>
    <w:basedOn w:val="a"/>
    <w:link w:val="af2"/>
    <w:qFormat/>
    <w:rsid w:val="00EA2C68"/>
    <w:pPr>
      <w:jc w:val="center"/>
    </w:pPr>
    <w:rPr>
      <w:rFonts w:ascii="Times New Roman" w:eastAsia="Times New Roman" w:hAnsi="Times New Roman" w:cs="Times New Roman"/>
      <w:b/>
      <w:sz w:val="20"/>
      <w:szCs w:val="20"/>
      <w:lang w:eastAsia="ru-RU"/>
    </w:rPr>
  </w:style>
  <w:style w:type="character" w:customStyle="1" w:styleId="af2">
    <w:name w:val="Заголовок Знак"/>
    <w:basedOn w:val="a0"/>
    <w:link w:val="af1"/>
    <w:rsid w:val="00EA2C68"/>
    <w:rPr>
      <w:rFonts w:ascii="Times New Roman" w:eastAsia="Times New Roman" w:hAnsi="Times New Roman" w:cs="Times New Roman"/>
      <w:b/>
      <w:sz w:val="20"/>
      <w:szCs w:val="20"/>
      <w:lang w:eastAsia="ru-RU"/>
    </w:rPr>
  </w:style>
  <w:style w:type="paragraph" w:styleId="af3">
    <w:name w:val="Body Text"/>
    <w:basedOn w:val="a"/>
    <w:link w:val="af4"/>
    <w:rsid w:val="00EA2C68"/>
    <w:pPr>
      <w:spacing w:after="120"/>
    </w:pPr>
    <w:rPr>
      <w:rFonts w:ascii="Times New Roman" w:eastAsia="Times New Roman" w:hAnsi="Times New Roman" w:cs="Times New Roman"/>
      <w:sz w:val="20"/>
      <w:szCs w:val="20"/>
      <w:lang w:eastAsia="ru-RU"/>
    </w:rPr>
  </w:style>
  <w:style w:type="character" w:customStyle="1" w:styleId="af4">
    <w:name w:val="Основной текст Знак"/>
    <w:basedOn w:val="a0"/>
    <w:link w:val="af3"/>
    <w:rsid w:val="00EA2C68"/>
    <w:rPr>
      <w:rFonts w:ascii="Times New Roman" w:eastAsia="Times New Roman" w:hAnsi="Times New Roman" w:cs="Times New Roman"/>
      <w:sz w:val="20"/>
      <w:szCs w:val="20"/>
      <w:lang w:eastAsia="ru-RU"/>
    </w:rPr>
  </w:style>
  <w:style w:type="character" w:customStyle="1" w:styleId="2">
    <w:name w:val="Основной текст (2)"/>
    <w:basedOn w:val="a0"/>
    <w:rsid w:val="00EA2C6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FontStyle16">
    <w:name w:val="Font Style16"/>
    <w:uiPriority w:val="99"/>
    <w:rsid w:val="00EA2C68"/>
    <w:rPr>
      <w:rFonts w:ascii="Palatino Linotype" w:hAnsi="Palatino Linotype" w:cs="Palatino Linotype"/>
      <w:color w:val="000000"/>
      <w:sz w:val="26"/>
      <w:szCs w:val="26"/>
    </w:rPr>
  </w:style>
  <w:style w:type="paragraph" w:customStyle="1" w:styleId="Default">
    <w:name w:val="Default"/>
    <w:rsid w:val="0046436A"/>
    <w:pPr>
      <w:autoSpaceDE w:val="0"/>
      <w:autoSpaceDN w:val="0"/>
      <w:adjustRightInd w:val="0"/>
    </w:pPr>
    <w:rPr>
      <w:rFonts w:ascii="Times New Roman" w:hAnsi="Times New Roman" w:cs="Times New Roman"/>
      <w:color w:val="000000"/>
      <w:sz w:val="24"/>
      <w:szCs w:val="24"/>
    </w:rPr>
  </w:style>
  <w:style w:type="table" w:customStyle="1" w:styleId="11">
    <w:name w:val="Сетка таблицы1"/>
    <w:basedOn w:val="a1"/>
    <w:next w:val="a3"/>
    <w:uiPriority w:val="39"/>
    <w:rsid w:val="00252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4"/>
    <w:uiPriority w:val="34"/>
    <w:rsid w:val="00463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6603">
      <w:bodyDiv w:val="1"/>
      <w:marLeft w:val="0"/>
      <w:marRight w:val="0"/>
      <w:marTop w:val="0"/>
      <w:marBottom w:val="0"/>
      <w:divBdr>
        <w:top w:val="none" w:sz="0" w:space="0" w:color="auto"/>
        <w:left w:val="none" w:sz="0" w:space="0" w:color="auto"/>
        <w:bottom w:val="none" w:sz="0" w:space="0" w:color="auto"/>
        <w:right w:val="none" w:sz="0" w:space="0" w:color="auto"/>
      </w:divBdr>
    </w:div>
    <w:div w:id="169686966">
      <w:bodyDiv w:val="1"/>
      <w:marLeft w:val="0"/>
      <w:marRight w:val="0"/>
      <w:marTop w:val="0"/>
      <w:marBottom w:val="0"/>
      <w:divBdr>
        <w:top w:val="none" w:sz="0" w:space="0" w:color="auto"/>
        <w:left w:val="none" w:sz="0" w:space="0" w:color="auto"/>
        <w:bottom w:val="none" w:sz="0" w:space="0" w:color="auto"/>
        <w:right w:val="none" w:sz="0" w:space="0" w:color="auto"/>
      </w:divBdr>
    </w:div>
    <w:div w:id="345178358">
      <w:bodyDiv w:val="1"/>
      <w:marLeft w:val="0"/>
      <w:marRight w:val="0"/>
      <w:marTop w:val="0"/>
      <w:marBottom w:val="0"/>
      <w:divBdr>
        <w:top w:val="none" w:sz="0" w:space="0" w:color="auto"/>
        <w:left w:val="none" w:sz="0" w:space="0" w:color="auto"/>
        <w:bottom w:val="none" w:sz="0" w:space="0" w:color="auto"/>
        <w:right w:val="none" w:sz="0" w:space="0" w:color="auto"/>
      </w:divBdr>
    </w:div>
    <w:div w:id="529681903">
      <w:bodyDiv w:val="1"/>
      <w:marLeft w:val="0"/>
      <w:marRight w:val="0"/>
      <w:marTop w:val="0"/>
      <w:marBottom w:val="0"/>
      <w:divBdr>
        <w:top w:val="none" w:sz="0" w:space="0" w:color="auto"/>
        <w:left w:val="none" w:sz="0" w:space="0" w:color="auto"/>
        <w:bottom w:val="none" w:sz="0" w:space="0" w:color="auto"/>
        <w:right w:val="none" w:sz="0" w:space="0" w:color="auto"/>
      </w:divBdr>
    </w:div>
    <w:div w:id="569925029">
      <w:bodyDiv w:val="1"/>
      <w:marLeft w:val="0"/>
      <w:marRight w:val="0"/>
      <w:marTop w:val="0"/>
      <w:marBottom w:val="0"/>
      <w:divBdr>
        <w:top w:val="none" w:sz="0" w:space="0" w:color="auto"/>
        <w:left w:val="none" w:sz="0" w:space="0" w:color="auto"/>
        <w:bottom w:val="none" w:sz="0" w:space="0" w:color="auto"/>
        <w:right w:val="none" w:sz="0" w:space="0" w:color="auto"/>
      </w:divBdr>
    </w:div>
    <w:div w:id="641889149">
      <w:bodyDiv w:val="1"/>
      <w:marLeft w:val="0"/>
      <w:marRight w:val="0"/>
      <w:marTop w:val="0"/>
      <w:marBottom w:val="0"/>
      <w:divBdr>
        <w:top w:val="none" w:sz="0" w:space="0" w:color="auto"/>
        <w:left w:val="none" w:sz="0" w:space="0" w:color="auto"/>
        <w:bottom w:val="none" w:sz="0" w:space="0" w:color="auto"/>
        <w:right w:val="none" w:sz="0" w:space="0" w:color="auto"/>
      </w:divBdr>
    </w:div>
    <w:div w:id="676620065">
      <w:bodyDiv w:val="1"/>
      <w:marLeft w:val="0"/>
      <w:marRight w:val="0"/>
      <w:marTop w:val="0"/>
      <w:marBottom w:val="0"/>
      <w:divBdr>
        <w:top w:val="none" w:sz="0" w:space="0" w:color="auto"/>
        <w:left w:val="none" w:sz="0" w:space="0" w:color="auto"/>
        <w:bottom w:val="none" w:sz="0" w:space="0" w:color="auto"/>
        <w:right w:val="none" w:sz="0" w:space="0" w:color="auto"/>
      </w:divBdr>
    </w:div>
    <w:div w:id="792018099">
      <w:bodyDiv w:val="1"/>
      <w:marLeft w:val="0"/>
      <w:marRight w:val="0"/>
      <w:marTop w:val="0"/>
      <w:marBottom w:val="0"/>
      <w:divBdr>
        <w:top w:val="none" w:sz="0" w:space="0" w:color="auto"/>
        <w:left w:val="none" w:sz="0" w:space="0" w:color="auto"/>
        <w:bottom w:val="none" w:sz="0" w:space="0" w:color="auto"/>
        <w:right w:val="none" w:sz="0" w:space="0" w:color="auto"/>
      </w:divBdr>
    </w:div>
    <w:div w:id="829104415">
      <w:bodyDiv w:val="1"/>
      <w:marLeft w:val="0"/>
      <w:marRight w:val="0"/>
      <w:marTop w:val="0"/>
      <w:marBottom w:val="0"/>
      <w:divBdr>
        <w:top w:val="none" w:sz="0" w:space="0" w:color="auto"/>
        <w:left w:val="none" w:sz="0" w:space="0" w:color="auto"/>
        <w:bottom w:val="none" w:sz="0" w:space="0" w:color="auto"/>
        <w:right w:val="none" w:sz="0" w:space="0" w:color="auto"/>
      </w:divBdr>
    </w:div>
    <w:div w:id="931549119">
      <w:bodyDiv w:val="1"/>
      <w:marLeft w:val="0"/>
      <w:marRight w:val="0"/>
      <w:marTop w:val="0"/>
      <w:marBottom w:val="0"/>
      <w:divBdr>
        <w:top w:val="none" w:sz="0" w:space="0" w:color="auto"/>
        <w:left w:val="none" w:sz="0" w:space="0" w:color="auto"/>
        <w:bottom w:val="none" w:sz="0" w:space="0" w:color="auto"/>
        <w:right w:val="none" w:sz="0" w:space="0" w:color="auto"/>
      </w:divBdr>
    </w:div>
    <w:div w:id="948122649">
      <w:bodyDiv w:val="1"/>
      <w:marLeft w:val="0"/>
      <w:marRight w:val="0"/>
      <w:marTop w:val="0"/>
      <w:marBottom w:val="0"/>
      <w:divBdr>
        <w:top w:val="none" w:sz="0" w:space="0" w:color="auto"/>
        <w:left w:val="none" w:sz="0" w:space="0" w:color="auto"/>
        <w:bottom w:val="none" w:sz="0" w:space="0" w:color="auto"/>
        <w:right w:val="none" w:sz="0" w:space="0" w:color="auto"/>
      </w:divBdr>
    </w:div>
    <w:div w:id="1183474649">
      <w:bodyDiv w:val="1"/>
      <w:marLeft w:val="0"/>
      <w:marRight w:val="0"/>
      <w:marTop w:val="0"/>
      <w:marBottom w:val="0"/>
      <w:divBdr>
        <w:top w:val="none" w:sz="0" w:space="0" w:color="auto"/>
        <w:left w:val="none" w:sz="0" w:space="0" w:color="auto"/>
        <w:bottom w:val="none" w:sz="0" w:space="0" w:color="auto"/>
        <w:right w:val="none" w:sz="0" w:space="0" w:color="auto"/>
      </w:divBdr>
    </w:div>
    <w:div w:id="1253272253">
      <w:bodyDiv w:val="1"/>
      <w:marLeft w:val="0"/>
      <w:marRight w:val="0"/>
      <w:marTop w:val="0"/>
      <w:marBottom w:val="0"/>
      <w:divBdr>
        <w:top w:val="none" w:sz="0" w:space="0" w:color="auto"/>
        <w:left w:val="none" w:sz="0" w:space="0" w:color="auto"/>
        <w:bottom w:val="none" w:sz="0" w:space="0" w:color="auto"/>
        <w:right w:val="none" w:sz="0" w:space="0" w:color="auto"/>
      </w:divBdr>
    </w:div>
    <w:div w:id="1422872363">
      <w:bodyDiv w:val="1"/>
      <w:marLeft w:val="0"/>
      <w:marRight w:val="0"/>
      <w:marTop w:val="0"/>
      <w:marBottom w:val="0"/>
      <w:divBdr>
        <w:top w:val="none" w:sz="0" w:space="0" w:color="auto"/>
        <w:left w:val="none" w:sz="0" w:space="0" w:color="auto"/>
        <w:bottom w:val="none" w:sz="0" w:space="0" w:color="auto"/>
        <w:right w:val="none" w:sz="0" w:space="0" w:color="auto"/>
      </w:divBdr>
    </w:div>
    <w:div w:id="1503085517">
      <w:bodyDiv w:val="1"/>
      <w:marLeft w:val="0"/>
      <w:marRight w:val="0"/>
      <w:marTop w:val="0"/>
      <w:marBottom w:val="0"/>
      <w:divBdr>
        <w:top w:val="none" w:sz="0" w:space="0" w:color="auto"/>
        <w:left w:val="none" w:sz="0" w:space="0" w:color="auto"/>
        <w:bottom w:val="none" w:sz="0" w:space="0" w:color="auto"/>
        <w:right w:val="none" w:sz="0" w:space="0" w:color="auto"/>
      </w:divBdr>
    </w:div>
    <w:div w:id="1534658911">
      <w:bodyDiv w:val="1"/>
      <w:marLeft w:val="0"/>
      <w:marRight w:val="0"/>
      <w:marTop w:val="0"/>
      <w:marBottom w:val="0"/>
      <w:divBdr>
        <w:top w:val="none" w:sz="0" w:space="0" w:color="auto"/>
        <w:left w:val="none" w:sz="0" w:space="0" w:color="auto"/>
        <w:bottom w:val="none" w:sz="0" w:space="0" w:color="auto"/>
        <w:right w:val="none" w:sz="0" w:space="0" w:color="auto"/>
      </w:divBdr>
    </w:div>
    <w:div w:id="1578200146">
      <w:bodyDiv w:val="1"/>
      <w:marLeft w:val="0"/>
      <w:marRight w:val="0"/>
      <w:marTop w:val="0"/>
      <w:marBottom w:val="0"/>
      <w:divBdr>
        <w:top w:val="none" w:sz="0" w:space="0" w:color="auto"/>
        <w:left w:val="none" w:sz="0" w:space="0" w:color="auto"/>
        <w:bottom w:val="none" w:sz="0" w:space="0" w:color="auto"/>
        <w:right w:val="none" w:sz="0" w:space="0" w:color="auto"/>
      </w:divBdr>
    </w:div>
    <w:div w:id="1597520610">
      <w:bodyDiv w:val="1"/>
      <w:marLeft w:val="0"/>
      <w:marRight w:val="0"/>
      <w:marTop w:val="0"/>
      <w:marBottom w:val="0"/>
      <w:divBdr>
        <w:top w:val="none" w:sz="0" w:space="0" w:color="auto"/>
        <w:left w:val="none" w:sz="0" w:space="0" w:color="auto"/>
        <w:bottom w:val="none" w:sz="0" w:space="0" w:color="auto"/>
        <w:right w:val="none" w:sz="0" w:space="0" w:color="auto"/>
      </w:divBdr>
    </w:div>
    <w:div w:id="1619797223">
      <w:bodyDiv w:val="1"/>
      <w:marLeft w:val="0"/>
      <w:marRight w:val="0"/>
      <w:marTop w:val="0"/>
      <w:marBottom w:val="0"/>
      <w:divBdr>
        <w:top w:val="none" w:sz="0" w:space="0" w:color="auto"/>
        <w:left w:val="none" w:sz="0" w:space="0" w:color="auto"/>
        <w:bottom w:val="none" w:sz="0" w:space="0" w:color="auto"/>
        <w:right w:val="none" w:sz="0" w:space="0" w:color="auto"/>
      </w:divBdr>
    </w:div>
    <w:div w:id="1628314974">
      <w:bodyDiv w:val="1"/>
      <w:marLeft w:val="0"/>
      <w:marRight w:val="0"/>
      <w:marTop w:val="0"/>
      <w:marBottom w:val="0"/>
      <w:divBdr>
        <w:top w:val="none" w:sz="0" w:space="0" w:color="auto"/>
        <w:left w:val="none" w:sz="0" w:space="0" w:color="auto"/>
        <w:bottom w:val="none" w:sz="0" w:space="0" w:color="auto"/>
        <w:right w:val="none" w:sz="0" w:space="0" w:color="auto"/>
      </w:divBdr>
    </w:div>
    <w:div w:id="1659186729">
      <w:bodyDiv w:val="1"/>
      <w:marLeft w:val="0"/>
      <w:marRight w:val="0"/>
      <w:marTop w:val="0"/>
      <w:marBottom w:val="0"/>
      <w:divBdr>
        <w:top w:val="none" w:sz="0" w:space="0" w:color="auto"/>
        <w:left w:val="none" w:sz="0" w:space="0" w:color="auto"/>
        <w:bottom w:val="none" w:sz="0" w:space="0" w:color="auto"/>
        <w:right w:val="none" w:sz="0" w:space="0" w:color="auto"/>
      </w:divBdr>
    </w:div>
    <w:div w:id="1768455638">
      <w:bodyDiv w:val="1"/>
      <w:marLeft w:val="0"/>
      <w:marRight w:val="0"/>
      <w:marTop w:val="0"/>
      <w:marBottom w:val="0"/>
      <w:divBdr>
        <w:top w:val="none" w:sz="0" w:space="0" w:color="auto"/>
        <w:left w:val="none" w:sz="0" w:space="0" w:color="auto"/>
        <w:bottom w:val="none" w:sz="0" w:space="0" w:color="auto"/>
        <w:right w:val="none" w:sz="0" w:space="0" w:color="auto"/>
      </w:divBdr>
    </w:div>
    <w:div w:id="1789159094">
      <w:bodyDiv w:val="1"/>
      <w:marLeft w:val="0"/>
      <w:marRight w:val="0"/>
      <w:marTop w:val="0"/>
      <w:marBottom w:val="0"/>
      <w:divBdr>
        <w:top w:val="none" w:sz="0" w:space="0" w:color="auto"/>
        <w:left w:val="none" w:sz="0" w:space="0" w:color="auto"/>
        <w:bottom w:val="none" w:sz="0" w:space="0" w:color="auto"/>
        <w:right w:val="none" w:sz="0" w:space="0" w:color="auto"/>
      </w:divBdr>
    </w:div>
    <w:div w:id="1915777511">
      <w:bodyDiv w:val="1"/>
      <w:marLeft w:val="0"/>
      <w:marRight w:val="0"/>
      <w:marTop w:val="0"/>
      <w:marBottom w:val="0"/>
      <w:divBdr>
        <w:top w:val="none" w:sz="0" w:space="0" w:color="auto"/>
        <w:left w:val="none" w:sz="0" w:space="0" w:color="auto"/>
        <w:bottom w:val="none" w:sz="0" w:space="0" w:color="auto"/>
        <w:right w:val="none" w:sz="0" w:space="0" w:color="auto"/>
      </w:divBdr>
    </w:div>
    <w:div w:id="1943688331">
      <w:bodyDiv w:val="1"/>
      <w:marLeft w:val="0"/>
      <w:marRight w:val="0"/>
      <w:marTop w:val="0"/>
      <w:marBottom w:val="0"/>
      <w:divBdr>
        <w:top w:val="none" w:sz="0" w:space="0" w:color="auto"/>
        <w:left w:val="none" w:sz="0" w:space="0" w:color="auto"/>
        <w:bottom w:val="none" w:sz="0" w:space="0" w:color="auto"/>
        <w:right w:val="none" w:sz="0" w:space="0" w:color="auto"/>
      </w:divBdr>
    </w:div>
    <w:div w:id="1984237521">
      <w:bodyDiv w:val="1"/>
      <w:marLeft w:val="0"/>
      <w:marRight w:val="0"/>
      <w:marTop w:val="0"/>
      <w:marBottom w:val="0"/>
      <w:divBdr>
        <w:top w:val="none" w:sz="0" w:space="0" w:color="auto"/>
        <w:left w:val="none" w:sz="0" w:space="0" w:color="auto"/>
        <w:bottom w:val="none" w:sz="0" w:space="0" w:color="auto"/>
        <w:right w:val="none" w:sz="0" w:space="0" w:color="auto"/>
      </w:divBdr>
    </w:div>
    <w:div w:id="209270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spmr.org/legislation/bills/vi-soziv/621.html" TargetMode="External"/><Relationship Id="rId4" Type="http://schemas.openxmlformats.org/officeDocument/2006/relationships/settings" Target="settings.xml"/><Relationship Id="rId9" Type="http://schemas.openxmlformats.org/officeDocument/2006/relationships/hyperlink" Target="mailto:guruvm@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1A6B0-E800-4FF7-8B36-1159421D8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17679</Words>
  <Characters>100772</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Intel</cp:lastModifiedBy>
  <cp:revision>36</cp:revision>
  <cp:lastPrinted>2026-03-31T06:11:00Z</cp:lastPrinted>
  <dcterms:created xsi:type="dcterms:W3CDTF">2025-09-05T08:35:00Z</dcterms:created>
  <dcterms:modified xsi:type="dcterms:W3CDTF">2026-03-31T10:46:00Z</dcterms:modified>
</cp:coreProperties>
</file>